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ackground w:color="FFFFFF"/>
  <w:body>
    <w:p w:rsidRPr="00600F5E" w:rsidR="00297092" w:rsidP="00600F5E" w:rsidRDefault="00901B53" w14:paraId="3019B144" w14:textId="63332F76">
      <w:pPr>
        <w:rPr>
          <w:rFonts w:ascii="Arial" w:hAnsi="Arial" w:cs="Arial"/>
        </w:rPr>
      </w:pPr>
      <w:r>
        <w:rPr>
          <w:rFonts w:ascii="Arial" w:hAnsi="Arial" w:cs="Arial"/>
          <w:noProof/>
        </w:rPr>
        <w:drawing>
          <wp:anchor distT="0" distB="0" distL="114300" distR="114300" simplePos="0" relativeHeight="251667456" behindDoc="1" locked="0" layoutInCell="1" allowOverlap="1" wp14:anchorId="6138BB46" wp14:editId="67F1278E">
            <wp:simplePos x="0" y="0"/>
            <wp:positionH relativeFrom="column">
              <wp:posOffset>4441825</wp:posOffset>
            </wp:positionH>
            <wp:positionV relativeFrom="paragraph">
              <wp:posOffset>46355</wp:posOffset>
            </wp:positionV>
            <wp:extent cx="1038225" cy="1038225"/>
            <wp:effectExtent l="0" t="0" r="0" b="0"/>
            <wp:wrapTight wrapText="bothSides">
              <wp:wrapPolygon edited="0">
                <wp:start x="14664" y="1189"/>
                <wp:lineTo x="4756" y="7530"/>
                <wp:lineTo x="1982" y="14268"/>
                <wp:lineTo x="1585" y="16250"/>
                <wp:lineTo x="2378" y="18231"/>
                <wp:lineTo x="3963" y="20213"/>
                <wp:lineTo x="6738" y="20213"/>
                <wp:lineTo x="7134" y="19420"/>
                <wp:lineTo x="15061" y="15061"/>
                <wp:lineTo x="15061" y="14664"/>
                <wp:lineTo x="18628" y="11097"/>
                <wp:lineTo x="18231" y="8323"/>
                <wp:lineTo x="20213" y="5152"/>
                <wp:lineTo x="17439" y="1189"/>
                <wp:lineTo x="14664" y="118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0F5E" w:rsidR="00B73C97">
        <w:rPr>
          <w:rFonts w:ascii="Arial" w:hAnsi="Arial" w:cs="Arial"/>
          <w:noProof/>
        </w:rPr>
        <w:drawing>
          <wp:anchor distT="152400" distB="152400" distL="152400" distR="152400" simplePos="0" relativeHeight="251659264" behindDoc="0" locked="0" layoutInCell="1" allowOverlap="1" wp14:anchorId="0FD72770" wp14:editId="3920B501">
            <wp:simplePos x="0" y="0"/>
            <wp:positionH relativeFrom="margin">
              <wp:posOffset>3718560</wp:posOffset>
            </wp:positionH>
            <wp:positionV relativeFrom="page">
              <wp:posOffset>-361950</wp:posOffset>
            </wp:positionV>
            <wp:extent cx="3352165" cy="2590800"/>
            <wp:effectExtent l="0" t="0" r="635"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8"/>
                    <a:stretch>
                      <a:fillRect/>
                    </a:stretch>
                  </pic:blipFill>
                  <pic:spPr>
                    <a:xfrm>
                      <a:off x="0" y="0"/>
                      <a:ext cx="3352165" cy="2590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rsidRPr="00600F5E" w:rsidR="00297092" w:rsidP="00600F5E" w:rsidRDefault="002270DA" w14:paraId="6C6A09AC" w14:textId="77777777">
      <w:pPr>
        <w:rPr>
          <w:rFonts w:ascii="Arial" w:hAnsi="Arial" w:cs="Arial"/>
          <w:b/>
          <w:bCs/>
          <w:sz w:val="40"/>
          <w:szCs w:val="40"/>
        </w:rPr>
      </w:pPr>
      <w:r w:rsidRPr="00600F5E">
        <w:rPr>
          <w:rFonts w:ascii="Arial" w:hAnsi="Arial" w:cs="Arial"/>
          <w:b/>
          <w:bCs/>
          <w:sz w:val="40"/>
          <w:szCs w:val="40"/>
        </w:rPr>
        <w:t>Job Description and Person Specification</w:t>
      </w:r>
    </w:p>
    <w:p w:rsidRPr="00600F5E" w:rsidR="002270DA" w:rsidP="00600F5E" w:rsidRDefault="002270DA" w14:paraId="3B020EC2" w14:textId="77777777">
      <w:pPr>
        <w:rPr>
          <w:rFonts w:ascii="Arial" w:hAnsi="Arial" w:cs="Arial"/>
        </w:rPr>
      </w:pPr>
    </w:p>
    <w:p w:rsidR="00DF1214" w:rsidP="00313EAE" w:rsidRDefault="00DF1214" w14:paraId="1590B678" w14:textId="6BB4E87E">
      <w:pPr>
        <w:rPr>
          <w:rFonts w:ascii="Arial" w:hAnsi="Arial" w:cs="Arial"/>
        </w:rPr>
      </w:pPr>
    </w:p>
    <w:p w:rsidRPr="00FD1016" w:rsidR="00DF1214" w:rsidP="00313EAE" w:rsidRDefault="00FD1016" w14:paraId="16480DE1" w14:textId="38B1953F">
      <w:pPr>
        <w:rPr>
          <w:rFonts w:ascii="Arial" w:hAnsi="Arial" w:cs="Arial"/>
          <w:b/>
          <w:bCs/>
          <w:sz w:val="32"/>
          <w:szCs w:val="32"/>
        </w:rPr>
      </w:pPr>
      <w:r w:rsidRPr="00FD1016">
        <w:rPr>
          <w:rFonts w:ascii="Arial" w:hAnsi="Arial" w:cs="Arial"/>
          <w:b/>
          <w:bCs/>
          <w:sz w:val="32"/>
          <w:szCs w:val="32"/>
        </w:rPr>
        <w:t>Team Manager</w:t>
      </w:r>
    </w:p>
    <w:p w:rsidRPr="00313EAE" w:rsidR="00DF1214" w:rsidP="00313EAE" w:rsidRDefault="00DF1214" w14:paraId="45DBF72A" w14:textId="77777777">
      <w:pPr>
        <w:rPr>
          <w:rFonts w:ascii="Arial" w:hAnsi="Arial" w:cs="Arial"/>
        </w:rPr>
      </w:pPr>
    </w:p>
    <w:tbl>
      <w:tblPr>
        <w:tblW w:w="9750" w:type="dxa"/>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ook w:val="01E0" w:firstRow="1" w:lastRow="1" w:firstColumn="1" w:lastColumn="1" w:noHBand="0" w:noVBand="0"/>
      </w:tblPr>
      <w:tblGrid>
        <w:gridCol w:w="2475"/>
        <w:gridCol w:w="7275"/>
      </w:tblGrid>
      <w:tr w:rsidRPr="006B28C4" w:rsidR="00FD1016" w:rsidTr="5A2BEE54" w14:paraId="7841DC97" w14:textId="77777777">
        <w:trPr>
          <w:trHeight w:val="284"/>
        </w:trPr>
        <w:tc>
          <w:tcPr>
            <w:tcW w:w="2475" w:type="dxa"/>
            <w:shd w:val="clear" w:color="auto" w:fill="auto"/>
            <w:tcMar/>
          </w:tcPr>
          <w:p w:rsidRPr="00FD1016" w:rsidR="00FD1016" w:rsidP="00FD1016" w:rsidRDefault="00FD1016" w14:paraId="609877AF" w14:textId="77777777">
            <w:pPr>
              <w:rPr>
                <w:rFonts w:ascii="Arial" w:hAnsi="Arial" w:cs="Arial"/>
                <w:b/>
              </w:rPr>
            </w:pPr>
            <w:r w:rsidRPr="00FD1016">
              <w:rPr>
                <w:rFonts w:ascii="Arial" w:hAnsi="Arial" w:cs="Arial"/>
                <w:b/>
              </w:rPr>
              <w:t>Department</w:t>
            </w:r>
            <w:r w:rsidRPr="00FD1016" w:rsidDel="0026105A">
              <w:rPr>
                <w:rFonts w:ascii="Arial" w:hAnsi="Arial" w:cs="Arial"/>
                <w:b/>
              </w:rPr>
              <w:t xml:space="preserve"> </w:t>
            </w:r>
          </w:p>
        </w:tc>
        <w:tc>
          <w:tcPr>
            <w:tcW w:w="7275" w:type="dxa"/>
            <w:shd w:val="clear" w:color="auto" w:fill="auto"/>
            <w:tcMar/>
          </w:tcPr>
          <w:p w:rsidRPr="00FD1016" w:rsidR="00FD1016" w:rsidP="00FD1016" w:rsidRDefault="00FD1016" w14:paraId="54345F89" w14:textId="47B79D59">
            <w:pPr>
              <w:rPr>
                <w:rFonts w:ascii="Arial" w:hAnsi="Arial" w:cs="Arial"/>
              </w:rPr>
            </w:pPr>
            <w:r w:rsidRPr="00FD1016">
              <w:rPr>
                <w:rFonts w:ascii="Arial" w:hAnsi="Arial" w:cs="Arial"/>
              </w:rPr>
              <w:t>Children’s Services</w:t>
            </w:r>
          </w:p>
        </w:tc>
      </w:tr>
      <w:tr w:rsidRPr="006B28C4" w:rsidR="00FD1016" w:rsidTr="5A2BEE54" w14:paraId="05C1ECD3" w14:textId="77777777">
        <w:trPr>
          <w:trHeight w:val="284"/>
        </w:trPr>
        <w:tc>
          <w:tcPr>
            <w:tcW w:w="2475" w:type="dxa"/>
            <w:shd w:val="clear" w:color="auto" w:fill="auto"/>
            <w:tcMar/>
          </w:tcPr>
          <w:p w:rsidRPr="00FD1016" w:rsidR="00FD1016" w:rsidP="00FD1016" w:rsidRDefault="00FD1016" w14:paraId="11B8742F" w14:textId="77777777">
            <w:pPr>
              <w:rPr>
                <w:rFonts w:ascii="Arial" w:hAnsi="Arial" w:cs="Arial"/>
                <w:b/>
              </w:rPr>
            </w:pPr>
            <w:r w:rsidRPr="00FD1016">
              <w:rPr>
                <w:rFonts w:ascii="Arial" w:hAnsi="Arial" w:cs="Arial"/>
                <w:b/>
              </w:rPr>
              <w:t>Service</w:t>
            </w:r>
            <w:r w:rsidRPr="00FD1016" w:rsidDel="00B274E4">
              <w:rPr>
                <w:rFonts w:ascii="Arial" w:hAnsi="Arial" w:cs="Arial"/>
                <w:b/>
              </w:rPr>
              <w:t xml:space="preserve"> </w:t>
            </w:r>
          </w:p>
        </w:tc>
        <w:tc>
          <w:tcPr>
            <w:tcW w:w="7275" w:type="dxa"/>
            <w:shd w:val="clear" w:color="auto" w:fill="auto"/>
            <w:tcMar/>
          </w:tcPr>
          <w:p w:rsidRPr="00FD1016" w:rsidR="00FD1016" w:rsidP="00FD1016" w:rsidRDefault="00FD1016" w14:paraId="6C4DF521" w14:textId="6A1C44B5">
            <w:pPr>
              <w:rPr>
                <w:rFonts w:ascii="Arial" w:hAnsi="Arial" w:cs="Arial"/>
              </w:rPr>
            </w:pPr>
            <w:r w:rsidRPr="00FD1016">
              <w:rPr>
                <w:rFonts w:ascii="Arial" w:hAnsi="Arial" w:cs="Arial"/>
              </w:rPr>
              <w:t>Children with Disabilities Crisis Outreach Team</w:t>
            </w:r>
          </w:p>
        </w:tc>
      </w:tr>
      <w:tr w:rsidRPr="006B28C4" w:rsidR="00FD1016" w:rsidTr="5A2BEE54" w14:paraId="7A8E7640" w14:textId="77777777">
        <w:trPr>
          <w:trHeight w:val="74"/>
        </w:trPr>
        <w:tc>
          <w:tcPr>
            <w:tcW w:w="2475" w:type="dxa"/>
            <w:shd w:val="clear" w:color="auto" w:fill="auto"/>
            <w:tcMar/>
          </w:tcPr>
          <w:p w:rsidRPr="00FD1016" w:rsidR="00FD1016" w:rsidP="00FD1016" w:rsidRDefault="00FD1016" w14:paraId="7BA71B9D" w14:textId="77777777">
            <w:pPr>
              <w:rPr>
                <w:rFonts w:ascii="Arial" w:hAnsi="Arial" w:cs="Arial"/>
                <w:b/>
              </w:rPr>
            </w:pPr>
            <w:r w:rsidRPr="00FD1016">
              <w:rPr>
                <w:rFonts w:ascii="Arial" w:hAnsi="Arial" w:cs="Arial"/>
                <w:b/>
              </w:rPr>
              <w:t>Grade</w:t>
            </w:r>
          </w:p>
        </w:tc>
        <w:tc>
          <w:tcPr>
            <w:tcW w:w="7275" w:type="dxa"/>
            <w:shd w:val="clear" w:color="auto" w:fill="auto"/>
            <w:tcMar/>
          </w:tcPr>
          <w:p w:rsidRPr="00FD1016" w:rsidR="00FD1016" w:rsidP="00FD1016" w:rsidRDefault="00FD1016" w14:paraId="54DB4261" w14:textId="5984CABD">
            <w:pPr>
              <w:rPr>
                <w:rFonts w:ascii="Arial" w:hAnsi="Arial" w:cs="Arial"/>
              </w:rPr>
            </w:pPr>
            <w:r w:rsidRPr="00FD1016">
              <w:rPr>
                <w:rFonts w:ascii="Arial" w:hAnsi="Arial" w:cs="Arial"/>
              </w:rPr>
              <w:t>Scale L</w:t>
            </w:r>
          </w:p>
        </w:tc>
      </w:tr>
      <w:tr w:rsidRPr="006B28C4" w:rsidR="00FD1016" w:rsidTr="5A2BEE54" w14:paraId="6F57B0DC" w14:textId="77777777">
        <w:trPr>
          <w:trHeight w:val="300"/>
        </w:trPr>
        <w:tc>
          <w:tcPr>
            <w:tcW w:w="2475" w:type="dxa"/>
            <w:shd w:val="clear" w:color="auto" w:fill="auto"/>
            <w:tcMar/>
          </w:tcPr>
          <w:p w:rsidRPr="00FD1016" w:rsidR="00FD1016" w:rsidP="00FD1016" w:rsidRDefault="00FD1016" w14:paraId="465B6E7C" w14:textId="77777777">
            <w:pPr>
              <w:rPr>
                <w:rFonts w:ascii="Arial" w:hAnsi="Arial" w:cs="Arial"/>
                <w:b/>
              </w:rPr>
            </w:pPr>
            <w:r w:rsidRPr="00FD1016">
              <w:rPr>
                <w:rFonts w:ascii="Arial" w:hAnsi="Arial" w:cs="Arial"/>
                <w:b/>
              </w:rPr>
              <w:t>Reports to</w:t>
            </w:r>
          </w:p>
        </w:tc>
        <w:tc>
          <w:tcPr>
            <w:tcW w:w="7275" w:type="dxa"/>
            <w:shd w:val="clear" w:color="auto" w:fill="auto"/>
            <w:tcMar/>
          </w:tcPr>
          <w:p w:rsidRPr="00FD1016" w:rsidR="00FD1016" w:rsidP="00FD1016" w:rsidRDefault="00FD1016" w14:paraId="3CAA60FD" w14:textId="56629F95">
            <w:pPr>
              <w:rPr>
                <w:rFonts w:ascii="Arial" w:hAnsi="Arial" w:cs="Arial"/>
              </w:rPr>
            </w:pPr>
            <w:r w:rsidRPr="00FD1016">
              <w:rPr>
                <w:rFonts w:ascii="Arial" w:hAnsi="Arial" w:cs="Arial"/>
              </w:rPr>
              <w:t>CWD Service Manager</w:t>
            </w:r>
          </w:p>
        </w:tc>
      </w:tr>
      <w:tr w:rsidRPr="006B28C4" w:rsidR="00FD1016" w:rsidTr="5A2BEE54" w14:paraId="35067575" w14:textId="77777777">
        <w:trPr>
          <w:trHeight w:val="345"/>
        </w:trPr>
        <w:tc>
          <w:tcPr>
            <w:tcW w:w="2475" w:type="dxa"/>
            <w:shd w:val="clear" w:color="auto" w:fill="auto"/>
            <w:tcMar/>
          </w:tcPr>
          <w:p w:rsidRPr="00FD1016" w:rsidR="00FD1016" w:rsidP="00FD1016" w:rsidRDefault="00FD1016" w14:paraId="75F7D0A0" w14:textId="7E58DC5B">
            <w:pPr>
              <w:rPr>
                <w:rFonts w:ascii="Arial" w:hAnsi="Arial" w:cs="Arial"/>
                <w:b/>
              </w:rPr>
            </w:pPr>
            <w:r w:rsidRPr="00FD1016">
              <w:rPr>
                <w:rFonts w:ascii="Arial" w:hAnsi="Arial" w:cs="Arial"/>
                <w:b/>
              </w:rPr>
              <w:t>Responsible for</w:t>
            </w:r>
            <w:r w:rsidRPr="00FD1016" w:rsidDel="00F01474">
              <w:rPr>
                <w:rFonts w:ascii="Arial" w:hAnsi="Arial" w:cs="Arial"/>
                <w:b/>
              </w:rPr>
              <w:t xml:space="preserve"> </w:t>
            </w:r>
          </w:p>
        </w:tc>
        <w:tc>
          <w:tcPr>
            <w:tcW w:w="7275" w:type="dxa"/>
            <w:shd w:val="clear" w:color="auto" w:fill="auto"/>
            <w:tcMar/>
          </w:tcPr>
          <w:p w:rsidRPr="00FD1016" w:rsidR="00FD1016" w:rsidP="00FD1016" w:rsidRDefault="00FD1016" w14:paraId="3F0B714D" w14:textId="320A8020">
            <w:pPr>
              <w:rPr>
                <w:rFonts w:ascii="Arial" w:hAnsi="Arial" w:cs="Arial"/>
              </w:rPr>
            </w:pPr>
            <w:r w:rsidRPr="00FD1016">
              <w:rPr>
                <w:rFonts w:ascii="Arial" w:hAnsi="Arial" w:cs="Arial"/>
              </w:rPr>
              <w:t>CWD Outreach Team</w:t>
            </w:r>
          </w:p>
        </w:tc>
      </w:tr>
    </w:tbl>
    <w:tbl>
      <w:tblPr>
        <w:tblStyle w:val="TableNormal"/>
        <w:tblW w:w="0" w:type="auto"/>
        <w:tblLayout w:type="fixed"/>
        <w:tblLook w:val="01E0" w:firstRow="1" w:lastRow="1" w:firstColumn="1" w:lastColumn="1" w:noHBand="0" w:noVBand="0"/>
      </w:tblPr>
      <w:tblGrid>
        <w:gridCol w:w="2344"/>
        <w:gridCol w:w="3643"/>
        <w:gridCol w:w="3788"/>
      </w:tblGrid>
      <w:tr w:rsidR="5A2BEE54" w:rsidTr="5A2BEE54" w14:paraId="67A83A44">
        <w:trPr>
          <w:trHeight w:val="300"/>
        </w:trPr>
        <w:tc>
          <w:tcPr>
            <w:tcW w:w="2344" w:type="dxa"/>
            <w:tcBorders>
              <w:top w:val="single" w:color="BFBFBF" w:themeColor="background1" w:themeShade="BF" w:sz="8"/>
              <w:left w:val="single" w:color="BFBFBF" w:themeColor="background1" w:themeShade="BF" w:sz="8"/>
              <w:bottom w:val="single" w:color="BFBFBF" w:themeColor="background1" w:themeShade="BF" w:sz="8"/>
              <w:right w:val="single" w:color="BFBFBF" w:themeColor="background1" w:themeShade="BF" w:sz="8"/>
            </w:tcBorders>
            <w:tcMar>
              <w:left w:w="108" w:type="dxa"/>
              <w:right w:w="108" w:type="dxa"/>
            </w:tcMar>
            <w:vAlign w:val="top"/>
          </w:tcPr>
          <w:p w:rsidR="5A2BEE54" w:rsidP="5A2BEE54" w:rsidRDefault="5A2BEE54" w14:paraId="0B1A57E8" w14:textId="3180C079">
            <w:pPr>
              <w:spacing w:before="0" w:beforeAutospacing="off" w:after="0" w:afterAutospacing="off"/>
            </w:pPr>
            <w:r w:rsidRPr="5A2BEE54" w:rsidR="5A2BEE54">
              <w:rPr>
                <w:rFonts w:ascii="Arial" w:hAnsi="Arial" w:eastAsia="Arial" w:cs="Arial"/>
                <w:b w:val="1"/>
                <w:bCs w:val="1"/>
                <w:sz w:val="24"/>
                <w:szCs w:val="24"/>
              </w:rPr>
              <w:t>Job reference</w:t>
            </w:r>
          </w:p>
        </w:tc>
        <w:tc>
          <w:tcPr>
            <w:tcW w:w="3643" w:type="dxa"/>
            <w:tcBorders>
              <w:top w:val="single" w:color="BFBFBF" w:themeColor="background1" w:themeShade="BF" w:sz="8"/>
              <w:left w:val="single" w:color="BFBFBF" w:themeColor="background1" w:themeShade="BF" w:sz="8"/>
              <w:bottom w:val="single" w:color="BFBFBF" w:themeColor="background1" w:themeShade="BF" w:sz="8"/>
              <w:right w:val="single" w:color="BFBFBF" w:themeColor="background1" w:themeShade="BF" w:sz="8"/>
            </w:tcBorders>
            <w:tcMar>
              <w:left w:w="108" w:type="dxa"/>
              <w:right w:w="108" w:type="dxa"/>
            </w:tcMar>
            <w:vAlign w:val="top"/>
          </w:tcPr>
          <w:p w:rsidR="5A2BEE54" w:rsidP="5A2BEE54" w:rsidRDefault="5A2BEE54" w14:paraId="3FBDC6BB" w14:textId="3EBC6414">
            <w:pPr>
              <w:spacing w:before="0" w:beforeAutospacing="off" w:after="0" w:afterAutospacing="off"/>
            </w:pPr>
            <w:r w:rsidRPr="5A2BEE54" w:rsidR="5A2BEE54">
              <w:rPr>
                <w:rFonts w:ascii="Arial" w:hAnsi="Arial" w:eastAsia="Arial" w:cs="Arial"/>
                <w:sz w:val="24"/>
                <w:szCs w:val="24"/>
              </w:rPr>
              <w:t>MJ2122</w:t>
            </w:r>
          </w:p>
        </w:tc>
        <w:tc>
          <w:tcPr>
            <w:tcW w:w="3788" w:type="dxa"/>
            <w:tcBorders>
              <w:top w:val="single" w:color="BFBFBF" w:themeColor="background1" w:themeShade="BF" w:sz="8"/>
              <w:left w:val="single" w:color="BFBFBF" w:themeColor="background1" w:themeShade="BF" w:sz="8"/>
              <w:bottom w:val="single" w:color="BFBFBF" w:themeColor="background1" w:themeShade="BF" w:sz="8"/>
              <w:right w:val="single" w:color="BFBFBF" w:themeColor="background1" w:themeShade="BF" w:sz="8"/>
            </w:tcBorders>
            <w:tcMar>
              <w:left w:w="108" w:type="dxa"/>
              <w:right w:w="108" w:type="dxa"/>
            </w:tcMar>
            <w:vAlign w:val="top"/>
          </w:tcPr>
          <w:p w:rsidR="5A2BEE54" w:rsidP="5A2BEE54" w:rsidRDefault="5A2BEE54" w14:paraId="20C7D62E" w14:textId="0EC5FDC2">
            <w:pPr>
              <w:spacing w:before="0" w:beforeAutospacing="off" w:after="0" w:afterAutospacing="off"/>
            </w:pPr>
            <w:r w:rsidRPr="5A2BEE54" w:rsidR="5A2BEE54">
              <w:rPr>
                <w:rFonts w:ascii="Arial" w:hAnsi="Arial" w:eastAsia="Arial" w:cs="Arial"/>
                <w:sz w:val="24"/>
                <w:szCs w:val="24"/>
              </w:rPr>
              <w:t>GR2285</w:t>
            </w:r>
          </w:p>
        </w:tc>
      </w:tr>
    </w:tbl>
    <w:p w:rsidRPr="00245067" w:rsidR="00600F5E" w:rsidP="5A2BEE54" w:rsidRDefault="00600F5E" w14:paraId="1E62461C" w14:textId="56B42ADE">
      <w:pPr>
        <w:pStyle w:val="Normal"/>
        <w:rPr>
          <w:rFonts w:ascii="Arial" w:hAnsi="Arial" w:cs="Arial"/>
        </w:rPr>
      </w:pPr>
    </w:p>
    <w:tbl>
      <w:tblPr>
        <w:tblW w:w="9735" w:type="dxa"/>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ook w:val="01E0" w:firstRow="1" w:lastRow="1" w:firstColumn="1" w:lastColumn="1" w:noHBand="0" w:noVBand="0"/>
      </w:tblPr>
      <w:tblGrid>
        <w:gridCol w:w="9735"/>
      </w:tblGrid>
      <w:tr w:rsidRPr="006B28C4" w:rsidR="009010A8" w:rsidTr="5A2BEE54" w14:paraId="0C3F569A" w14:textId="77777777">
        <w:trPr>
          <w:trHeight w:val="272"/>
        </w:trPr>
        <w:tc>
          <w:tcPr>
            <w:tcW w:w="9735" w:type="dxa"/>
            <w:shd w:val="clear" w:color="auto" w:fill="auto"/>
            <w:tcMar/>
          </w:tcPr>
          <w:p w:rsidRPr="006B28C4" w:rsidR="009010A8" w:rsidP="0021115F" w:rsidRDefault="009010A8" w14:paraId="3247EC41" w14:textId="77777777">
            <w:pPr>
              <w:rPr>
                <w:rFonts w:ascii="Arial" w:hAnsi="Arial" w:cs="Arial"/>
              </w:rPr>
            </w:pPr>
            <w:r w:rsidRPr="006B28C4">
              <w:rPr>
                <w:rFonts w:ascii="Arial" w:hAnsi="Arial" w:cs="Arial"/>
                <w:b/>
              </w:rPr>
              <w:t>Job Purpose</w:t>
            </w:r>
            <w:r w:rsidRPr="006B28C4">
              <w:rPr>
                <w:rFonts w:ascii="Arial" w:hAnsi="Arial" w:cs="Arial"/>
              </w:rPr>
              <w:t xml:space="preserve"> </w:t>
            </w:r>
          </w:p>
        </w:tc>
      </w:tr>
      <w:tr w:rsidRPr="006B28C4" w:rsidR="009010A8" w:rsidTr="5A2BEE54" w14:paraId="51C84543" w14:textId="77777777">
        <w:trPr>
          <w:trHeight w:val="1145"/>
        </w:trPr>
        <w:tc>
          <w:tcPr>
            <w:tcW w:w="9735" w:type="dxa"/>
            <w:shd w:val="clear" w:color="auto" w:fill="auto"/>
            <w:tcMar/>
          </w:tcPr>
          <w:p w:rsidRPr="00FD1016" w:rsidR="00FD1016" w:rsidP="00FD1016" w:rsidRDefault="00FD1016" w14:paraId="3162DAFD" w14:textId="77777777">
            <w:pPr>
              <w:rPr>
                <w:rFonts w:ascii="Arial" w:hAnsi="Arial" w:cs="Arial"/>
              </w:rPr>
            </w:pPr>
            <w:r w:rsidRPr="00FD1016">
              <w:rPr>
                <w:rFonts w:ascii="Arial" w:hAnsi="Arial" w:cs="Arial"/>
              </w:rPr>
              <w:t xml:space="preserve">You will lead and manage a team in providing direct care, interventions, and support to young people within their own homes, with the aim of preventing family breakdown and young people being accommodated; the service will respond to families experiencing care crises, supporting them to develop new strategies to manage any </w:t>
            </w:r>
            <w:proofErr w:type="spellStart"/>
            <w:r w:rsidRPr="00FD1016">
              <w:rPr>
                <w:rFonts w:ascii="Arial" w:hAnsi="Arial" w:cs="Arial"/>
              </w:rPr>
              <w:t>behavioural</w:t>
            </w:r>
            <w:proofErr w:type="spellEnd"/>
            <w:r w:rsidRPr="00FD1016">
              <w:rPr>
                <w:rFonts w:ascii="Arial" w:hAnsi="Arial" w:cs="Arial"/>
              </w:rPr>
              <w:t xml:space="preserve"> and/or care needs. The service will also provide personal intimate care which can include tasks such as feeding, washing, toileting, dressing, hoisting, administering medication and health care tasks and duties that can be met through appropriate training and delegation of clinical procedures in line with the 2005 Royal College of Nursing Guidelines.</w:t>
            </w:r>
          </w:p>
          <w:p w:rsidRPr="00FD1016" w:rsidR="00FD1016" w:rsidP="00FD1016" w:rsidRDefault="00FD1016" w14:paraId="3877F021" w14:textId="77777777">
            <w:pPr>
              <w:rPr>
                <w:rFonts w:ascii="Arial" w:hAnsi="Arial" w:cs="Arial"/>
              </w:rPr>
            </w:pPr>
          </w:p>
          <w:p w:rsidRPr="00FD1016" w:rsidR="00FD1016" w:rsidP="00FD1016" w:rsidRDefault="00FD1016" w14:paraId="6C44021E" w14:textId="77777777">
            <w:pPr>
              <w:rPr>
                <w:rFonts w:ascii="Arial" w:hAnsi="Arial" w:cs="Arial"/>
              </w:rPr>
            </w:pPr>
            <w:r w:rsidRPr="00FD1016">
              <w:rPr>
                <w:rFonts w:ascii="Arial" w:hAnsi="Arial" w:cs="Arial"/>
              </w:rPr>
              <w:t xml:space="preserve">You will provide quality assurance of the service and delivery and management of resources including deployment of staff across the outreach service. You will be the registered manager of the service with Care Quality Commission, ensuring that the service remains CQC compliant and meets the regulations with a vision of being an Outstanding service.    </w:t>
            </w:r>
          </w:p>
          <w:p w:rsidRPr="00FD1016" w:rsidR="00FD1016" w:rsidP="00FD1016" w:rsidRDefault="00FD1016" w14:paraId="08123AD4" w14:textId="77777777">
            <w:pPr>
              <w:rPr>
                <w:rFonts w:ascii="Arial" w:hAnsi="Arial" w:cs="Arial"/>
              </w:rPr>
            </w:pPr>
          </w:p>
          <w:p w:rsidRPr="00FD1016" w:rsidR="00FD1016" w:rsidP="00FD1016" w:rsidRDefault="00FD1016" w14:paraId="3E67894B" w14:textId="77777777">
            <w:pPr>
              <w:rPr>
                <w:rFonts w:ascii="Arial" w:hAnsi="Arial" w:cs="Arial"/>
              </w:rPr>
            </w:pPr>
            <w:r w:rsidRPr="00FD1016">
              <w:rPr>
                <w:rFonts w:ascii="Arial" w:hAnsi="Arial" w:cs="Arial"/>
              </w:rPr>
              <w:t xml:space="preserve">You will be responsible in recruiting and developing the team, provide supervision, professional development to staff, including planning and implementing training and completing induction of new staff.    </w:t>
            </w:r>
          </w:p>
          <w:p w:rsidRPr="00FD1016" w:rsidR="00FD1016" w:rsidP="00FD1016" w:rsidRDefault="00FD1016" w14:paraId="250AD784" w14:textId="77777777">
            <w:pPr>
              <w:rPr>
                <w:rFonts w:ascii="Arial" w:hAnsi="Arial" w:cs="Arial"/>
              </w:rPr>
            </w:pPr>
          </w:p>
          <w:p w:rsidRPr="00FD1016" w:rsidR="00FD1016" w:rsidP="00FD1016" w:rsidRDefault="00FD1016" w14:paraId="2BFAB18E" w14:textId="77777777">
            <w:pPr>
              <w:rPr>
                <w:rFonts w:ascii="Arial" w:hAnsi="Arial" w:cs="Arial"/>
              </w:rPr>
            </w:pPr>
            <w:r w:rsidRPr="00FD1016">
              <w:rPr>
                <w:rFonts w:ascii="Arial" w:hAnsi="Arial" w:cs="Arial"/>
              </w:rPr>
              <w:t xml:space="preserve">You will have knowledge and experience of enacting safeguarding procedures. You will both support practitioners and contribute to key planning and decision-making regarding children’s care, working in partnership with other professionals. </w:t>
            </w:r>
          </w:p>
          <w:p w:rsidRPr="00FD1016" w:rsidR="00FD1016" w:rsidP="00FD1016" w:rsidRDefault="00FD1016" w14:paraId="4B7A5CD1" w14:textId="77777777">
            <w:pPr>
              <w:rPr>
                <w:rFonts w:ascii="Arial" w:hAnsi="Arial" w:cs="Arial"/>
              </w:rPr>
            </w:pPr>
          </w:p>
          <w:p w:rsidR="00100299" w:rsidP="00FD1016" w:rsidRDefault="00FD1016" w14:paraId="01AE17F6" w14:textId="77777777">
            <w:pPr>
              <w:rPr>
                <w:rFonts w:ascii="Arial" w:hAnsi="Arial" w:cs="Arial"/>
              </w:rPr>
            </w:pPr>
            <w:r w:rsidRPr="00FD1016">
              <w:rPr>
                <w:rFonts w:ascii="Arial" w:hAnsi="Arial" w:cs="Arial"/>
              </w:rPr>
              <w:t>The hours of the role are Monday to Friday office hours, but you may be required at times to offer some flexibility around this to meet the needs of the service, there will also be the expectation that at times you will need to be on-call   for the service which provides continuous on call support 24 hours a day, 7 days a week.</w:t>
            </w:r>
          </w:p>
          <w:p w:rsidRPr="00100299" w:rsidR="00FD1016" w:rsidP="00FD1016" w:rsidRDefault="00FD1016" w14:paraId="312ACB5C" w14:textId="6CD9FC39">
            <w:pPr>
              <w:rPr>
                <w:rFonts w:ascii="Arial" w:hAnsi="Arial" w:cs="Arial"/>
              </w:rPr>
            </w:pPr>
          </w:p>
        </w:tc>
      </w:tr>
      <w:tr w:rsidRPr="006B28C4" w:rsidR="009010A8" w:rsidTr="5A2BEE54" w14:paraId="674016CA" w14:textId="77777777">
        <w:trPr>
          <w:trHeight w:val="304"/>
        </w:trPr>
        <w:tc>
          <w:tcPr>
            <w:tcW w:w="9735" w:type="dxa"/>
            <w:shd w:val="clear" w:color="auto" w:fill="auto"/>
            <w:tcMar/>
          </w:tcPr>
          <w:p w:rsidR="009010A8" w:rsidP="0021115F" w:rsidRDefault="009010A8" w14:paraId="5B223928" w14:textId="77777777">
            <w:pPr>
              <w:rPr>
                <w:rFonts w:ascii="Arial" w:hAnsi="Arial" w:cs="Arial"/>
                <w:b/>
              </w:rPr>
            </w:pPr>
            <w:r w:rsidRPr="006B28C4">
              <w:rPr>
                <w:rFonts w:ascii="Arial" w:hAnsi="Arial" w:cs="Arial"/>
                <w:b/>
              </w:rPr>
              <w:t>Overview/Context</w:t>
            </w:r>
          </w:p>
          <w:p w:rsidRPr="006B28C4" w:rsidR="00FD1016" w:rsidP="0021115F" w:rsidRDefault="00FD1016" w14:paraId="0B160810" w14:textId="0ED9F896">
            <w:pPr>
              <w:rPr>
                <w:rFonts w:ascii="Arial" w:hAnsi="Arial" w:cs="Arial"/>
                <w:b/>
              </w:rPr>
            </w:pPr>
          </w:p>
        </w:tc>
      </w:tr>
      <w:tr w:rsidRPr="006B28C4" w:rsidR="009010A8" w:rsidTr="5A2BEE54" w14:paraId="58AB9503" w14:textId="77777777">
        <w:trPr>
          <w:trHeight w:val="3749"/>
        </w:trPr>
        <w:tc>
          <w:tcPr>
            <w:tcW w:w="9735" w:type="dxa"/>
            <w:shd w:val="clear" w:color="auto" w:fill="auto"/>
            <w:tcMar/>
          </w:tcPr>
          <w:p w:rsidRPr="00FD1016" w:rsidR="00FD1016" w:rsidP="00FD1016" w:rsidRDefault="00FD1016" w14:paraId="57E52BB8"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eastAsia="Times New Roman"/>
                <w:bdr w:val="none" w:color="auto" w:sz="0" w:space="0"/>
                <w:lang w:val="en-GB" w:eastAsia="en-GB"/>
              </w:rPr>
            </w:pPr>
            <w:r w:rsidRPr="00FD1016">
              <w:rPr>
                <w:rFonts w:ascii="Arial" w:hAnsi="Arial" w:eastAsia="Times New Roman"/>
                <w:bdr w:val="none" w:color="auto" w:sz="0" w:space="0"/>
                <w:lang w:val="en-GB" w:eastAsia="en-GB"/>
              </w:rPr>
              <w:lastRenderedPageBreak/>
              <w:t xml:space="preserve">This role is within the Children with Disabilities Outreach Team in Norfolk. </w:t>
            </w:r>
          </w:p>
          <w:p w:rsidRPr="00FD1016" w:rsidR="00FD1016" w:rsidP="00FD1016" w:rsidRDefault="00FD1016" w14:paraId="0DCB0ED5" w14:textId="6AEB95F4">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eastAsia="Times New Roman"/>
                <w:bdr w:val="none" w:color="auto" w:sz="0" w:space="0"/>
                <w:lang w:val="en-GB" w:eastAsia="en-GB"/>
              </w:rPr>
            </w:pPr>
            <w:r w:rsidRPr="00FD1016">
              <w:rPr>
                <w:rFonts w:ascii="Arial" w:hAnsi="Arial" w:eastAsia="Times New Roman"/>
                <w:bdr w:val="none" w:color="auto" w:sz="0" w:space="0"/>
                <w:lang w:val="en-GB" w:eastAsia="en-GB"/>
              </w:rPr>
              <w:t xml:space="preserve">The Outreach Service works with children and young people who are known to Social Work Teams. The team will provide a 24/7 outreach service, aiming to keep families together by supporting them at a time of crisis and allowing a community package to be put in if longer support is required. This can range from providing personal intimate care and health care tasks that can be delegated with RCN guidelines, offering time out/positive activities in the community with family/child/young person, conflict resolution, de-escalation, support in household tasks, sign posting to other services, developing relationships and communication skills, advice, containment, and reassurance. </w:t>
            </w:r>
          </w:p>
          <w:p w:rsidRPr="00FD1016" w:rsidR="00FD1016" w:rsidP="00FD1016" w:rsidRDefault="00FD1016" w14:paraId="4204C4D1"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eastAsia="Times New Roman"/>
                <w:bdr w:val="none" w:color="auto" w:sz="0" w:space="0"/>
                <w:lang w:val="en-GB" w:eastAsia="en-GB"/>
              </w:rPr>
            </w:pPr>
          </w:p>
          <w:p w:rsidRPr="00FD1016" w:rsidR="00FD1016" w:rsidP="00FD1016" w:rsidRDefault="00FD1016" w14:paraId="4BFF4BAF"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eastAsia="Times New Roman"/>
                <w:bdr w:val="none" w:color="auto" w:sz="0" w:space="0"/>
                <w:lang w:val="en-GB" w:eastAsia="en-GB"/>
              </w:rPr>
            </w:pPr>
            <w:r w:rsidRPr="00FD1016">
              <w:rPr>
                <w:rFonts w:ascii="Arial" w:hAnsi="Arial" w:eastAsia="Times New Roman"/>
                <w:bdr w:val="none" w:color="auto" w:sz="0" w:space="0"/>
                <w:lang w:val="en-GB" w:eastAsia="en-GB"/>
              </w:rPr>
              <w:t>Our approach to practice within Norfolk is underpinned by Children’s Services practice vision ‘Vital Signs for Children’. This enables us to work as a whole system and with a whole family approach to assessment and intervention. Using a relationship-based approach we work to build consistent and trusted relationships with families. We are strengths oriented in our practice, identifying, and building on the strengths of families to create positive change. Using outcome-focused practice we are committed to achieving the best outcomes for children, young people, and their families.</w:t>
            </w:r>
          </w:p>
          <w:p w:rsidRPr="00FD1016" w:rsidR="00FD1016" w:rsidP="00FD1016" w:rsidRDefault="00FD1016" w14:paraId="1C075689"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eastAsia="Times New Roman"/>
                <w:bdr w:val="none" w:color="auto" w:sz="0" w:space="0"/>
                <w:lang w:val="en-GB" w:eastAsia="en-GB"/>
              </w:rPr>
            </w:pPr>
          </w:p>
          <w:p w:rsidRPr="00FD1016" w:rsidR="00FD1016" w:rsidP="00FD1016" w:rsidRDefault="00FD1016" w14:paraId="608F9711"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eastAsia="Times New Roman"/>
                <w:bdr w:val="none" w:color="auto" w:sz="0" w:space="0"/>
                <w:lang w:val="en-GB" w:eastAsia="en-GB"/>
              </w:rPr>
            </w:pPr>
            <w:r w:rsidRPr="00FD1016">
              <w:rPr>
                <w:rFonts w:ascii="Arial" w:hAnsi="Arial" w:eastAsia="Times New Roman"/>
                <w:bdr w:val="none" w:color="auto" w:sz="0" w:space="0"/>
                <w:lang w:val="en-GB" w:eastAsia="en-GB"/>
              </w:rPr>
              <w:t xml:space="preserve">We believe that children and families within the Outreach service will be fully engaged, motivated, and committed to their individual intervention and care plans. They will be supported by this team in a holistic way, meeting their needs in a safe way where diversity and equality underpins the opportunities offered </w:t>
            </w:r>
            <w:proofErr w:type="gramStart"/>
            <w:r w:rsidRPr="00FD1016">
              <w:rPr>
                <w:rFonts w:ascii="Arial" w:hAnsi="Arial" w:eastAsia="Times New Roman"/>
                <w:bdr w:val="none" w:color="auto" w:sz="0" w:space="0"/>
                <w:lang w:val="en-GB" w:eastAsia="en-GB"/>
              </w:rPr>
              <w:t>to</w:t>
            </w:r>
            <w:proofErr w:type="gramEnd"/>
            <w:r w:rsidRPr="00FD1016">
              <w:rPr>
                <w:rFonts w:ascii="Arial" w:hAnsi="Arial" w:eastAsia="Times New Roman"/>
                <w:bdr w:val="none" w:color="auto" w:sz="0" w:space="0"/>
                <w:lang w:val="en-GB" w:eastAsia="en-GB"/>
              </w:rPr>
              <w:t xml:space="preserve"> all.</w:t>
            </w:r>
          </w:p>
          <w:p w:rsidRPr="00FD1016" w:rsidR="00FD1016" w:rsidP="00FD1016" w:rsidRDefault="00FD1016" w14:paraId="7FA34415"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eastAsia="Times New Roman"/>
                <w:bdr w:val="none" w:color="auto" w:sz="0" w:space="0"/>
                <w:lang w:val="en-GB" w:eastAsia="en-GB"/>
              </w:rPr>
            </w:pPr>
          </w:p>
          <w:p w:rsidR="000B7199" w:rsidP="00FD1016" w:rsidRDefault="00FD1016" w14:paraId="274DB37D" w14:textId="77777777">
            <w:pPr>
              <w:rPr>
                <w:rFonts w:ascii="Arial" w:hAnsi="Arial" w:eastAsia="Times New Roman"/>
                <w:bdr w:val="none" w:color="auto" w:sz="0" w:space="0"/>
                <w:lang w:val="en-GB" w:eastAsia="en-GB"/>
              </w:rPr>
            </w:pPr>
            <w:r w:rsidRPr="00FD1016">
              <w:rPr>
                <w:rFonts w:ascii="Arial" w:hAnsi="Arial" w:eastAsia="Times New Roman"/>
                <w:bdr w:val="none" w:color="auto" w:sz="0" w:space="0"/>
                <w:lang w:val="en-GB" w:eastAsia="en-GB"/>
              </w:rPr>
              <w:t xml:space="preserve">The approach will assess and highlight areas of concern, working collaboratively with relevant agencies </w:t>
            </w:r>
            <w:proofErr w:type="gramStart"/>
            <w:r w:rsidRPr="00FD1016">
              <w:rPr>
                <w:rFonts w:ascii="Arial" w:hAnsi="Arial" w:eastAsia="Times New Roman"/>
                <w:bdr w:val="none" w:color="auto" w:sz="0" w:space="0"/>
                <w:lang w:val="en-GB" w:eastAsia="en-GB"/>
              </w:rPr>
              <w:t>in order to</w:t>
            </w:r>
            <w:proofErr w:type="gramEnd"/>
            <w:r w:rsidRPr="00FD1016">
              <w:rPr>
                <w:rFonts w:ascii="Arial" w:hAnsi="Arial" w:eastAsia="Times New Roman"/>
                <w:bdr w:val="none" w:color="auto" w:sz="0" w:space="0"/>
                <w:lang w:val="en-GB" w:eastAsia="en-GB"/>
              </w:rPr>
              <w:t xml:space="preserve"> meet need. The role of the team manager will be to drive forward the delivery of the service, tailoring </w:t>
            </w:r>
            <w:proofErr w:type="gramStart"/>
            <w:r w:rsidRPr="00FD1016">
              <w:rPr>
                <w:rFonts w:ascii="Arial" w:hAnsi="Arial" w:eastAsia="Times New Roman"/>
                <w:bdr w:val="none" w:color="auto" w:sz="0" w:space="0"/>
                <w:lang w:val="en-GB" w:eastAsia="en-GB"/>
              </w:rPr>
              <w:t>assessments</w:t>
            </w:r>
            <w:proofErr w:type="gramEnd"/>
            <w:r w:rsidRPr="00FD1016">
              <w:rPr>
                <w:rFonts w:ascii="Arial" w:hAnsi="Arial" w:eastAsia="Times New Roman"/>
                <w:bdr w:val="none" w:color="auto" w:sz="0" w:space="0"/>
                <w:lang w:val="en-GB" w:eastAsia="en-GB"/>
              </w:rPr>
              <w:t xml:space="preserve"> and intervention, and ensuring that these are in line with individual care needs and meets CQC requirements</w:t>
            </w:r>
            <w:r>
              <w:rPr>
                <w:rFonts w:ascii="Arial" w:hAnsi="Arial" w:eastAsia="Times New Roman"/>
                <w:bdr w:val="none" w:color="auto" w:sz="0" w:space="0"/>
                <w:lang w:val="en-GB" w:eastAsia="en-GB"/>
              </w:rPr>
              <w:t>.</w:t>
            </w:r>
          </w:p>
          <w:p w:rsidRPr="006B28C4" w:rsidR="00FD1016" w:rsidP="00FD1016" w:rsidRDefault="00FD1016" w14:paraId="15FAFC3E" w14:textId="7B9F3F56">
            <w:pPr>
              <w:rPr>
                <w:rFonts w:ascii="Arial" w:hAnsi="Arial" w:cs="Arial"/>
              </w:rPr>
            </w:pPr>
          </w:p>
        </w:tc>
      </w:tr>
    </w:tbl>
    <w:p w:rsidR="002255C2" w:rsidP="00DD172A" w:rsidRDefault="002255C2" w14:paraId="16397ECF" w14:textId="77777777">
      <w:pPr>
        <w:rPr>
          <w:rFonts w:ascii="Arial" w:hAnsi="Arial" w:cs="Arial"/>
          <w:b/>
          <w:bCs/>
          <w:sz w:val="28"/>
          <w:szCs w:val="28"/>
        </w:rPr>
      </w:pPr>
    </w:p>
    <w:tbl>
      <w:tblPr>
        <w:tblW w:w="10455" w:type="dxa"/>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Look w:val="01E0" w:firstRow="1" w:lastRow="1" w:firstColumn="1" w:lastColumn="1" w:noHBand="0" w:noVBand="0"/>
      </w:tblPr>
      <w:tblGrid>
        <w:gridCol w:w="10455"/>
      </w:tblGrid>
      <w:tr w:rsidRPr="006B28C4" w:rsidR="00272438" w:rsidTr="5A2BEE54" w14:paraId="05422D02" w14:textId="77777777">
        <w:trPr>
          <w:trHeight w:val="567"/>
        </w:trPr>
        <w:tc>
          <w:tcPr>
            <w:tcW w:w="10455" w:type="dxa"/>
            <w:shd w:val="clear" w:color="auto" w:fill="auto"/>
            <w:tcMar/>
          </w:tcPr>
          <w:p w:rsidRPr="006B28C4" w:rsidR="00272438" w:rsidP="0021115F" w:rsidRDefault="00272438" w14:paraId="1A6DE6F6" w14:textId="77777777">
            <w:pPr>
              <w:rPr>
                <w:rFonts w:ascii="Arial" w:hAnsi="Arial" w:cs="Arial"/>
                <w:b/>
              </w:rPr>
            </w:pPr>
            <w:r w:rsidRPr="006B28C4">
              <w:rPr>
                <w:rFonts w:ascii="Arial" w:hAnsi="Arial" w:cs="Arial"/>
                <w:b/>
              </w:rPr>
              <w:t>Principal Accountabilities</w:t>
            </w:r>
            <w:r w:rsidRPr="006B28C4">
              <w:rPr>
                <w:rFonts w:ascii="Arial" w:hAnsi="Arial" w:cs="Arial"/>
              </w:rPr>
              <w:t xml:space="preserve"> </w:t>
            </w:r>
          </w:p>
        </w:tc>
      </w:tr>
      <w:tr w:rsidRPr="006B28C4" w:rsidR="00E31D0E" w:rsidTr="5A2BEE54" w14:paraId="6CA869CD" w14:textId="77777777">
        <w:trPr>
          <w:trHeight w:val="567"/>
        </w:trPr>
        <w:tc>
          <w:tcPr>
            <w:tcW w:w="10455" w:type="dxa"/>
            <w:shd w:val="clear" w:color="auto" w:fill="auto"/>
            <w:tcMar/>
          </w:tcPr>
          <w:p w:rsidRPr="00100299" w:rsidR="00100299" w:rsidP="00B16889" w:rsidRDefault="00FD1016" w14:paraId="56C55DB2" w14:textId="5E7AC098">
            <w:pPr>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adjustRightInd w:val="0"/>
              <w:spacing w:after="160" w:line="259" w:lineRule="auto"/>
              <w:contextualSpacing/>
              <w:rPr>
                <w:rFonts w:ascii="Arial" w:hAnsi="Arial" w:cs="Arial"/>
                <w:bCs/>
              </w:rPr>
            </w:pPr>
            <w:r w:rsidRPr="00FD1016">
              <w:rPr>
                <w:rFonts w:ascii="Arial" w:hAnsi="Arial" w:eastAsia="Times New Roman" w:cs="Arial"/>
                <w:bdr w:val="none" w:color="auto" w:sz="0" w:space="0"/>
                <w:shd w:val="clear" w:color="auto" w:fill="FFFFFF"/>
                <w:lang w:val="en-GB" w:eastAsia="en-GB"/>
              </w:rPr>
              <w:t>Registration with the relevant regulator (CQC), complying with all relevant legislation and standards</w:t>
            </w:r>
            <w:r w:rsidRPr="00FD1016">
              <w:rPr>
                <w:rFonts w:ascii="Helvetica" w:hAnsi="Helvetica" w:eastAsia="Times New Roman" w:cs="Helvetica"/>
                <w:sz w:val="21"/>
                <w:szCs w:val="21"/>
                <w:bdr w:val="none" w:color="auto" w:sz="0" w:space="0"/>
                <w:shd w:val="clear" w:color="auto" w:fill="FFFFFF"/>
                <w:lang w:val="en-GB" w:eastAsia="en-GB"/>
              </w:rPr>
              <w:t xml:space="preserve">. </w:t>
            </w:r>
            <w:r w:rsidRPr="00FD1016">
              <w:rPr>
                <w:rFonts w:ascii="Arial" w:hAnsi="Arial" w:eastAsia="Times New Roman" w:cs="Arial"/>
                <w:bdr w:val="none" w:color="auto" w:sz="0" w:space="0"/>
                <w:shd w:val="clear" w:color="auto" w:fill="FFFFFF"/>
                <w:lang w:val="en-GB" w:eastAsia="en-GB"/>
              </w:rPr>
              <w:t>This will include leading on inspections and addressing areas that may require improvements</w:t>
            </w:r>
            <w:r>
              <w:rPr>
                <w:rFonts w:ascii="Arial" w:hAnsi="Arial" w:eastAsia="Times New Roman" w:cs="Arial"/>
                <w:bdr w:val="none" w:color="auto" w:sz="0" w:space="0"/>
                <w:shd w:val="clear" w:color="auto" w:fill="FFFFFF"/>
                <w:lang w:val="en-GB" w:eastAsia="en-GB"/>
              </w:rPr>
              <w:t>.</w:t>
            </w:r>
          </w:p>
        </w:tc>
      </w:tr>
      <w:tr w:rsidRPr="006B28C4" w:rsidR="00E31D0E" w:rsidTr="5A2BEE54" w14:paraId="6C466FBE" w14:textId="77777777">
        <w:trPr>
          <w:trHeight w:val="567"/>
        </w:trPr>
        <w:tc>
          <w:tcPr>
            <w:tcW w:w="10455" w:type="dxa"/>
            <w:shd w:val="clear" w:color="auto" w:fill="auto"/>
            <w:tcMar/>
          </w:tcPr>
          <w:p w:rsidRPr="00FD1016" w:rsidR="00100299" w:rsidP="5A2BEE54" w:rsidRDefault="00FD1016" w14:textId="33D3F4D0" w14:noSpellErr="1" w14:paraId="16ED4A37">
            <w:pPr>
              <w:pBdr>
                <w:top w:val="none" w:color="FF000000" w:sz="0" w:space="0"/>
                <w:left w:val="none" w:color="FF000000" w:sz="0" w:space="0"/>
                <w:bottom w:val="none" w:color="FF000000" w:sz="0" w:space="0"/>
                <w:right w:val="none" w:color="FF000000" w:sz="0" w:space="0"/>
                <w:between w:val="none" w:color="FF000000" w:sz="0" w:space="0"/>
                <w:bar w:val="none" w:color="FF000000" w:sz="0" w:space="0"/>
              </w:pBdr>
              <w:rPr>
                <w:rFonts w:ascii="Arial" w:hAnsi="Arial" w:eastAsia="Times New Roman"/>
                <w:lang w:val="en-GB" w:eastAsia="en-GB"/>
              </w:rPr>
            </w:pPr>
            <w:r w:rsidRPr="00FD1016">
              <w:rPr>
                <w:rFonts w:ascii="Arial" w:hAnsi="Arial" w:eastAsia="Times New Roman"/>
                <w:bdr w:val="none" w:color="auto" w:sz="0" w:space="0"/>
                <w:lang w:val="en-GB" w:eastAsia="en-GB"/>
              </w:rPr>
              <w:t>Lead and manage a team. This includes providing guidance and support, recruitment of staff, supervisions/yearly performance conversations and developing the learning and ongoing training of the team.</w:t>
            </w:r>
          </w:p>
          <w:p w:rsidRPr="00FD1016" w:rsidR="00100299" w:rsidP="5A2BEE54" w:rsidRDefault="00FD1016" w14:paraId="50ABDCE7" w14:textId="7C55C635">
            <w:pPr>
              <w:pStyle w:val="Normal"/>
              <w:pBdr>
                <w:top w:val="none" w:color="FF000000" w:sz="0" w:space="0"/>
                <w:left w:val="none" w:color="FF000000" w:sz="0" w:space="0"/>
                <w:bottom w:val="none" w:color="FF000000" w:sz="0" w:space="0"/>
                <w:right w:val="none" w:color="FF000000" w:sz="0" w:space="0"/>
                <w:between w:val="none" w:color="FF000000" w:sz="0" w:space="0"/>
                <w:bar w:val="none" w:color="FF000000" w:sz="0" w:space="0"/>
              </w:pBdr>
              <w:rPr>
                <w:rFonts w:ascii="Arial" w:hAnsi="Arial" w:eastAsia="Times New Roman"/>
                <w:bdr w:val="none" w:color="auto" w:sz="0" w:space="0"/>
                <w:lang w:val="en-GB" w:eastAsia="en-GB"/>
              </w:rPr>
            </w:pPr>
          </w:p>
        </w:tc>
      </w:tr>
      <w:tr w:rsidRPr="006B28C4" w:rsidR="00E31D0E" w:rsidTr="5A2BEE54" w14:paraId="62423D0D" w14:textId="77777777">
        <w:trPr>
          <w:trHeight w:val="567"/>
        </w:trPr>
        <w:tc>
          <w:tcPr>
            <w:tcW w:w="10455" w:type="dxa"/>
            <w:shd w:val="clear" w:color="auto" w:fill="auto"/>
            <w:tcMar/>
          </w:tcPr>
          <w:p w:rsidRPr="006B28C4" w:rsidR="00E31D0E" w:rsidP="5A2BEE54" w:rsidRDefault="00FD1016" w14:textId="6B578F8D" w14:noSpellErr="1" w14:paraId="6532C7AF">
            <w:pPr>
              <w:rPr>
                <w:rFonts w:ascii="Arial" w:hAnsi="Arial" w:cs="Arial"/>
              </w:rPr>
            </w:pPr>
            <w:r w:rsidRPr="00FD1016">
              <w:rPr>
                <w:rFonts w:ascii="Arial" w:hAnsi="Arial" w:eastAsia="Times New Roman"/>
                <w:bdr w:val="none" w:color="auto" w:sz="0" w:space="0"/>
                <w:lang w:val="en-GB" w:eastAsia="en-GB"/>
              </w:rPr>
              <w:t>Analyses patterns and trends to improve performance and to anticipate, identify, and resolve problems.</w:t>
            </w:r>
          </w:p>
          <w:p w:rsidRPr="006B28C4" w:rsidR="00E31D0E" w:rsidP="5A2BEE54" w:rsidRDefault="00FD1016" w14:paraId="521A9E93" w14:textId="016F0611">
            <w:pPr>
              <w:pStyle w:val="Normal"/>
              <w:rPr>
                <w:rFonts w:ascii="Arial" w:hAnsi="Arial" w:eastAsia="Times New Roman"/>
                <w:lang w:val="en-GB" w:eastAsia="en-GB"/>
              </w:rPr>
            </w:pPr>
          </w:p>
        </w:tc>
      </w:tr>
      <w:tr w:rsidRPr="006B28C4" w:rsidR="00E31D0E" w:rsidTr="5A2BEE54" w14:paraId="3251016D" w14:textId="77777777">
        <w:trPr>
          <w:trHeight w:val="389"/>
        </w:trPr>
        <w:tc>
          <w:tcPr>
            <w:tcW w:w="10455" w:type="dxa"/>
            <w:shd w:val="clear" w:color="auto" w:fill="auto"/>
            <w:tcMar/>
          </w:tcPr>
          <w:p w:rsidRPr="00E31D0E" w:rsidR="00376305" w:rsidP="5A2BEE54" w:rsidRDefault="00FD1016" w14:textId="1C2D9FB9" w14:noSpellErr="1" w14:paraId="303181DD">
            <w:pPr>
              <w:autoSpaceDE w:val="0"/>
              <w:autoSpaceDN w:val="0"/>
              <w:adjustRightInd w:val="0"/>
              <w:rPr>
                <w:rFonts w:ascii="Arial" w:hAnsi="Arial" w:cs="Arial"/>
                <w:color w:val="00000A"/>
              </w:rPr>
            </w:pPr>
            <w:r w:rsidRPr="00FD1016">
              <w:rPr>
                <w:rFonts w:ascii="Arial" w:hAnsi="Arial" w:eastAsia="Times New Roman"/>
                <w:bdr w:val="none" w:color="auto" w:sz="0" w:space="0"/>
                <w:lang w:val="en-GB" w:eastAsia="en-GB"/>
              </w:rPr>
              <w:t>Develop and maintain effective partnership working including timely information sharing, co-ordination of services, and providing a forward-facing role overseeing a range of operational services and support.</w:t>
            </w:r>
          </w:p>
          <w:p w:rsidRPr="00E31D0E" w:rsidR="00376305" w:rsidP="5A2BEE54" w:rsidRDefault="00FD1016" w14:paraId="222CF8C9" w14:textId="52664E05">
            <w:pPr>
              <w:pStyle w:val="Normal"/>
              <w:autoSpaceDE w:val="0"/>
              <w:autoSpaceDN w:val="0"/>
              <w:adjustRightInd w:val="0"/>
              <w:rPr>
                <w:rFonts w:ascii="Arial" w:hAnsi="Arial" w:eastAsia="Times New Roman"/>
                <w:lang w:val="en-GB" w:eastAsia="en-GB"/>
              </w:rPr>
            </w:pPr>
          </w:p>
        </w:tc>
      </w:tr>
      <w:tr w:rsidRPr="006B28C4" w:rsidR="00E31D0E" w:rsidTr="5A2BEE54" w14:paraId="54680021" w14:textId="77777777">
        <w:trPr>
          <w:trHeight w:val="567"/>
        </w:trPr>
        <w:tc>
          <w:tcPr>
            <w:tcW w:w="10455" w:type="dxa"/>
            <w:shd w:val="clear" w:color="auto" w:fill="auto"/>
            <w:tcMar/>
          </w:tcPr>
          <w:p w:rsidRPr="006B28C4" w:rsidR="00E31D0E" w:rsidP="5A2BEE54" w:rsidRDefault="00FD1016" w14:noSpellErr="1" w14:paraId="515A241F" w14:textId="5830F34F">
            <w:pPr>
              <w:pBdr>
                <w:top w:val="none" w:color="FF000000" w:sz="0" w:space="0"/>
                <w:left w:val="none" w:color="FF000000" w:sz="0" w:space="0"/>
                <w:bottom w:val="none" w:color="FF000000" w:sz="0" w:space="0"/>
                <w:right w:val="none" w:color="FF000000" w:sz="0" w:space="0"/>
                <w:between w:val="none" w:color="FF000000" w:sz="0" w:space="0"/>
                <w:bar w:val="none" w:color="FF000000" w:sz="0" w:space="0"/>
              </w:pBdr>
              <w:autoSpaceDE w:val="0"/>
              <w:autoSpaceDN w:val="0"/>
              <w:adjustRightInd w:val="0"/>
              <w:spacing w:after="160" w:line="259" w:lineRule="auto"/>
              <w:contextualSpacing/>
              <w:rPr>
                <w:rFonts w:ascii="Arial" w:hAnsi="Arial" w:cs="Arial"/>
              </w:rPr>
            </w:pPr>
            <w:r w:rsidRPr="5A2BEE54" w:rsidR="5A2BEE54">
              <w:rPr>
                <w:rFonts w:ascii="Arial" w:hAnsi="Arial" w:cs="Arial"/>
                <w:lang w:val="en-GB"/>
              </w:rPr>
              <w:t>Be committed to safeguarding, promoting welfare of children and young people and raise concerns as appropriate, ensuring services are effective to meet their needs.</w:t>
            </w:r>
          </w:p>
          <w:p w:rsidRPr="006B28C4" w:rsidR="00E31D0E" w:rsidP="5A2BEE54" w:rsidRDefault="00FD1016" w14:paraId="68B0743C" w14:textId="2EE86DC8">
            <w:pPr>
              <w:pStyle w:val="Normal"/>
              <w:pBdr>
                <w:top w:val="none" w:color="FF000000" w:sz="0" w:space="0"/>
                <w:left w:val="none" w:color="FF000000" w:sz="0" w:space="0"/>
                <w:bottom w:val="none" w:color="FF000000" w:sz="0" w:space="0"/>
                <w:right w:val="none" w:color="FF000000" w:sz="0" w:space="0"/>
                <w:between w:val="none" w:color="FF000000" w:sz="0" w:space="0"/>
                <w:bar w:val="none" w:color="FF000000" w:sz="0" w:space="0"/>
              </w:pBdr>
              <w:autoSpaceDE w:val="0"/>
              <w:autoSpaceDN w:val="0"/>
              <w:adjustRightInd w:val="0"/>
              <w:spacing w:after="160" w:line="259" w:lineRule="auto"/>
              <w:contextualSpacing/>
              <w:rPr>
                <w:rFonts w:ascii="Arial" w:hAnsi="Arial" w:cs="Arial"/>
                <w:lang w:val="en-GB"/>
              </w:rPr>
            </w:pPr>
          </w:p>
        </w:tc>
      </w:tr>
      <w:tr w:rsidRPr="006B28C4" w:rsidR="00E31D0E" w:rsidTr="5A2BEE54" w14:paraId="265E484C" w14:textId="77777777">
        <w:trPr>
          <w:trHeight w:val="567"/>
        </w:trPr>
        <w:tc>
          <w:tcPr>
            <w:tcW w:w="10455" w:type="dxa"/>
            <w:shd w:val="clear" w:color="auto" w:fill="auto"/>
            <w:tcMar/>
          </w:tcPr>
          <w:p w:rsidRPr="006B28C4" w:rsidR="00100299" w:rsidP="5A2BEE54" w:rsidRDefault="00FD1016" w14:noSpellErr="1" w14:paraId="62E56DCD" w14:textId="71B1087D">
            <w:pPr>
              <w:pBdr>
                <w:top w:val="none" w:color="FF000000" w:sz="0" w:space="0"/>
                <w:left w:val="none" w:color="FF000000" w:sz="0" w:space="0"/>
                <w:bottom w:val="none" w:color="FF000000" w:sz="0" w:space="0"/>
                <w:right w:val="none" w:color="FF000000" w:sz="0" w:space="0"/>
                <w:between w:val="none" w:color="FF000000" w:sz="0" w:space="0"/>
                <w:bar w:val="none" w:color="FF000000" w:sz="0" w:space="0"/>
              </w:pBdr>
              <w:autoSpaceDE w:val="0"/>
              <w:autoSpaceDN w:val="0"/>
              <w:adjustRightInd w:val="0"/>
              <w:spacing w:after="160" w:line="259" w:lineRule="auto"/>
              <w:contextualSpacing/>
              <w:rPr>
                <w:rFonts w:ascii="Arial" w:hAnsi="Arial" w:cs="Arial"/>
              </w:rPr>
            </w:pPr>
            <w:r w:rsidRPr="5A2BEE54" w:rsidR="5A2BEE54">
              <w:rPr>
                <w:rFonts w:ascii="Arial" w:hAnsi="Arial" w:cs="Arial"/>
                <w:lang w:val="en-GB"/>
              </w:rPr>
              <w:t>Manage complex plans and resources to reduce risk and maintain young people’s safety within their family and community, including being a key decision maker on key issues.</w:t>
            </w:r>
          </w:p>
          <w:p w:rsidRPr="006B28C4" w:rsidR="00100299" w:rsidP="5A2BEE54" w:rsidRDefault="00FD1016" w14:paraId="34D9E621" w14:textId="2DB8DCAD">
            <w:pPr>
              <w:pStyle w:val="Normal"/>
              <w:pBdr>
                <w:top w:val="none" w:color="FF000000" w:sz="0" w:space="0"/>
                <w:left w:val="none" w:color="FF000000" w:sz="0" w:space="0"/>
                <w:bottom w:val="none" w:color="FF000000" w:sz="0" w:space="0"/>
                <w:right w:val="none" w:color="FF000000" w:sz="0" w:space="0"/>
                <w:between w:val="none" w:color="FF000000" w:sz="0" w:space="0"/>
                <w:bar w:val="none" w:color="FF000000" w:sz="0" w:space="0"/>
              </w:pBdr>
              <w:autoSpaceDE w:val="0"/>
              <w:autoSpaceDN w:val="0"/>
              <w:adjustRightInd w:val="0"/>
              <w:spacing w:after="160" w:line="259" w:lineRule="auto"/>
              <w:contextualSpacing/>
              <w:rPr>
                <w:rFonts w:ascii="Arial" w:hAnsi="Arial" w:cs="Arial"/>
                <w:lang w:val="en-GB"/>
              </w:rPr>
            </w:pPr>
          </w:p>
        </w:tc>
      </w:tr>
      <w:tr w:rsidRPr="006B28C4" w:rsidR="00E31D0E" w:rsidTr="5A2BEE54" w14:paraId="7B09CDE9" w14:textId="77777777">
        <w:trPr>
          <w:trHeight w:val="567"/>
        </w:trPr>
        <w:tc>
          <w:tcPr>
            <w:tcW w:w="10455" w:type="dxa"/>
            <w:shd w:val="clear" w:color="auto" w:fill="auto"/>
            <w:tcMar/>
          </w:tcPr>
          <w:p w:rsidRPr="006B28C4" w:rsidR="00100299" w:rsidP="5A2BEE54" w:rsidRDefault="00FD1016" w14:noSpellErr="1" w14:paraId="330112E1" w14:textId="7B91745A">
            <w:pPr>
              <w:pBdr>
                <w:top w:val="none" w:color="FF000000" w:sz="0" w:space="0"/>
                <w:left w:val="none" w:color="FF000000" w:sz="0" w:space="0"/>
                <w:bottom w:val="none" w:color="FF000000" w:sz="0" w:space="0"/>
                <w:right w:val="none" w:color="FF000000" w:sz="0" w:space="0"/>
                <w:between w:val="none" w:color="FF000000" w:sz="0" w:space="0"/>
                <w:bar w:val="none" w:color="FF000000" w:sz="0" w:space="0"/>
              </w:pBdr>
              <w:autoSpaceDE w:val="0"/>
              <w:autoSpaceDN w:val="0"/>
              <w:adjustRightInd w:val="0"/>
              <w:spacing w:after="160" w:line="259" w:lineRule="auto"/>
              <w:contextualSpacing/>
              <w:rPr>
                <w:rFonts w:ascii="Arial" w:hAnsi="Arial" w:cs="Arial"/>
              </w:rPr>
            </w:pPr>
            <w:r w:rsidRPr="5A2BEE54" w:rsidR="5A2BEE54">
              <w:rPr>
                <w:rFonts w:ascii="Arial" w:hAnsi="Arial" w:cs="Arial"/>
                <w:lang w:val="en-GB"/>
              </w:rPr>
              <w:t>Actively seeks the views of children, parents, team members and multi-agency partners to improve service delivery and contribute to the development of service strategy and plans.</w:t>
            </w:r>
          </w:p>
          <w:p w:rsidRPr="006B28C4" w:rsidR="00100299" w:rsidP="5A2BEE54" w:rsidRDefault="00FD1016" w14:paraId="0A0849F4" w14:textId="65A6BA44">
            <w:pPr>
              <w:pStyle w:val="Normal"/>
              <w:pBdr>
                <w:top w:val="none" w:color="FF000000" w:sz="0" w:space="0"/>
                <w:left w:val="none" w:color="FF000000" w:sz="0" w:space="0"/>
                <w:bottom w:val="none" w:color="FF000000" w:sz="0" w:space="0"/>
                <w:right w:val="none" w:color="FF000000" w:sz="0" w:space="0"/>
                <w:between w:val="none" w:color="FF000000" w:sz="0" w:space="0"/>
                <w:bar w:val="none" w:color="FF000000" w:sz="0" w:space="0"/>
              </w:pBdr>
              <w:autoSpaceDE w:val="0"/>
              <w:autoSpaceDN w:val="0"/>
              <w:adjustRightInd w:val="0"/>
              <w:spacing w:after="160" w:line="259" w:lineRule="auto"/>
              <w:contextualSpacing/>
              <w:rPr>
                <w:rFonts w:ascii="Arial" w:hAnsi="Arial" w:cs="Arial"/>
                <w:lang w:val="en-GB"/>
              </w:rPr>
            </w:pPr>
          </w:p>
        </w:tc>
      </w:tr>
      <w:tr w:rsidRPr="006B28C4" w:rsidR="00E31D0E" w:rsidTr="5A2BEE54" w14:paraId="5EFB1494" w14:textId="77777777">
        <w:trPr>
          <w:trHeight w:val="743"/>
        </w:trPr>
        <w:tc>
          <w:tcPr>
            <w:tcW w:w="10455" w:type="dxa"/>
            <w:shd w:val="clear" w:color="auto" w:fill="auto"/>
            <w:tcMar/>
          </w:tcPr>
          <w:p w:rsidRPr="003055D1" w:rsidR="00100299" w:rsidP="5A2BEE54" w:rsidRDefault="000B7A44" w14:noSpellErr="1" w14:paraId="2D4CC2C1" w14:textId="47797574">
            <w:pPr>
              <w:rPr>
                <w:rFonts w:ascii="Arial" w:hAnsi="Arial" w:cs="Arial"/>
              </w:rPr>
            </w:pPr>
            <w:r w:rsidRPr="5A2BEE54" w:rsidR="5A2BEE54">
              <w:rPr>
                <w:rFonts w:ascii="Arial" w:hAnsi="Arial" w:cs="Arial"/>
                <w:lang w:val="en-GB"/>
              </w:rPr>
              <w:t>To ensure that services are provided in accordance with departmental standards, equal opportunities standards and objectives of quality assurance.</w:t>
            </w:r>
          </w:p>
          <w:p w:rsidRPr="003055D1" w:rsidR="00100299" w:rsidP="5A2BEE54" w:rsidRDefault="000B7A44" w14:paraId="422D4D4B" w14:textId="259B17A8">
            <w:pPr>
              <w:pStyle w:val="Normal"/>
              <w:rPr>
                <w:rFonts w:ascii="Arial" w:hAnsi="Arial" w:cs="Arial"/>
                <w:lang w:val="en-GB"/>
              </w:rPr>
            </w:pPr>
          </w:p>
        </w:tc>
      </w:tr>
      <w:tr w:rsidRPr="006B28C4" w:rsidR="00100299" w:rsidTr="5A2BEE54" w14:paraId="3FEBFB86" w14:textId="77777777">
        <w:trPr>
          <w:trHeight w:val="743"/>
        </w:trPr>
        <w:tc>
          <w:tcPr>
            <w:tcW w:w="10455" w:type="dxa"/>
            <w:shd w:val="clear" w:color="auto" w:fill="auto"/>
            <w:tcMar/>
          </w:tcPr>
          <w:p w:rsidRPr="00100299" w:rsidR="00100299" w:rsidP="5A2BEE54" w:rsidRDefault="000B7A44" w14:noSpellErr="1" w14:paraId="65020096" w14:textId="6FD8EE98">
            <w:pPr>
              <w:rPr>
                <w:rFonts w:ascii="Arial" w:hAnsi="Arial" w:cs="Arial"/>
              </w:rPr>
            </w:pPr>
            <w:r w:rsidRPr="5A2BEE54" w:rsidR="5A2BEE54">
              <w:rPr>
                <w:rFonts w:ascii="Arial" w:hAnsi="Arial" w:cs="Arial"/>
                <w:lang w:val="en-GB"/>
              </w:rPr>
              <w:t>To investigate complaints and respond in the statutory time frames, being competent and sensitive and identify learning and change as a result.</w:t>
            </w:r>
          </w:p>
          <w:p w:rsidRPr="00100299" w:rsidR="00100299" w:rsidP="5A2BEE54" w:rsidRDefault="000B7A44" w14:paraId="390640AD" w14:textId="46CCD70A">
            <w:pPr>
              <w:pStyle w:val="Normal"/>
              <w:rPr>
                <w:rFonts w:ascii="Arial" w:hAnsi="Arial" w:cs="Arial"/>
                <w:lang w:val="en-GB"/>
              </w:rPr>
            </w:pPr>
          </w:p>
        </w:tc>
      </w:tr>
      <w:tr w:rsidRPr="006B28C4" w:rsidR="000B7A44" w:rsidTr="5A2BEE54" w14:paraId="2C376099" w14:textId="77777777">
        <w:trPr>
          <w:trHeight w:val="743"/>
        </w:trPr>
        <w:tc>
          <w:tcPr>
            <w:tcW w:w="10455" w:type="dxa"/>
            <w:shd w:val="clear" w:color="auto" w:fill="auto"/>
            <w:tcMar/>
          </w:tcPr>
          <w:p w:rsidRPr="000B7A44" w:rsidR="000B7A44" w:rsidP="5A2BEE54" w:rsidRDefault="000B7A44" w14:noSpellErr="1" w14:paraId="55646538" w14:textId="1C9714D0">
            <w:pPr>
              <w:rPr>
                <w:rFonts w:ascii="Arial" w:hAnsi="Arial" w:cs="Arial"/>
                <w:lang w:val="en-GB"/>
              </w:rPr>
            </w:pPr>
            <w:r w:rsidRPr="5A2BEE54" w:rsidR="5A2BEE54">
              <w:rPr>
                <w:rFonts w:ascii="Arial" w:hAnsi="Arial" w:cs="Arial"/>
                <w:lang w:val="en-GB"/>
              </w:rPr>
              <w:t xml:space="preserve">Represents the service, senior managers, and team in internal and external meetings to develop or promote good interagency practice and county-wide standards. Develop strong relationships with key internal and external partners, openly acknowledging problems and working closely with partners to improve services.  </w:t>
            </w:r>
          </w:p>
          <w:p w:rsidRPr="000B7A44" w:rsidR="000B7A44" w:rsidP="5A2BEE54" w:rsidRDefault="000B7A44" w14:paraId="127EF987" w14:textId="21E931BB">
            <w:pPr>
              <w:pStyle w:val="Normal"/>
              <w:rPr>
                <w:rFonts w:ascii="Arial" w:hAnsi="Arial" w:cs="Arial"/>
                <w:lang w:val="en-GB"/>
              </w:rPr>
            </w:pPr>
          </w:p>
        </w:tc>
      </w:tr>
      <w:tr w:rsidRPr="006B28C4" w:rsidR="000B7A44" w:rsidTr="5A2BEE54" w14:paraId="53A91AA9" w14:textId="77777777">
        <w:trPr>
          <w:trHeight w:val="743"/>
        </w:trPr>
        <w:tc>
          <w:tcPr>
            <w:tcW w:w="10455" w:type="dxa"/>
            <w:shd w:val="clear" w:color="auto" w:fill="auto"/>
            <w:tcMar/>
          </w:tcPr>
          <w:p w:rsidRPr="000B7A44" w:rsidR="000B7A44" w:rsidP="003055D1" w:rsidRDefault="000B7A44" w14:paraId="5ABB0484" w14:textId="0FC6E31D">
            <w:pPr>
              <w:rPr>
                <w:rFonts w:ascii="Arial" w:hAnsi="Arial" w:cs="Arial"/>
                <w:lang w:val="en-GB"/>
              </w:rPr>
            </w:pPr>
            <w:r w:rsidRPr="000B7A44">
              <w:rPr>
                <w:rFonts w:ascii="Arial" w:hAnsi="Arial" w:cs="Arial"/>
                <w:lang w:val="en-GB"/>
              </w:rPr>
              <w:t>To be responsible for delegated budgets, ensuring the expenditure is planned and monitored and maintained in accordance with County Council and Departmental Procedures.</w:t>
            </w:r>
          </w:p>
        </w:tc>
      </w:tr>
      <w:tr w:rsidRPr="006B28C4" w:rsidR="00B25141" w:rsidTr="5A2BEE54" w14:paraId="5E1974E5" w14:textId="77777777">
        <w:trPr>
          <w:trHeight w:val="307"/>
        </w:trPr>
        <w:tc>
          <w:tcPr>
            <w:tcW w:w="10455" w:type="dxa"/>
            <w:shd w:val="clear" w:color="auto" w:fill="auto"/>
            <w:tcMar/>
          </w:tcPr>
          <w:p w:rsidR="00B25141" w:rsidP="5A2BEE54" w:rsidRDefault="00B25141" w14:paraId="0DA1E86F" w14:textId="77777777" w14:noSpellErr="1">
            <w:pPr>
              <w:rPr>
                <w:rFonts w:ascii="Arial" w:hAnsi="Arial" w:cs="Arial"/>
                <w:b w:val="1"/>
                <w:bCs w:val="1"/>
                <w:sz w:val="28"/>
                <w:szCs w:val="28"/>
              </w:rPr>
            </w:pPr>
            <w:r w:rsidRPr="5A2BEE54" w:rsidR="5A2BEE54">
              <w:rPr>
                <w:rFonts w:ascii="Arial" w:hAnsi="Arial" w:cs="Arial"/>
                <w:b w:val="1"/>
                <w:bCs w:val="1"/>
                <w:sz w:val="28"/>
                <w:szCs w:val="28"/>
              </w:rPr>
              <w:t>Person Specification</w:t>
            </w:r>
          </w:p>
          <w:p w:rsidR="00B25141" w:rsidP="00E31D0E" w:rsidRDefault="00B25141" w14:paraId="058BC537" w14:textId="24A5F482">
            <w:pPr>
              <w:rPr>
                <w:rFonts w:ascii="Arial" w:hAnsi="Arial" w:cs="Arial"/>
                <w:b/>
              </w:rPr>
            </w:pPr>
          </w:p>
        </w:tc>
      </w:tr>
      <w:tr w:rsidRPr="006B28C4" w:rsidR="00E31D0E" w:rsidTr="5A2BEE54" w14:paraId="6DD8E6C0" w14:textId="77777777">
        <w:trPr>
          <w:trHeight w:val="20"/>
        </w:trPr>
        <w:tc>
          <w:tcPr>
            <w:tcW w:w="10455" w:type="dxa"/>
            <w:shd w:val="clear" w:color="auto" w:fill="auto"/>
            <w:tcMar/>
          </w:tcPr>
          <w:p w:rsidRPr="006B28C4" w:rsidR="00E31D0E" w:rsidP="5A2BEE54" w:rsidRDefault="00E31D0E" w14:paraId="4DA27E6C" w14:textId="5B127471">
            <w:pPr>
              <w:pStyle w:val="Normal"/>
              <w:rPr>
                <w:rFonts w:ascii="Arial" w:hAnsi="Arial" w:cs="Arial"/>
                <w:b w:val="1"/>
                <w:bCs w:val="1"/>
              </w:rPr>
            </w:pPr>
            <w:r w:rsidRPr="5A2BEE54" w:rsidR="5A2BEE54">
              <w:rPr>
                <w:rFonts w:ascii="Arial" w:hAnsi="Arial" w:cs="Arial"/>
                <w:b w:val="1"/>
                <w:bCs w:val="1"/>
              </w:rPr>
              <w:t xml:space="preserve">Essential </w:t>
            </w:r>
            <w:r w:rsidRPr="5A2BEE54" w:rsidR="5A2BEE54">
              <w:rPr>
                <w:rFonts w:ascii="Arial" w:hAnsi="Arial" w:cs="Arial"/>
                <w:b w:val="1"/>
                <w:bCs w:val="1"/>
              </w:rPr>
              <w:t xml:space="preserve">Qualifications </w:t>
            </w:r>
          </w:p>
        </w:tc>
      </w:tr>
      <w:tr w:rsidRPr="006B28C4" w:rsidR="000B7A44" w:rsidTr="5A2BEE54" w14:paraId="0011DECA" w14:textId="77777777">
        <w:trPr>
          <w:trHeight w:val="562"/>
        </w:trPr>
        <w:tc>
          <w:tcPr>
            <w:tcW w:w="10455" w:type="dxa"/>
            <w:shd w:val="clear" w:color="auto" w:fill="auto"/>
            <w:tcMar/>
          </w:tcPr>
          <w:p w:rsidR="5A2BEE54" w:rsidRDefault="5A2BEE54" w14:paraId="25ABE149" w14:textId="0F994528"/>
          <w:tbl>
            <w:tblPr>
              <w:tblW w:w="5209" w:type="pct"/>
              <w:tblBorders>
                <w:top w:val="single" w:color="BFBFBF" w:sz="4" w:space="0"/>
                <w:left w:val="single" w:color="BFBFBF" w:sz="4" w:space="0"/>
                <w:bottom w:val="single" w:color="BFBFBF" w:sz="4" w:space="0"/>
                <w:right w:val="single" w:color="BFBFBF" w:sz="4" w:space="0"/>
              </w:tblBorders>
              <w:tblLayout w:type="fixed"/>
              <w:tblLook w:val="01E0" w:firstRow="1" w:lastRow="1" w:firstColumn="1" w:lastColumn="1" w:noHBand="0" w:noVBand="0"/>
            </w:tblPr>
            <w:tblGrid>
              <w:gridCol w:w="10250"/>
            </w:tblGrid>
            <w:tr w:rsidRPr="00D939F1" w:rsidR="000B7A44" w:rsidTr="5A2BEE54" w14:paraId="28B2592D" w14:textId="77777777">
              <w:trPr>
                <w:trHeight w:val="20"/>
              </w:trPr>
              <w:tc>
                <w:tcPr>
                  <w:tcW w:w="5525" w:type="dxa"/>
                  <w:tcBorders>
                    <w:top w:val="nil"/>
                    <w:left w:val="nil"/>
                    <w:bottom w:val="nil"/>
                  </w:tcBorders>
                  <w:shd w:val="clear" w:color="auto" w:fill="auto"/>
                  <w:tcMar/>
                </w:tcPr>
                <w:p w:rsidRPr="000B7A44" w:rsidR="000B7A44" w:rsidP="5A2BEE54" w:rsidRDefault="000B7A44" w14:paraId="33701EED" w14:textId="53958310">
                  <w:pPr>
                    <w:pStyle w:val="ListParagraph"/>
                    <w:numPr>
                      <w:ilvl w:val="0"/>
                      <w:numId w:val="22"/>
                    </w:numPr>
                    <w:rPr>
                      <w:rFonts w:ascii="Arial" w:hAnsi="Arial" w:cs="Arial"/>
                      <w:sz w:val="24"/>
                      <w:szCs w:val="24"/>
                    </w:rPr>
                  </w:pPr>
                  <w:r w:rsidRPr="5A2BEE54" w:rsidR="5A2BEE54">
                    <w:rPr>
                      <w:rFonts w:ascii="Arial" w:hAnsi="Arial" w:cs="Arial"/>
                    </w:rPr>
                    <w:t xml:space="preserve">Social Work degree, </w:t>
                  </w:r>
                  <w:proofErr w:type="spellStart"/>
                  <w:r w:rsidRPr="5A2BEE54" w:rsidR="5A2BEE54">
                    <w:rPr>
                      <w:rFonts w:ascii="Arial" w:hAnsi="Arial" w:cs="Arial"/>
                    </w:rPr>
                    <w:t>DipSW</w:t>
                  </w:r>
                  <w:proofErr w:type="spellEnd"/>
                  <w:r w:rsidRPr="5A2BEE54" w:rsidR="5A2BEE54">
                    <w:rPr>
                      <w:rFonts w:ascii="Arial" w:hAnsi="Arial" w:cs="Arial"/>
                    </w:rPr>
                    <w:t xml:space="preserve">, CQSW or CSS. Relevant Nursing qualifications </w:t>
                  </w:r>
                  <w:proofErr w:type="gramStart"/>
                  <w:proofErr w:type="gramEnd"/>
                </w:p>
                <w:p w:rsidRPr="000B7A44" w:rsidR="000B7A44" w:rsidP="5A2BEE54" w:rsidRDefault="000B7A44" w14:paraId="07FE3A47" w14:textId="2450A288">
                  <w:pPr>
                    <w:pStyle w:val="ListParagraph"/>
                    <w:ind w:left="720"/>
                    <w:rPr>
                      <w:rFonts w:ascii="Arial" w:hAnsi="Arial" w:cs="Arial"/>
                      <w:sz w:val="24"/>
                      <w:szCs w:val="24"/>
                    </w:rPr>
                  </w:pPr>
                  <w:r w:rsidRPr="5A2BEE54" w:rsidR="5A2BEE54">
                    <w:rPr>
                      <w:rFonts w:ascii="Arial" w:hAnsi="Arial" w:cs="Arial"/>
                    </w:rPr>
                    <w:t xml:space="preserve">i.e., RNLD, RCN or Relevant Health degrees i.e. Occupational Therapy.  </w:t>
                  </w:r>
                </w:p>
                <w:p w:rsidRPr="000B7A44" w:rsidR="000B7A44" w:rsidP="5A2BEE54" w:rsidRDefault="000B7A44" w14:paraId="3F0E752F" w14:textId="77777777" w14:noSpellErr="1">
                  <w:pPr>
                    <w:pStyle w:val="ListParagraph"/>
                    <w:ind w:left="720"/>
                    <w:rPr>
                      <w:rFonts w:ascii="Arial" w:hAnsi="Arial" w:cs="Arial"/>
                      <w:b w:val="1"/>
                      <w:bCs w:val="1"/>
                      <w:sz w:val="24"/>
                      <w:szCs w:val="24"/>
                    </w:rPr>
                  </w:pPr>
                </w:p>
              </w:tc>
            </w:tr>
            <w:tr w:rsidRPr="00D939F1" w:rsidR="000B7A44" w:rsidTr="5A2BEE54" w14:paraId="4878C6B3" w14:textId="77777777">
              <w:trPr>
                <w:trHeight w:val="20"/>
              </w:trPr>
              <w:tc>
                <w:tcPr>
                  <w:tcW w:w="5525" w:type="dxa"/>
                  <w:tcBorders>
                    <w:top w:val="nil"/>
                    <w:left w:val="nil"/>
                    <w:bottom w:val="nil"/>
                  </w:tcBorders>
                  <w:shd w:val="clear" w:color="auto" w:fill="auto"/>
                  <w:tcMar/>
                </w:tcPr>
                <w:p w:rsidRPr="000B7A44" w:rsidR="000B7A44" w:rsidP="5A2BEE54" w:rsidRDefault="000B7A44" w14:paraId="5D13E9AA" w14:textId="25631AC5" w14:noSpellErr="1">
                  <w:pPr>
                    <w:pStyle w:val="ListParagraph"/>
                    <w:numPr>
                      <w:ilvl w:val="0"/>
                      <w:numId w:val="22"/>
                    </w:numPr>
                    <w:rPr>
                      <w:rFonts w:ascii="Arial" w:hAnsi="Arial" w:cs="Arial"/>
                      <w:sz w:val="24"/>
                      <w:szCs w:val="24"/>
                    </w:rPr>
                  </w:pPr>
                  <w:r w:rsidRPr="5A2BEE54" w:rsidR="5A2BEE54">
                    <w:rPr>
                      <w:rFonts w:ascii="Arial" w:hAnsi="Arial" w:cs="Arial"/>
                    </w:rPr>
                    <w:t>NVQ 5 in leadership and management or willingness to work towards the qualification</w:t>
                  </w:r>
                  <w:r w:rsidRPr="5A2BEE54" w:rsidR="5A2BEE54">
                    <w:rPr>
                      <w:rFonts w:ascii="Arial" w:hAnsi="Arial" w:cs="Arial"/>
                    </w:rPr>
                    <w:t>.</w:t>
                  </w:r>
                </w:p>
                <w:p w:rsidRPr="000B7A44" w:rsidR="000B7A44" w:rsidP="5A2BEE54" w:rsidRDefault="000B7A44" w14:paraId="5FF80230" w14:textId="77777777" w14:noSpellErr="1">
                  <w:pPr>
                    <w:pStyle w:val="ListParagraph"/>
                    <w:ind w:left="720"/>
                    <w:rPr>
                      <w:rFonts w:ascii="Arial" w:hAnsi="Arial" w:cs="Arial"/>
                      <w:b w:val="1"/>
                      <w:bCs w:val="1"/>
                      <w:sz w:val="24"/>
                      <w:szCs w:val="24"/>
                    </w:rPr>
                  </w:pPr>
                </w:p>
              </w:tc>
            </w:tr>
          </w:tbl>
          <w:p w:rsidRPr="006B28C4" w:rsidR="000B7A44" w:rsidP="000B7A44" w:rsidRDefault="000B7A44" w14:paraId="2307DF65" w14:textId="25DBF920">
            <w:pPr>
              <w:rPr>
                <w:rFonts w:ascii="Arial" w:hAnsi="Arial" w:cs="Arial"/>
                <w:b/>
              </w:rPr>
            </w:pPr>
          </w:p>
        </w:tc>
      </w:tr>
      <w:tr w:rsidRPr="006B28C4" w:rsidR="00E31D0E" w:rsidTr="5A2BEE54" w14:paraId="3905EABC" w14:textId="77777777">
        <w:trPr>
          <w:trHeight w:val="413"/>
        </w:trPr>
        <w:tc>
          <w:tcPr>
            <w:tcW w:w="10455" w:type="dxa"/>
            <w:shd w:val="clear" w:color="auto" w:fill="auto"/>
            <w:tcMar/>
          </w:tcPr>
          <w:p w:rsidRPr="001702D3" w:rsidR="00E31D0E" w:rsidP="5A2BEE54" w:rsidRDefault="00E31D0E" w14:paraId="53E5FC1E" w14:textId="2F3654CB">
            <w:pPr>
              <w:rPr>
                <w:rFonts w:ascii="Arial" w:hAnsi="Arial" w:cs="Arial"/>
                <w:b w:val="1"/>
                <w:bCs w:val="1"/>
              </w:rPr>
            </w:pPr>
            <w:r w:rsidRPr="5A2BEE54" w:rsidR="5A2BEE54">
              <w:rPr>
                <w:rFonts w:ascii="Arial" w:hAnsi="Arial" w:cs="Arial"/>
                <w:b w:val="1"/>
                <w:bCs w:val="1"/>
              </w:rPr>
              <w:t>Knowledge/Experience</w:t>
            </w:r>
          </w:p>
        </w:tc>
      </w:tr>
      <w:tr w:rsidRPr="006B28C4" w:rsidR="00E31D0E" w:rsidTr="5A2BEE54" w14:paraId="799E6B82" w14:textId="77777777">
        <w:trPr>
          <w:trHeight w:val="20"/>
        </w:trPr>
        <w:tc>
          <w:tcPr>
            <w:tcW w:w="10455" w:type="dxa"/>
            <w:shd w:val="clear" w:color="auto" w:fill="auto"/>
            <w:tcMar/>
          </w:tcPr>
          <w:p w:rsidRPr="006B28C4" w:rsidR="00E31D0E" w:rsidP="00E31D0E" w:rsidRDefault="00E31D0E" w14:paraId="330AEDFD" w14:textId="77777777">
            <w:pPr>
              <w:jc w:val="center"/>
              <w:rPr>
                <w:rFonts w:ascii="Arial" w:hAnsi="Arial" w:cs="Arial"/>
                <w:b/>
              </w:rPr>
            </w:pPr>
            <w:r w:rsidRPr="006B28C4">
              <w:rPr>
                <w:rFonts w:ascii="Arial" w:hAnsi="Arial" w:cs="Arial"/>
                <w:b/>
              </w:rPr>
              <w:t xml:space="preserve">Essential </w:t>
            </w:r>
          </w:p>
        </w:tc>
      </w:tr>
      <w:tr w:rsidRPr="006B28C4" w:rsidR="00E31D0E" w:rsidTr="5A2BEE54" w14:paraId="2C0B9368" w14:textId="77777777">
        <w:trPr>
          <w:trHeight w:val="20"/>
        </w:trPr>
        <w:tc>
          <w:tcPr>
            <w:tcW w:w="10455" w:type="dxa"/>
            <w:shd w:val="clear" w:color="auto" w:fill="auto"/>
            <w:tcMar/>
          </w:tcPr>
          <w:p w:rsidR="000B7A44" w:rsidP="000B7A44" w:rsidRDefault="000B7A44" w14:paraId="371B9AF5" w14:textId="6108146F">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eastAsia="Times New Roman" w:cs="Arial"/>
                <w:bdr w:val="none" w:color="auto" w:sz="0" w:space="0"/>
                <w:lang w:val="en-GB" w:eastAsia="en-GB"/>
              </w:rPr>
            </w:pPr>
            <w:r w:rsidRPr="000B7A44">
              <w:rPr>
                <w:rFonts w:ascii="Arial" w:hAnsi="Arial" w:eastAsia="Times New Roman" w:cs="Arial"/>
                <w:bdr w:val="none" w:color="auto" w:sz="0" w:space="0"/>
                <w:lang w:val="en-GB" w:eastAsia="en-GB"/>
              </w:rPr>
              <w:t xml:space="preserve">Knowledge and understanding of </w:t>
            </w:r>
            <w:r w:rsidRPr="000B7A44">
              <w:rPr>
                <w:rFonts w:ascii="Arial" w:hAnsi="Arial" w:eastAsia="Times New Roman" w:cs="Arial"/>
                <w:bdr w:val="none" w:color="auto" w:sz="0" w:space="0"/>
                <w:lang w:val="en-GB" w:eastAsia="en-GB"/>
              </w:rPr>
              <w:t>childcare</w:t>
            </w:r>
            <w:r w:rsidRPr="000B7A44">
              <w:rPr>
                <w:rFonts w:ascii="Arial" w:hAnsi="Arial" w:eastAsia="Times New Roman" w:cs="Arial"/>
                <w:bdr w:val="none" w:color="auto" w:sz="0" w:space="0"/>
                <w:lang w:val="en-GB" w:eastAsia="en-GB"/>
              </w:rPr>
              <w:t xml:space="preserve"> law, particularly the children act 1989</w:t>
            </w:r>
            <w:r>
              <w:rPr>
                <w:rFonts w:ascii="Arial" w:hAnsi="Arial" w:eastAsia="Times New Roman" w:cs="Arial"/>
                <w:bdr w:val="none" w:color="auto" w:sz="0" w:space="0"/>
                <w:lang w:val="en-GB" w:eastAsia="en-GB"/>
              </w:rPr>
              <w:t>.</w:t>
            </w:r>
          </w:p>
          <w:p w:rsidRPr="000B7A44" w:rsidR="000B7A44" w:rsidP="000B7A44" w:rsidRDefault="000B7A44" w14:paraId="38BAFD7F"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eastAsia="Times New Roman" w:cs="Arial"/>
                <w:bdr w:val="none" w:color="auto" w:sz="0" w:space="0"/>
                <w:lang w:val="en-GB" w:eastAsia="en-GB"/>
              </w:rPr>
            </w:pPr>
            <w:r w:rsidRPr="000B7A44">
              <w:rPr>
                <w:rFonts w:ascii="Arial" w:hAnsi="Arial" w:eastAsia="Times New Roman" w:cs="Arial"/>
                <w:bdr w:val="none" w:color="auto" w:sz="0" w:space="0"/>
                <w:lang w:val="en-GB" w:eastAsia="en-GB"/>
              </w:rPr>
              <w:t>Experience of managing and supporting a staff team within a challenging childcare service</w:t>
            </w:r>
          </w:p>
          <w:p w:rsidRPr="000B7A44" w:rsidR="000B7A44" w:rsidP="000B7A44" w:rsidRDefault="000B7A44" w14:paraId="789BC068"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eastAsia="Times New Roman" w:cs="Arial"/>
                <w:bdr w:val="none" w:color="auto" w:sz="0" w:space="0"/>
                <w:lang w:val="en-GB" w:eastAsia="en-GB"/>
              </w:rPr>
            </w:pPr>
          </w:p>
          <w:p w:rsidRPr="000B7A44" w:rsidR="000B7A44" w:rsidP="000B7A44" w:rsidRDefault="000B7A44" w14:paraId="0A315CBB" w14:textId="05C7BB0A">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eastAsia="Times New Roman" w:cs="Arial"/>
                <w:bdr w:val="none" w:color="auto" w:sz="0" w:space="0"/>
                <w:lang w:val="en-GB" w:eastAsia="en-GB"/>
              </w:rPr>
            </w:pPr>
            <w:r w:rsidRPr="000B7A44">
              <w:rPr>
                <w:rFonts w:ascii="Arial" w:hAnsi="Arial" w:eastAsia="Times New Roman" w:cs="Arial"/>
                <w:bdr w:val="none" w:color="auto" w:sz="0" w:space="0"/>
                <w:lang w:val="en-GB" w:eastAsia="en-GB"/>
              </w:rPr>
              <w:t>Knowledge of child protection issues and guidance in working together, every child matters, LADO</w:t>
            </w:r>
            <w:r>
              <w:rPr>
                <w:rFonts w:ascii="Arial" w:hAnsi="Arial" w:eastAsia="Times New Roman" w:cs="Arial"/>
                <w:bdr w:val="none" w:color="auto" w:sz="0" w:space="0"/>
                <w:lang w:val="en-GB" w:eastAsia="en-GB"/>
              </w:rPr>
              <w:t>.</w:t>
            </w:r>
          </w:p>
          <w:p w:rsidRPr="000B7A44" w:rsidR="000B7A44" w:rsidP="000B7A44" w:rsidRDefault="000B7A44" w14:paraId="22BF2AA8"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eastAsia="Times New Roman" w:cs="Arial"/>
                <w:bdr w:val="none" w:color="auto" w:sz="0" w:space="0"/>
                <w:lang w:val="en-GB" w:eastAsia="en-GB"/>
              </w:rPr>
            </w:pPr>
          </w:p>
          <w:p w:rsidRPr="000B7A44" w:rsidR="000B7A44" w:rsidP="000B7A44" w:rsidRDefault="000B7A44" w14:paraId="1AD435C4" w14:textId="5A5F2AB9">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eastAsia="Times New Roman" w:cs="Arial"/>
                <w:bdr w:val="none" w:color="auto" w:sz="0" w:space="0"/>
                <w:lang w:val="en-GB" w:eastAsia="en-GB"/>
              </w:rPr>
            </w:pPr>
            <w:r w:rsidRPr="000B7A44">
              <w:rPr>
                <w:rFonts w:ascii="Arial" w:hAnsi="Arial" w:eastAsia="Times New Roman" w:cs="Arial"/>
                <w:bdr w:val="none" w:color="auto" w:sz="0" w:space="0"/>
                <w:lang w:val="en-GB" w:eastAsia="en-GB"/>
              </w:rPr>
              <w:t>Knowledge of Health and Safety at Work Act 1989</w:t>
            </w:r>
            <w:r>
              <w:rPr>
                <w:rFonts w:ascii="Arial" w:hAnsi="Arial" w:eastAsia="Times New Roman" w:cs="Arial"/>
                <w:bdr w:val="none" w:color="auto" w:sz="0" w:space="0"/>
                <w:lang w:val="en-GB" w:eastAsia="en-GB"/>
              </w:rPr>
              <w:t>.</w:t>
            </w:r>
          </w:p>
          <w:p w:rsidRPr="000B7A44" w:rsidR="000B7A44" w:rsidP="000B7A44" w:rsidRDefault="000B7A44" w14:paraId="5A1F65A9"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eastAsia="Times New Roman" w:cs="Arial"/>
                <w:bdr w:val="none" w:color="auto" w:sz="0" w:space="0"/>
                <w:lang w:val="en-GB" w:eastAsia="en-GB"/>
              </w:rPr>
            </w:pPr>
          </w:p>
          <w:p w:rsidRPr="000B7A44" w:rsidR="000B7A44" w:rsidP="000B7A44" w:rsidRDefault="000B7A44" w14:paraId="018BECD9" w14:textId="0F3A924A">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eastAsia="Times New Roman" w:cs="Arial"/>
                <w:bdr w:val="none" w:color="auto" w:sz="0" w:space="0"/>
                <w:lang w:val="en-GB" w:eastAsia="en-GB"/>
              </w:rPr>
            </w:pPr>
            <w:r w:rsidRPr="000B7A44">
              <w:rPr>
                <w:rFonts w:ascii="Arial" w:hAnsi="Arial" w:eastAsia="Times New Roman" w:cs="Arial"/>
                <w:bdr w:val="none" w:color="auto" w:sz="0" w:space="0"/>
                <w:lang w:val="en-GB" w:eastAsia="en-GB"/>
              </w:rPr>
              <w:t xml:space="preserve">Experience of multi-agency work with professionals, </w:t>
            </w:r>
            <w:proofErr w:type="gramStart"/>
            <w:r w:rsidRPr="000B7A44">
              <w:rPr>
                <w:rFonts w:ascii="Arial" w:hAnsi="Arial" w:eastAsia="Times New Roman" w:cs="Arial"/>
                <w:bdr w:val="none" w:color="auto" w:sz="0" w:space="0"/>
                <w:lang w:val="en-GB" w:eastAsia="en-GB"/>
              </w:rPr>
              <w:t>families</w:t>
            </w:r>
            <w:proofErr w:type="gramEnd"/>
            <w:r w:rsidRPr="000B7A44">
              <w:rPr>
                <w:rFonts w:ascii="Arial" w:hAnsi="Arial" w:eastAsia="Times New Roman" w:cs="Arial"/>
                <w:bdr w:val="none" w:color="auto" w:sz="0" w:space="0"/>
                <w:lang w:val="en-GB" w:eastAsia="en-GB"/>
              </w:rPr>
              <w:t xml:space="preserve"> and young people</w:t>
            </w:r>
            <w:r>
              <w:rPr>
                <w:rFonts w:ascii="Arial" w:hAnsi="Arial" w:eastAsia="Times New Roman" w:cs="Arial"/>
                <w:bdr w:val="none" w:color="auto" w:sz="0" w:space="0"/>
                <w:lang w:val="en-GB" w:eastAsia="en-GB"/>
              </w:rPr>
              <w:t>.</w:t>
            </w:r>
          </w:p>
          <w:p w:rsidRPr="000B7A44" w:rsidR="000B7A44" w:rsidP="000B7A44" w:rsidRDefault="000B7A44" w14:paraId="7009FC3F"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eastAsia="Times New Roman" w:cs="Arial"/>
                <w:bdr w:val="none" w:color="auto" w:sz="0" w:space="0"/>
                <w:lang w:val="en-GB" w:eastAsia="en-GB"/>
              </w:rPr>
            </w:pPr>
          </w:p>
          <w:p w:rsidRPr="000B7A44" w:rsidR="000B7A44" w:rsidP="000B7A44" w:rsidRDefault="000B7A44" w14:paraId="4A1EFEAA" w14:textId="550ACD77">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eastAsia="Times New Roman" w:cs="Arial"/>
                <w:bdr w:val="none" w:color="auto" w:sz="0" w:space="0"/>
                <w:lang w:val="en-GB" w:eastAsia="en-GB"/>
              </w:rPr>
            </w:pPr>
            <w:proofErr w:type="gramStart"/>
            <w:r w:rsidRPr="000B7A44">
              <w:rPr>
                <w:rFonts w:ascii="Arial" w:hAnsi="Arial" w:eastAsia="Times New Roman" w:cs="Arial"/>
                <w:bdr w:val="none" w:color="auto" w:sz="0" w:space="0"/>
                <w:lang w:val="en-GB" w:eastAsia="en-GB"/>
              </w:rPr>
              <w:t>Have an understanding of</w:t>
            </w:r>
            <w:proofErr w:type="gramEnd"/>
            <w:r w:rsidRPr="000B7A44">
              <w:rPr>
                <w:rFonts w:ascii="Arial" w:hAnsi="Arial" w:eastAsia="Times New Roman" w:cs="Arial"/>
                <w:bdr w:val="none" w:color="auto" w:sz="0" w:space="0"/>
                <w:lang w:val="en-GB" w:eastAsia="en-GB"/>
              </w:rPr>
              <w:t xml:space="preserve"> CQC and the inspection framework</w:t>
            </w:r>
            <w:r>
              <w:rPr>
                <w:rFonts w:ascii="Arial" w:hAnsi="Arial" w:eastAsia="Times New Roman" w:cs="Arial"/>
                <w:bdr w:val="none" w:color="auto" w:sz="0" w:space="0"/>
                <w:lang w:val="en-GB" w:eastAsia="en-GB"/>
              </w:rPr>
              <w:t>.</w:t>
            </w:r>
          </w:p>
          <w:p w:rsidRPr="000B7A44" w:rsidR="000B7A44" w:rsidP="000B7A44" w:rsidRDefault="000B7A44" w14:paraId="221C95DA"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eastAsia="Times New Roman" w:cs="Arial"/>
                <w:bdr w:val="none" w:color="auto" w:sz="0" w:space="0"/>
                <w:lang w:val="en-GB" w:eastAsia="en-GB"/>
              </w:rPr>
            </w:pPr>
          </w:p>
          <w:p w:rsidRPr="000B7A44" w:rsidR="000B7A44" w:rsidP="000B7A44" w:rsidRDefault="000B7A44" w14:paraId="3DAD9AB8" w14:textId="1BB9D808">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eastAsia="Times New Roman" w:cs="Arial"/>
                <w:bdr w:val="none" w:color="auto" w:sz="0" w:space="0"/>
                <w:lang w:val="en-GB" w:eastAsia="en-GB"/>
              </w:rPr>
            </w:pPr>
            <w:r w:rsidRPr="000B7A44">
              <w:rPr>
                <w:rFonts w:ascii="Arial" w:hAnsi="Arial" w:eastAsia="Times New Roman" w:cs="Arial"/>
                <w:bdr w:val="none" w:color="auto" w:sz="0" w:space="0"/>
                <w:lang w:val="en-GB" w:eastAsia="en-GB"/>
              </w:rPr>
              <w:t xml:space="preserve">Knowledge and understanding of </w:t>
            </w:r>
            <w:r w:rsidRPr="000B7A44">
              <w:rPr>
                <w:rFonts w:ascii="Arial" w:hAnsi="Arial" w:eastAsia="Times New Roman" w:cs="Arial"/>
                <w:bdr w:val="none" w:color="auto" w:sz="0" w:space="0"/>
                <w:lang w:val="en-GB" w:eastAsia="en-GB"/>
              </w:rPr>
              <w:t>childcare</w:t>
            </w:r>
            <w:r w:rsidRPr="000B7A44">
              <w:rPr>
                <w:rFonts w:ascii="Arial" w:hAnsi="Arial" w:eastAsia="Times New Roman" w:cs="Arial"/>
                <w:bdr w:val="none" w:color="auto" w:sz="0" w:space="0"/>
                <w:lang w:val="en-GB" w:eastAsia="en-GB"/>
              </w:rPr>
              <w:t xml:space="preserve"> law</w:t>
            </w:r>
            <w:r>
              <w:rPr>
                <w:rFonts w:ascii="Arial" w:hAnsi="Arial" w:eastAsia="Times New Roman" w:cs="Arial"/>
                <w:bdr w:val="none" w:color="auto" w:sz="0" w:space="0"/>
                <w:lang w:val="en-GB" w:eastAsia="en-GB"/>
              </w:rPr>
              <w:t>.</w:t>
            </w:r>
          </w:p>
          <w:p w:rsidRPr="000B7A44" w:rsidR="000B7A44" w:rsidP="000B7A44" w:rsidRDefault="000B7A44" w14:paraId="48156C78"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eastAsia="Times New Roman" w:cs="Arial"/>
                <w:bdr w:val="none" w:color="auto" w:sz="0" w:space="0"/>
                <w:lang w:val="en-GB" w:eastAsia="en-GB"/>
              </w:rPr>
            </w:pPr>
          </w:p>
          <w:p w:rsidRPr="000B7A44" w:rsidR="000B7A44" w:rsidP="000B7A44" w:rsidRDefault="000B7A44" w14:paraId="78EF1972" w14:textId="3A1E12C9">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eastAsia="Times New Roman" w:cs="Arial"/>
                <w:bdr w:val="none" w:color="auto" w:sz="0" w:space="0"/>
                <w:lang w:val="en-GB" w:eastAsia="en-GB"/>
              </w:rPr>
            </w:pPr>
            <w:r w:rsidRPr="000B7A44">
              <w:rPr>
                <w:rFonts w:ascii="Arial" w:hAnsi="Arial" w:eastAsia="Times New Roman" w:cs="Arial"/>
                <w:bdr w:val="none" w:color="auto" w:sz="0" w:space="0"/>
                <w:lang w:val="en-GB" w:eastAsia="en-GB"/>
              </w:rPr>
              <w:t>Understand confidentiality and data protection</w:t>
            </w:r>
            <w:r>
              <w:rPr>
                <w:rFonts w:ascii="Arial" w:hAnsi="Arial" w:eastAsia="Times New Roman" w:cs="Arial"/>
                <w:bdr w:val="none" w:color="auto" w:sz="0" w:space="0"/>
                <w:lang w:val="en-GB" w:eastAsia="en-GB"/>
              </w:rPr>
              <w:t>.</w:t>
            </w:r>
          </w:p>
          <w:p w:rsidRPr="000B7A44" w:rsidR="000B7A44" w:rsidP="000B7A44" w:rsidRDefault="000B7A44" w14:paraId="07B03329"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eastAsia="Times New Roman" w:cs="Arial"/>
                <w:bdr w:val="none" w:color="auto" w:sz="0" w:space="0"/>
                <w:lang w:val="en-GB" w:eastAsia="en-GB"/>
              </w:rPr>
            </w:pPr>
          </w:p>
          <w:p w:rsidRPr="000B7A44" w:rsidR="000B7A44" w:rsidP="000B7A44" w:rsidRDefault="000B7A44" w14:paraId="0DA77268" w14:textId="43A15CE2">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eastAsia="Times New Roman" w:cs="Arial"/>
                <w:bdr w:val="none" w:color="auto" w:sz="0" w:space="0"/>
                <w:lang w:val="en-GB" w:eastAsia="en-GB"/>
              </w:rPr>
            </w:pPr>
            <w:r w:rsidRPr="000B7A44">
              <w:rPr>
                <w:rFonts w:ascii="Arial" w:hAnsi="Arial" w:eastAsia="Times New Roman" w:cs="Arial"/>
                <w:bdr w:val="none" w:color="auto" w:sz="0" w:space="0"/>
                <w:lang w:val="en-GB" w:eastAsia="en-GB"/>
              </w:rPr>
              <w:t>Understand the signs of safety form of assessment and its applications within the service</w:t>
            </w:r>
            <w:r>
              <w:rPr>
                <w:rFonts w:ascii="Arial" w:hAnsi="Arial" w:eastAsia="Times New Roman" w:cs="Arial"/>
                <w:bdr w:val="none" w:color="auto" w:sz="0" w:space="0"/>
                <w:lang w:val="en-GB" w:eastAsia="en-GB"/>
              </w:rPr>
              <w:t>.</w:t>
            </w:r>
          </w:p>
          <w:p w:rsidRPr="000B7A44" w:rsidR="000B7A44" w:rsidP="000B7A44" w:rsidRDefault="000B7A44" w14:paraId="0C65A1B2" w14:textId="49D3BC01">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eastAsia="Times New Roman" w:cs="Arial"/>
                <w:bdr w:val="none" w:color="auto" w:sz="0" w:space="0"/>
                <w:lang w:val="en-GB" w:eastAsia="en-GB"/>
              </w:rPr>
            </w:pPr>
            <w:r w:rsidRPr="000B7A44">
              <w:rPr>
                <w:rFonts w:ascii="Arial" w:hAnsi="Arial" w:eastAsia="Times New Roman" w:cs="Arial"/>
                <w:bdr w:val="none" w:color="auto" w:sz="0" w:space="0"/>
                <w:lang w:val="en-GB" w:eastAsia="en-GB"/>
              </w:rPr>
              <w:lastRenderedPageBreak/>
              <w:t>Knowledge and experience of safer recruitment</w:t>
            </w:r>
            <w:r>
              <w:rPr>
                <w:rFonts w:ascii="Arial" w:hAnsi="Arial" w:eastAsia="Times New Roman" w:cs="Arial"/>
                <w:bdr w:val="none" w:color="auto" w:sz="0" w:space="0"/>
                <w:lang w:val="en-GB" w:eastAsia="en-GB"/>
              </w:rPr>
              <w:t>.</w:t>
            </w:r>
          </w:p>
          <w:p w:rsidRPr="000B7A44" w:rsidR="000B7A44" w:rsidP="000B7A44" w:rsidRDefault="000B7A44" w14:paraId="31F8E409"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eastAsia="Times New Roman" w:cs="Arial"/>
                <w:bdr w:val="none" w:color="auto" w:sz="0" w:space="0"/>
                <w:lang w:val="en-GB" w:eastAsia="en-GB"/>
              </w:rPr>
            </w:pPr>
          </w:p>
          <w:p w:rsidRPr="000B7A44" w:rsidR="000B7A44" w:rsidP="000B7A44" w:rsidRDefault="000B7A44" w14:paraId="3450F3DA" w14:textId="668FDCE0">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eastAsia="Times New Roman" w:cs="Arial"/>
                <w:bdr w:val="none" w:color="auto" w:sz="0" w:space="0"/>
                <w:lang w:val="en-GB" w:eastAsia="en-GB"/>
              </w:rPr>
            </w:pPr>
            <w:r w:rsidRPr="000B7A44">
              <w:rPr>
                <w:rFonts w:ascii="Arial" w:hAnsi="Arial" w:eastAsia="Times New Roman" w:cs="Arial"/>
                <w:bdr w:val="none" w:color="auto" w:sz="0" w:space="0"/>
                <w:lang w:val="en-GB" w:eastAsia="en-GB"/>
              </w:rPr>
              <w:t>Experience in risk assessing, report writing and recording</w:t>
            </w:r>
            <w:r>
              <w:rPr>
                <w:rFonts w:ascii="Arial" w:hAnsi="Arial" w:eastAsia="Times New Roman" w:cs="Arial"/>
                <w:bdr w:val="none" w:color="auto" w:sz="0" w:space="0"/>
                <w:lang w:val="en-GB" w:eastAsia="en-GB"/>
              </w:rPr>
              <w:t>.</w:t>
            </w:r>
          </w:p>
          <w:p w:rsidRPr="000B7A44" w:rsidR="000B7A44" w:rsidP="000B7A44" w:rsidRDefault="000B7A44" w14:paraId="20A7D015"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eastAsia="Times New Roman" w:cs="Arial"/>
                <w:bdr w:val="none" w:color="auto" w:sz="0" w:space="0"/>
                <w:lang w:val="en-GB" w:eastAsia="en-GB"/>
              </w:rPr>
            </w:pPr>
          </w:p>
          <w:p w:rsidRPr="000B7A44" w:rsidR="000B7A44" w:rsidP="000B7A44" w:rsidRDefault="000B7A44" w14:paraId="60E67FF5" w14:textId="381966BA">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eastAsia="Times New Roman" w:cs="Arial"/>
                <w:bdr w:val="none" w:color="auto" w:sz="0" w:space="0"/>
                <w:lang w:val="en-GB" w:eastAsia="en-GB"/>
              </w:rPr>
            </w:pPr>
            <w:r w:rsidRPr="000B7A44">
              <w:rPr>
                <w:rFonts w:ascii="Arial" w:hAnsi="Arial" w:eastAsia="Times New Roman" w:cs="Arial"/>
                <w:bdr w:val="none" w:color="auto" w:sz="0" w:space="0"/>
                <w:lang w:val="en-GB" w:eastAsia="en-GB"/>
              </w:rPr>
              <w:t>Experience of supervising staff and managing performance issues</w:t>
            </w:r>
            <w:r>
              <w:rPr>
                <w:rFonts w:ascii="Arial" w:hAnsi="Arial" w:eastAsia="Times New Roman" w:cs="Arial"/>
                <w:bdr w:val="none" w:color="auto" w:sz="0" w:space="0"/>
                <w:lang w:val="en-GB" w:eastAsia="en-GB"/>
              </w:rPr>
              <w:t>.</w:t>
            </w:r>
          </w:p>
          <w:p w:rsidRPr="000B7A44" w:rsidR="000B7A44" w:rsidP="5A2BEE54" w:rsidRDefault="000B7A44" w14:paraId="7CB01A3D" w14:textId="368B4E9A">
            <w:pPr>
              <w:pStyle w:val="Normal"/>
              <w:pBdr>
                <w:top w:val="none" w:color="FF000000" w:sz="0" w:space="0"/>
                <w:left w:val="none" w:color="FF000000" w:sz="0" w:space="0"/>
                <w:bottom w:val="none" w:color="FF000000" w:sz="0" w:space="0"/>
                <w:right w:val="none" w:color="FF000000" w:sz="0" w:space="0"/>
                <w:between w:val="none" w:color="FF000000" w:sz="0" w:space="0"/>
                <w:bar w:val="none" w:color="FF000000" w:sz="0" w:space="0"/>
              </w:pBdr>
              <w:rPr>
                <w:rFonts w:ascii="Arial" w:hAnsi="Arial" w:eastAsia="Times New Roman" w:cs="Arial"/>
                <w:lang w:val="en-GB" w:eastAsia="en-GB"/>
              </w:rPr>
            </w:pPr>
          </w:p>
          <w:p w:rsidRPr="000B7A44" w:rsidR="000B7A44" w:rsidP="5A2BEE54" w:rsidRDefault="000B7A44" w14:paraId="5CBD1066" w14:textId="12566E39">
            <w:pPr>
              <w:jc w:val="left"/>
              <w:rPr>
                <w:rFonts w:ascii="Arial" w:hAnsi="Arial" w:cs="Arial"/>
                <w:b w:val="1"/>
                <w:bCs w:val="1"/>
              </w:rPr>
            </w:pPr>
            <w:r w:rsidRPr="5A2BEE54" w:rsidR="5A2BEE54">
              <w:rPr>
                <w:rFonts w:ascii="Arial" w:hAnsi="Arial" w:cs="Arial"/>
                <w:b w:val="1"/>
                <w:bCs w:val="1"/>
              </w:rPr>
              <w:t>Desirable</w:t>
            </w:r>
          </w:p>
          <w:p w:rsidRPr="000B7A44" w:rsidR="000B7A44" w:rsidP="5A2BEE54" w:rsidRDefault="000B7A44" w14:paraId="5C73CC38" w14:textId="0975178D">
            <w:pPr>
              <w:pBdr>
                <w:top w:val="none" w:color="FF000000" w:sz="0" w:space="0"/>
                <w:left w:val="none" w:color="FF000000" w:sz="0" w:space="0"/>
                <w:bottom w:val="none" w:color="FF000000" w:sz="0" w:space="0"/>
                <w:right w:val="none" w:color="FF000000" w:sz="0" w:space="0"/>
                <w:between w:val="none" w:color="FF000000" w:sz="0" w:space="0"/>
                <w:bar w:val="none" w:color="FF000000" w:sz="0" w:space="0"/>
              </w:pBdr>
              <w:rPr>
                <w:rFonts w:ascii="Arial" w:hAnsi="Arial" w:eastAsia="Times New Roman" w:cs="Arial"/>
                <w:bdr w:val="none" w:color="auto" w:sz="0" w:space="0"/>
                <w:lang w:val="en-GB" w:eastAsia="en-GB"/>
              </w:rPr>
            </w:pPr>
            <w:r w:rsidRPr="5A2BEE54" w:rsidR="5A2BEE54">
              <w:rPr>
                <w:rFonts w:ascii="Arial" w:hAnsi="Arial" w:eastAsia="Times New Roman" w:cs="Arial"/>
                <w:lang w:val="en-GB" w:eastAsia="en-GB"/>
              </w:rPr>
              <w:t>Experience of budget management and resource allocation.</w:t>
            </w:r>
          </w:p>
          <w:p w:rsidRPr="004F3E92" w:rsidR="00E31D0E" w:rsidP="5A2BEE54" w:rsidRDefault="00E31D0E" w14:paraId="11366C92" w14:noSpellErr="1" w14:textId="2CEF77FA">
            <w:pPr>
              <w:pStyle w:val="Normal"/>
              <w:pBdr>
                <w:top w:val="none" w:color="FF000000" w:sz="0" w:space="0"/>
                <w:left w:val="none" w:color="FF000000" w:sz="0" w:space="0"/>
                <w:bottom w:val="none" w:color="FF000000" w:sz="0" w:space="0"/>
                <w:right w:val="none" w:color="FF000000" w:sz="0" w:space="0"/>
                <w:between w:val="none" w:color="FF000000" w:sz="0" w:space="0"/>
                <w:bar w:val="none" w:color="FF000000" w:sz="0" w:space="0"/>
              </w:pBdr>
              <w:rPr>
                <w:rFonts w:ascii="Arial" w:hAnsi="Arial" w:eastAsia="Times New Roman" w:cs="Arial"/>
                <w:lang w:val="en-GB" w:eastAsia="en-GB"/>
              </w:rPr>
            </w:pPr>
          </w:p>
        </w:tc>
      </w:tr>
      <w:tr w:rsidRPr="006B28C4" w:rsidR="00E31D0E" w:rsidTr="5A2BEE54" w14:paraId="79DE2B73" w14:textId="77777777">
        <w:trPr>
          <w:trHeight w:val="393"/>
        </w:trPr>
        <w:tc>
          <w:tcPr>
            <w:tcW w:w="10455" w:type="dxa"/>
            <w:shd w:val="clear" w:color="auto" w:fill="auto"/>
            <w:tcMar/>
          </w:tcPr>
          <w:p w:rsidRPr="001702D3" w:rsidR="00E31D0E" w:rsidP="5A2BEE54" w:rsidRDefault="000B7A44" w14:paraId="5322D1F9" w14:textId="014D9BE6">
            <w:pPr>
              <w:pStyle w:val="Normal"/>
              <w:rPr>
                <w:rFonts w:ascii="Arial" w:hAnsi="Arial" w:cs="Arial"/>
              </w:rPr>
            </w:pPr>
            <w:r w:rsidRPr="5A2BEE54" w:rsidR="5A2BEE54">
              <w:rPr>
                <w:rFonts w:ascii="Arial" w:hAnsi="Arial" w:cs="Arial"/>
                <w:b w:val="1"/>
                <w:bCs w:val="1"/>
              </w:rPr>
              <w:t>Essential Aptitudes/</w:t>
            </w:r>
            <w:r w:rsidRPr="5A2BEE54" w:rsidR="5A2BEE54">
              <w:rPr>
                <w:rFonts w:ascii="Arial" w:hAnsi="Arial" w:cs="Arial"/>
                <w:b w:val="1"/>
                <w:bCs w:val="1"/>
              </w:rPr>
              <w:t>Behaviours</w:t>
            </w:r>
            <w:r w:rsidRPr="5A2BEE54" w:rsidR="5A2BEE54">
              <w:rPr>
                <w:rFonts w:ascii="Arial" w:hAnsi="Arial" w:cs="Arial"/>
                <w:b w:val="1"/>
                <w:bCs w:val="1"/>
              </w:rPr>
              <w:t xml:space="preserve"> </w:t>
            </w:r>
          </w:p>
        </w:tc>
      </w:tr>
      <w:tr w:rsidRPr="006B28C4" w:rsidR="000B7A44" w:rsidTr="5A2BEE54" w14:paraId="748E367F" w14:textId="77777777">
        <w:trPr>
          <w:trHeight w:val="562"/>
        </w:trPr>
        <w:tc>
          <w:tcPr>
            <w:tcW w:w="10455" w:type="dxa"/>
            <w:shd w:val="clear" w:color="auto" w:fill="auto"/>
            <w:tcMar/>
          </w:tcPr>
          <w:p w:rsidRPr="000B7A44" w:rsidR="000B7A44" w:rsidP="000B7A44" w:rsidRDefault="000B7A44" w14:paraId="7423717F" w14:textId="306BA58B">
            <w:pPr>
              <w:rPr>
                <w:rFonts w:ascii="Arial" w:hAnsi="Arial" w:cs="Arial"/>
                <w:bCs/>
              </w:rPr>
            </w:pPr>
            <w:r w:rsidRPr="000B7A44">
              <w:rPr>
                <w:rFonts w:ascii="Arial" w:hAnsi="Arial" w:cs="Arial"/>
                <w:bCs/>
              </w:rPr>
              <w:t>Ability to lead and motivate staff</w:t>
            </w:r>
            <w:r>
              <w:rPr>
                <w:rFonts w:ascii="Arial" w:hAnsi="Arial" w:cs="Arial"/>
                <w:bCs/>
              </w:rPr>
              <w:t>.</w:t>
            </w:r>
          </w:p>
          <w:p w:rsidRPr="000B7A44" w:rsidR="000B7A44" w:rsidP="000B7A44" w:rsidRDefault="000B7A44" w14:paraId="0EC5FFBA" w14:textId="77777777">
            <w:pPr>
              <w:rPr>
                <w:rFonts w:ascii="Arial" w:hAnsi="Arial" w:cs="Arial"/>
                <w:bCs/>
              </w:rPr>
            </w:pPr>
          </w:p>
          <w:p w:rsidRPr="000B7A44" w:rsidR="000B7A44" w:rsidP="000B7A44" w:rsidRDefault="000B7A44" w14:paraId="5CF031B3" w14:textId="2CBA8676">
            <w:pPr>
              <w:rPr>
                <w:rFonts w:ascii="Arial" w:hAnsi="Arial" w:cs="Arial"/>
                <w:bCs/>
              </w:rPr>
            </w:pPr>
            <w:r w:rsidRPr="000B7A44">
              <w:rPr>
                <w:rFonts w:ascii="Arial" w:hAnsi="Arial" w:cs="Arial"/>
                <w:bCs/>
              </w:rPr>
              <w:t>Good communication, interpersonal and advocacy skills (non-verbal, active listening, self-</w:t>
            </w:r>
            <w:proofErr w:type="gramStart"/>
            <w:r w:rsidRPr="000B7A44">
              <w:rPr>
                <w:rFonts w:ascii="Arial" w:hAnsi="Arial" w:cs="Arial"/>
                <w:bCs/>
              </w:rPr>
              <w:t>regulation</w:t>
            </w:r>
            <w:proofErr w:type="gramEnd"/>
            <w:r w:rsidRPr="000B7A44">
              <w:rPr>
                <w:rFonts w:ascii="Arial" w:hAnsi="Arial" w:cs="Arial"/>
                <w:bCs/>
              </w:rPr>
              <w:t xml:space="preserve"> and emotional competence)</w:t>
            </w:r>
            <w:r>
              <w:rPr>
                <w:rFonts w:ascii="Arial" w:hAnsi="Arial" w:cs="Arial"/>
                <w:bCs/>
              </w:rPr>
              <w:t>.</w:t>
            </w:r>
          </w:p>
          <w:p w:rsidRPr="000B7A44" w:rsidR="000B7A44" w:rsidP="000B7A44" w:rsidRDefault="000B7A44" w14:paraId="05AF8389" w14:textId="77777777">
            <w:pPr>
              <w:rPr>
                <w:rFonts w:ascii="Arial" w:hAnsi="Arial" w:cs="Arial"/>
                <w:bCs/>
              </w:rPr>
            </w:pPr>
          </w:p>
          <w:p w:rsidRPr="000B7A44" w:rsidR="000B7A44" w:rsidP="000B7A44" w:rsidRDefault="000B7A44" w14:paraId="3955DAA3" w14:textId="0AC522DB">
            <w:pPr>
              <w:rPr>
                <w:rFonts w:ascii="Arial" w:hAnsi="Arial" w:cs="Arial"/>
                <w:bCs/>
              </w:rPr>
            </w:pPr>
            <w:r w:rsidRPr="000B7A44">
              <w:rPr>
                <w:rFonts w:ascii="Arial" w:hAnsi="Arial" w:cs="Arial"/>
                <w:bCs/>
              </w:rPr>
              <w:t>Time management skills</w:t>
            </w:r>
            <w:r>
              <w:rPr>
                <w:rFonts w:ascii="Arial" w:hAnsi="Arial" w:cs="Arial"/>
                <w:bCs/>
              </w:rPr>
              <w:t>.</w:t>
            </w:r>
          </w:p>
          <w:p w:rsidRPr="000B7A44" w:rsidR="000B7A44" w:rsidP="000B7A44" w:rsidRDefault="000B7A44" w14:paraId="2DB17E13" w14:textId="77777777">
            <w:pPr>
              <w:rPr>
                <w:rFonts w:ascii="Arial" w:hAnsi="Arial" w:cs="Arial"/>
                <w:bCs/>
              </w:rPr>
            </w:pPr>
          </w:p>
          <w:p w:rsidR="000B7A44" w:rsidP="000B7A44" w:rsidRDefault="000B7A44" w14:paraId="0D3E7719" w14:textId="418266A4">
            <w:pPr>
              <w:rPr>
                <w:rFonts w:ascii="Arial" w:hAnsi="Arial" w:cs="Arial"/>
                <w:bCs/>
              </w:rPr>
            </w:pPr>
            <w:r w:rsidRPr="000B7A44">
              <w:rPr>
                <w:rFonts w:ascii="Arial" w:hAnsi="Arial" w:cs="Arial"/>
                <w:bCs/>
              </w:rPr>
              <w:t>Numeracy and literacy skills</w:t>
            </w:r>
            <w:r>
              <w:rPr>
                <w:rFonts w:ascii="Arial" w:hAnsi="Arial" w:cs="Arial"/>
                <w:bCs/>
              </w:rPr>
              <w:t>.</w:t>
            </w:r>
          </w:p>
          <w:p w:rsidRPr="000B7A44" w:rsidR="000B7A44" w:rsidP="000B7A44" w:rsidRDefault="000B7A44" w14:paraId="58F56B78" w14:textId="77777777">
            <w:pPr>
              <w:rPr>
                <w:rFonts w:ascii="Arial" w:hAnsi="Arial" w:cs="Arial"/>
                <w:bCs/>
              </w:rPr>
            </w:pPr>
            <w:r w:rsidRPr="000B7A44">
              <w:rPr>
                <w:rFonts w:ascii="Arial" w:hAnsi="Arial" w:cs="Arial"/>
                <w:bCs/>
              </w:rPr>
              <w:t>Problem solving skills</w:t>
            </w:r>
          </w:p>
          <w:p w:rsidRPr="000B7A44" w:rsidR="000B7A44" w:rsidP="000B7A44" w:rsidRDefault="000B7A44" w14:paraId="5A28AEA9" w14:textId="77777777">
            <w:pPr>
              <w:rPr>
                <w:rFonts w:ascii="Arial" w:hAnsi="Arial" w:cs="Arial"/>
                <w:bCs/>
              </w:rPr>
            </w:pPr>
          </w:p>
          <w:p w:rsidRPr="000B7A44" w:rsidR="000B7A44" w:rsidP="000B7A44" w:rsidRDefault="000B7A44" w14:paraId="65C181F4" w14:textId="5477D466">
            <w:pPr>
              <w:rPr>
                <w:rFonts w:ascii="Arial" w:hAnsi="Arial" w:cs="Arial"/>
                <w:bCs/>
              </w:rPr>
            </w:pPr>
            <w:r w:rsidRPr="000B7A44">
              <w:rPr>
                <w:rFonts w:ascii="Arial" w:hAnsi="Arial" w:cs="Arial"/>
                <w:bCs/>
              </w:rPr>
              <w:t>Ability to learn and develop skills through training and apply new understanding</w:t>
            </w:r>
            <w:r>
              <w:rPr>
                <w:rFonts w:ascii="Arial" w:hAnsi="Arial" w:cs="Arial"/>
                <w:bCs/>
              </w:rPr>
              <w:t>.</w:t>
            </w:r>
          </w:p>
          <w:p w:rsidRPr="000B7A44" w:rsidR="000B7A44" w:rsidP="000B7A44" w:rsidRDefault="000B7A44" w14:paraId="4BA35172" w14:textId="77777777">
            <w:pPr>
              <w:rPr>
                <w:rFonts w:ascii="Arial" w:hAnsi="Arial" w:cs="Arial"/>
                <w:bCs/>
              </w:rPr>
            </w:pPr>
          </w:p>
          <w:p w:rsidRPr="000B7A44" w:rsidR="000B7A44" w:rsidP="000B7A44" w:rsidRDefault="000B7A44" w14:paraId="53785A27" w14:textId="141C350F">
            <w:pPr>
              <w:rPr>
                <w:rFonts w:ascii="Arial" w:hAnsi="Arial" w:cs="Arial"/>
                <w:bCs/>
              </w:rPr>
            </w:pPr>
            <w:r w:rsidRPr="000B7A44">
              <w:rPr>
                <w:rFonts w:ascii="Arial" w:hAnsi="Arial" w:cs="Arial"/>
                <w:bCs/>
              </w:rPr>
              <w:t xml:space="preserve">Ability to plan and </w:t>
            </w:r>
            <w:proofErr w:type="spellStart"/>
            <w:r w:rsidRPr="000B7A44">
              <w:rPr>
                <w:rFonts w:ascii="Arial" w:hAnsi="Arial" w:cs="Arial"/>
                <w:bCs/>
              </w:rPr>
              <w:t>prioritise</w:t>
            </w:r>
            <w:proofErr w:type="spellEnd"/>
            <w:r w:rsidRPr="000B7A44">
              <w:rPr>
                <w:rFonts w:ascii="Arial" w:hAnsi="Arial" w:cs="Arial"/>
                <w:bCs/>
              </w:rPr>
              <w:t xml:space="preserve"> workload</w:t>
            </w:r>
            <w:r>
              <w:rPr>
                <w:rFonts w:ascii="Arial" w:hAnsi="Arial" w:cs="Arial"/>
                <w:bCs/>
              </w:rPr>
              <w:t>.</w:t>
            </w:r>
          </w:p>
          <w:p w:rsidRPr="000B7A44" w:rsidR="000B7A44" w:rsidP="000B7A44" w:rsidRDefault="000B7A44" w14:paraId="5BEB06DC" w14:textId="77777777">
            <w:pPr>
              <w:rPr>
                <w:rFonts w:ascii="Arial" w:hAnsi="Arial" w:cs="Arial"/>
                <w:bCs/>
              </w:rPr>
            </w:pPr>
          </w:p>
          <w:p w:rsidRPr="000B7A44" w:rsidR="000B7A44" w:rsidP="000B7A44" w:rsidRDefault="000B7A44" w14:paraId="1E0D12BE" w14:textId="3A52B3A8">
            <w:pPr>
              <w:rPr>
                <w:rFonts w:ascii="Arial" w:hAnsi="Arial" w:cs="Arial"/>
                <w:bCs/>
              </w:rPr>
            </w:pPr>
            <w:r w:rsidRPr="000B7A44">
              <w:rPr>
                <w:rFonts w:ascii="Arial" w:hAnsi="Arial" w:cs="Arial"/>
                <w:bCs/>
              </w:rPr>
              <w:t>Ability to learn and develop skills through training and apply new understanding</w:t>
            </w:r>
            <w:r>
              <w:rPr>
                <w:rFonts w:ascii="Arial" w:hAnsi="Arial" w:cs="Arial"/>
                <w:bCs/>
              </w:rPr>
              <w:t>.</w:t>
            </w:r>
          </w:p>
          <w:p w:rsidRPr="000B7A44" w:rsidR="000B7A44" w:rsidP="000B7A44" w:rsidRDefault="000B7A44" w14:paraId="7694D01F" w14:textId="77777777">
            <w:pPr>
              <w:rPr>
                <w:rFonts w:ascii="Arial" w:hAnsi="Arial" w:cs="Arial"/>
                <w:bCs/>
              </w:rPr>
            </w:pPr>
          </w:p>
          <w:p w:rsidRPr="000B7A44" w:rsidR="000B7A44" w:rsidP="000B7A44" w:rsidRDefault="000B7A44" w14:paraId="460131F1" w14:textId="300A8565">
            <w:pPr>
              <w:rPr>
                <w:rFonts w:ascii="Arial" w:hAnsi="Arial" w:cs="Arial"/>
                <w:bCs/>
              </w:rPr>
            </w:pPr>
            <w:r w:rsidRPr="000B7A44">
              <w:rPr>
                <w:rFonts w:ascii="Arial" w:hAnsi="Arial" w:cs="Arial"/>
                <w:bCs/>
              </w:rPr>
              <w:t>Ability to work within a team but also independently</w:t>
            </w:r>
            <w:r>
              <w:rPr>
                <w:rFonts w:ascii="Arial" w:hAnsi="Arial" w:cs="Arial"/>
                <w:bCs/>
              </w:rPr>
              <w:t>.</w:t>
            </w:r>
          </w:p>
          <w:p w:rsidRPr="000B7A44" w:rsidR="000B7A44" w:rsidP="000B7A44" w:rsidRDefault="000B7A44" w14:paraId="36E5CDFB" w14:textId="77777777">
            <w:pPr>
              <w:rPr>
                <w:rFonts w:ascii="Arial" w:hAnsi="Arial" w:cs="Arial"/>
                <w:bCs/>
              </w:rPr>
            </w:pPr>
          </w:p>
          <w:p w:rsidRPr="000B7A44" w:rsidR="000B7A44" w:rsidP="5A2BEE54" w:rsidRDefault="000B7A44" w14:paraId="42A87C51" w14:textId="0F7C4C72">
            <w:pPr>
              <w:rPr>
                <w:rFonts w:ascii="Arial" w:hAnsi="Arial" w:cs="Arial"/>
              </w:rPr>
            </w:pPr>
            <w:r w:rsidRPr="5A2BEE54" w:rsidR="5A2BEE54">
              <w:rPr>
                <w:rFonts w:ascii="Arial" w:hAnsi="Arial" w:cs="Arial"/>
              </w:rPr>
              <w:t>Competency in the use of information security and recording systems.</w:t>
            </w:r>
          </w:p>
          <w:p w:rsidRPr="001702D3" w:rsidR="000B7A44" w:rsidP="000B7A44" w:rsidRDefault="000B7A44" w14:paraId="3A193836" w14:textId="6716416C">
            <w:pPr>
              <w:rPr>
                <w:rFonts w:ascii="Arial" w:hAnsi="Arial" w:cs="Arial"/>
                <w:b/>
              </w:rPr>
            </w:pPr>
          </w:p>
        </w:tc>
      </w:tr>
      <w:tr w:rsidRPr="006B28C4" w:rsidR="00E31D0E" w:rsidTr="5A2BEE54" w14:paraId="2029D4D7" w14:textId="77777777">
        <w:trPr>
          <w:trHeight w:val="589"/>
        </w:trPr>
        <w:tc>
          <w:tcPr>
            <w:tcW w:w="10455" w:type="dxa"/>
            <w:shd w:val="clear" w:color="auto" w:fill="auto"/>
            <w:tcMar/>
          </w:tcPr>
          <w:p w:rsidRPr="00B618F2" w:rsidR="00E31D0E" w:rsidP="00E31D0E" w:rsidRDefault="00C43033" w14:paraId="430489DE" w14:textId="3E74EDCD">
            <w:pPr>
              <w:rPr>
                <w:rFonts w:ascii="Arial" w:hAnsi="Arial" w:cs="Arial"/>
                <w:b/>
              </w:rPr>
            </w:pPr>
            <w:r w:rsidRPr="00C43033">
              <w:rPr>
                <w:rFonts w:ascii="Arial" w:hAnsi="Arial" w:cs="Arial"/>
                <w:b/>
              </w:rPr>
              <w:t>Appointment will be subject to satisfactory Enhanced Disclosure and Barring Service check to assess the suitability of candidates to work with vulnerable children</w:t>
            </w:r>
            <w:r>
              <w:rPr>
                <w:rFonts w:ascii="Arial" w:hAnsi="Arial" w:cs="Arial"/>
                <w:b/>
              </w:rPr>
              <w:t>.</w:t>
            </w:r>
          </w:p>
        </w:tc>
      </w:tr>
    </w:tbl>
    <w:tbl>
      <w:tblPr>
        <w:tblW w:w="1006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ook w:val="04A0" w:firstRow="1" w:lastRow="0" w:firstColumn="1" w:lastColumn="0" w:noHBand="0" w:noVBand="1"/>
      </w:tblPr>
      <w:tblGrid>
        <w:gridCol w:w="10060"/>
      </w:tblGrid>
      <w:tr w:rsidRPr="00C43033" w:rsidR="00C43033" w:rsidTr="5A2BEE54" w14:paraId="6E406233" w14:textId="77777777">
        <w:tc>
          <w:tcPr>
            <w:tcW w:w="10060" w:type="dxa"/>
            <w:shd w:val="clear" w:color="auto" w:fill="auto"/>
            <w:tcMar/>
          </w:tcPr>
          <w:p w:rsidRPr="00C43033" w:rsidR="00C43033" w:rsidP="5A2BEE54" w:rsidRDefault="00C43033" w14:paraId="1B10CACA" w14:textId="77777777">
            <w:pPr>
              <w:pBdr>
                <w:top w:val="none" w:color="FF000000" w:sz="0" w:space="0"/>
                <w:left w:val="none" w:color="FF000000" w:sz="0" w:space="0"/>
                <w:bottom w:val="none" w:color="FF000000" w:sz="0" w:space="0"/>
                <w:right w:val="none" w:color="FF000000" w:sz="0" w:space="0"/>
                <w:between w:val="none" w:color="FF000000" w:sz="0" w:space="0"/>
                <w:bar w:val="none" w:color="FF000000" w:sz="0" w:space="0"/>
              </w:pBdr>
              <w:rPr>
                <w:rFonts w:ascii="Arial" w:hAnsi="Arial" w:eastAsia="Times New Roman" w:cs="Arial"/>
                <w:bdr w:val="none" w:color="auto" w:sz="0" w:space="0"/>
                <w:lang w:val="en-GB" w:eastAsia="en-GB"/>
              </w:rPr>
            </w:pPr>
            <w:r w:rsidRPr="5A2BEE54">
              <w:rPr>
                <w:rFonts w:ascii="Arial" w:hAnsi="Arial" w:eastAsia="Times New Roman" w:cs="Arial"/>
                <w:b w:val="1"/>
                <w:bCs w:val="1"/>
                <w:bdr w:val="none" w:color="auto" w:sz="0" w:space="0"/>
                <w:lang w:val="en-GB" w:eastAsia="en-GB"/>
              </w:rPr>
              <w:t xml:space="preserve">Other Job Information </w:t>
            </w:r>
          </w:p>
        </w:tc>
      </w:tr>
      <w:tr w:rsidRPr="00C43033" w:rsidR="00C43033" w:rsidTr="5A2BEE54" w14:paraId="06573F83" w14:textId="77777777">
        <w:tc>
          <w:tcPr>
            <w:tcW w:w="10060" w:type="dxa"/>
            <w:shd w:val="clear" w:color="auto" w:fill="auto"/>
            <w:tcMar/>
          </w:tcPr>
          <w:p w:rsidRPr="00C43033" w:rsidR="00C43033" w:rsidP="00C43033" w:rsidRDefault="00C43033" w14:paraId="37042EEC" w14:textId="333E42CD">
            <w:pPr>
              <w:numPr>
                <w:ilvl w:val="0"/>
                <w:numId w:val="21"/>
              </w:num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eastAsia="Times New Roman" w:cs="Arial"/>
                <w:bdr w:val="none" w:color="auto" w:sz="0" w:space="0"/>
                <w:lang w:val="en-GB" w:eastAsia="en-GB"/>
              </w:rPr>
            </w:pPr>
            <w:r w:rsidRPr="00C43033">
              <w:rPr>
                <w:rFonts w:ascii="Arial" w:hAnsi="Arial" w:eastAsia="Times New Roman" w:cs="Arial"/>
                <w:bdr w:val="none" w:color="auto" w:sz="0" w:space="0"/>
                <w:lang w:val="en-GB" w:eastAsia="en-GB"/>
              </w:rPr>
              <w:t>Flexible attitude to the hours of work</w:t>
            </w:r>
            <w:r>
              <w:rPr>
                <w:rFonts w:ascii="Arial" w:hAnsi="Arial" w:eastAsia="Times New Roman" w:cs="Arial"/>
                <w:bdr w:val="none" w:color="auto" w:sz="0" w:space="0"/>
                <w:lang w:val="en-GB" w:eastAsia="en-GB"/>
              </w:rPr>
              <w:t>.</w:t>
            </w:r>
          </w:p>
          <w:p w:rsidRPr="00C43033" w:rsidR="00C43033" w:rsidP="00C43033" w:rsidRDefault="00C43033" w14:paraId="3688D8E5" w14:textId="77777777">
            <w:pPr>
              <w:numPr>
                <w:ilvl w:val="0"/>
                <w:numId w:val="21"/>
              </w:num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eastAsia="Times New Roman" w:cs="Arial"/>
                <w:bdr w:val="none" w:color="auto" w:sz="0" w:space="0"/>
                <w:lang w:val="en-GB" w:eastAsia="en-GB"/>
              </w:rPr>
            </w:pPr>
            <w:r w:rsidRPr="00C43033">
              <w:rPr>
                <w:rFonts w:ascii="Arial" w:hAnsi="Arial" w:eastAsia="Times New Roman" w:cs="Arial"/>
                <w:bdr w:val="none" w:color="auto" w:sz="0" w:space="0"/>
                <w:lang w:val="en-GB" w:eastAsia="en-GB"/>
              </w:rPr>
              <w:t xml:space="preserve">Out of hours on call rota’ d support regarding decision making for the support of young people, safeguarding concerns and whether a child needs to become looked after. </w:t>
            </w:r>
          </w:p>
          <w:p w:rsidRPr="00C43033" w:rsidR="00C43033" w:rsidP="00C43033" w:rsidRDefault="00C43033" w14:paraId="3AF595C5" w14:textId="58A091D6">
            <w:pPr>
              <w:numPr>
                <w:ilvl w:val="0"/>
                <w:numId w:val="21"/>
              </w:num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eastAsia="Times New Roman" w:cs="Arial"/>
                <w:bdr w:val="none" w:color="auto" w:sz="0" w:space="0"/>
                <w:lang w:val="en-GB" w:eastAsia="en-GB"/>
              </w:rPr>
            </w:pPr>
            <w:r w:rsidRPr="00C43033">
              <w:rPr>
                <w:rFonts w:ascii="Arial" w:hAnsi="Arial" w:eastAsia="Times New Roman" w:cs="Arial"/>
                <w:bdr w:val="none" w:color="auto" w:sz="0" w:space="0"/>
                <w:lang w:val="en-GB" w:eastAsia="en-GB"/>
              </w:rPr>
              <w:t>Lone working</w:t>
            </w:r>
            <w:r>
              <w:rPr>
                <w:rFonts w:ascii="Arial" w:hAnsi="Arial" w:eastAsia="Times New Roman" w:cs="Arial"/>
                <w:bdr w:val="none" w:color="auto" w:sz="0" w:space="0"/>
                <w:lang w:val="en-GB" w:eastAsia="en-GB"/>
              </w:rPr>
              <w:t>.</w:t>
            </w:r>
          </w:p>
          <w:p w:rsidR="00C43033" w:rsidP="00C43033" w:rsidRDefault="00C43033" w14:paraId="6BDB56DF" w14:textId="77777777">
            <w:pPr>
              <w:numPr>
                <w:ilvl w:val="0"/>
                <w:numId w:val="21"/>
              </w:num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eastAsia="Times New Roman" w:cs="Arial"/>
                <w:bdr w:val="none" w:color="auto" w:sz="0" w:space="0"/>
                <w:lang w:val="en-GB" w:eastAsia="en-GB"/>
              </w:rPr>
            </w:pPr>
            <w:r w:rsidRPr="00C43033">
              <w:rPr>
                <w:rFonts w:ascii="Arial" w:hAnsi="Arial" w:eastAsia="Times New Roman" w:cs="Arial"/>
                <w:bdr w:val="none" w:color="auto" w:sz="0" w:space="0"/>
                <w:lang w:val="en-GB" w:eastAsia="en-GB"/>
              </w:rPr>
              <w:t xml:space="preserve">Willingness to travel within the role transporting children and families. </w:t>
            </w:r>
          </w:p>
          <w:p w:rsidRPr="00C43033" w:rsidR="00C43033" w:rsidP="00C43033" w:rsidRDefault="00C43033" w14:paraId="7A7F7277" w14:textId="0535611D">
            <w:pPr>
              <w:pBdr>
                <w:top w:val="none" w:color="auto" w:sz="0" w:space="0"/>
                <w:left w:val="none" w:color="auto" w:sz="0" w:space="0"/>
                <w:bottom w:val="none" w:color="auto" w:sz="0" w:space="0"/>
                <w:right w:val="none" w:color="auto" w:sz="0" w:space="0"/>
                <w:between w:val="none" w:color="auto" w:sz="0" w:space="0"/>
                <w:bar w:val="none" w:color="auto" w:sz="0"/>
              </w:pBdr>
              <w:ind w:left="720"/>
              <w:rPr>
                <w:rFonts w:ascii="Arial" w:hAnsi="Arial" w:eastAsia="Times New Roman" w:cs="Arial"/>
                <w:bdr w:val="none" w:color="auto" w:sz="0" w:space="0"/>
                <w:lang w:val="en-GB" w:eastAsia="en-GB"/>
              </w:rPr>
            </w:pPr>
          </w:p>
        </w:tc>
      </w:tr>
    </w:tbl>
    <w:p w:rsidR="00C43033" w:rsidP="5A2BEE54" w:rsidRDefault="00C43033" w14:paraId="15205F75" w14:noSpellErr="1" w14:textId="56D40C3C">
      <w:pPr>
        <w:pStyle w:val="Normal"/>
        <w:rPr>
          <w:rFonts w:ascii="Arial" w:hAnsi="Arial" w:cs="Arial"/>
          <w:b w:val="1"/>
          <w:bCs w:val="1"/>
          <w:sz w:val="28"/>
          <w:szCs w:val="28"/>
        </w:rPr>
      </w:pPr>
    </w:p>
    <w:p w:rsidR="00245067" w:rsidP="5A2BEE54" w:rsidRDefault="00245067" w14:paraId="40692406" w14:textId="5E9FCA4E">
      <w:pPr>
        <w:pStyle w:val="Normal"/>
        <w:pBdr>
          <w:bar w:val="none" w:color="FF000000" w:sz="0" w:space="0"/>
        </w:pBdr>
        <w:ind w:left="0"/>
        <w:rPr>
          <w:rFonts w:ascii="Arial" w:hAnsi="Arial" w:cs="Arial"/>
        </w:rPr>
      </w:pPr>
      <w:r w:rsidRPr="5A2BEE54" w:rsidR="5A2BEE54">
        <w:rPr>
          <w:rFonts w:ascii="Arial" w:hAnsi="Arial" w:eastAsia="Arial" w:cs="Arial"/>
          <w:b w:val="1"/>
          <w:bCs w:val="1"/>
          <w:noProof w:val="0"/>
          <w:sz w:val="28"/>
          <w:szCs w:val="28"/>
          <w:lang w:val="en-US"/>
        </w:rPr>
        <w:t xml:space="preserve">The Council’s values </w:t>
      </w:r>
    </w:p>
    <w:p w:rsidR="00245067" w:rsidP="5A2BEE54" w:rsidRDefault="00245067" w14:paraId="353C2D7E" w14:textId="42BB085C">
      <w:pPr>
        <w:pStyle w:val="ListParagraph"/>
        <w:numPr>
          <w:ilvl w:val="0"/>
          <w:numId w:val="7"/>
        </w:numPr>
        <w:spacing w:before="0" w:beforeAutospacing="off" w:after="0" w:afterAutospacing="off"/>
        <w:rPr>
          <w:rFonts w:ascii="Arial" w:hAnsi="Arial" w:eastAsia="Arial" w:cs="Arial"/>
          <w:noProof w:val="0"/>
          <w:sz w:val="24"/>
          <w:szCs w:val="24"/>
          <w:lang w:val="en-US"/>
        </w:rPr>
      </w:pPr>
      <w:r w:rsidRPr="5A2BEE54" w:rsidR="5A2BEE54">
        <w:rPr>
          <w:rFonts w:ascii="Arial" w:hAnsi="Arial" w:eastAsia="Arial" w:cs="Arial"/>
          <w:noProof w:val="0"/>
          <w:sz w:val="24"/>
          <w:szCs w:val="24"/>
          <w:lang w:val="en-US"/>
        </w:rPr>
        <w:t>Accountable – We are honest and accountable.</w:t>
      </w:r>
    </w:p>
    <w:p w:rsidR="00245067" w:rsidP="5A2BEE54" w:rsidRDefault="00245067" w14:paraId="2045EDD6" w14:textId="68586ADC">
      <w:pPr>
        <w:pStyle w:val="ListParagraph"/>
        <w:numPr>
          <w:ilvl w:val="0"/>
          <w:numId w:val="7"/>
        </w:numPr>
        <w:spacing w:before="0" w:beforeAutospacing="off" w:after="0" w:afterAutospacing="off"/>
        <w:rPr>
          <w:rFonts w:ascii="Arial" w:hAnsi="Arial" w:eastAsia="Arial" w:cs="Arial"/>
          <w:noProof w:val="0"/>
          <w:sz w:val="24"/>
          <w:szCs w:val="24"/>
          <w:lang w:val="en-US"/>
        </w:rPr>
      </w:pPr>
      <w:r w:rsidRPr="5A2BEE54" w:rsidR="5A2BEE54">
        <w:rPr>
          <w:rFonts w:ascii="Arial" w:hAnsi="Arial" w:eastAsia="Arial" w:cs="Arial"/>
          <w:noProof w:val="0"/>
          <w:sz w:val="24"/>
          <w:szCs w:val="24"/>
          <w:lang w:val="en-US"/>
        </w:rPr>
        <w:t>Inclusive – We champion inclusivity and equity.</w:t>
      </w:r>
    </w:p>
    <w:p w:rsidR="00245067" w:rsidP="5A2BEE54" w:rsidRDefault="00245067" w14:paraId="1DEF37EE" w14:textId="444327C0">
      <w:pPr>
        <w:pStyle w:val="ListParagraph"/>
        <w:numPr>
          <w:ilvl w:val="0"/>
          <w:numId w:val="7"/>
        </w:numPr>
        <w:spacing w:before="0" w:beforeAutospacing="off" w:after="0" w:afterAutospacing="off"/>
        <w:rPr>
          <w:rFonts w:ascii="Arial" w:hAnsi="Arial" w:eastAsia="Arial" w:cs="Arial"/>
          <w:noProof w:val="0"/>
          <w:sz w:val="24"/>
          <w:szCs w:val="24"/>
          <w:lang w:val="en-US"/>
        </w:rPr>
      </w:pPr>
      <w:r w:rsidRPr="5A2BEE54" w:rsidR="5A2BEE54">
        <w:rPr>
          <w:rFonts w:ascii="Arial" w:hAnsi="Arial" w:eastAsia="Arial" w:cs="Arial"/>
          <w:noProof w:val="0"/>
          <w:sz w:val="24"/>
          <w:szCs w:val="24"/>
          <w:lang w:val="en-US"/>
        </w:rPr>
        <w:t>Ambitious - We want a better future for Norfolk.</w:t>
      </w:r>
    </w:p>
    <w:p w:rsidR="00245067" w:rsidP="5A2BEE54" w:rsidRDefault="00245067" w14:paraId="1F3AC8D8" w14:textId="08AE26B6">
      <w:pPr>
        <w:pStyle w:val="ListParagraph"/>
        <w:numPr>
          <w:ilvl w:val="0"/>
          <w:numId w:val="7"/>
        </w:numPr>
        <w:spacing w:before="0" w:beforeAutospacing="off" w:after="0" w:afterAutospacing="off"/>
        <w:ind w:right="0"/>
        <w:rPr>
          <w:rFonts w:ascii="Arial" w:hAnsi="Arial" w:eastAsia="Arial" w:cs="Arial"/>
          <w:noProof w:val="0"/>
          <w:sz w:val="24"/>
          <w:szCs w:val="24"/>
          <w:lang w:val="en-US"/>
        </w:rPr>
      </w:pPr>
      <w:r w:rsidRPr="5A2BEE54" w:rsidR="5A2BEE54">
        <w:rPr>
          <w:rFonts w:ascii="Arial" w:hAnsi="Arial" w:eastAsia="Arial" w:cs="Arial"/>
          <w:noProof w:val="0"/>
          <w:sz w:val="24"/>
          <w:szCs w:val="24"/>
          <w:lang w:val="en-US"/>
        </w:rPr>
        <w:t>Trusted – We build and maintain trust.</w:t>
      </w:r>
    </w:p>
    <w:p w:rsidR="00245067" w:rsidP="5A2BEE54" w:rsidRDefault="00245067" w14:paraId="7E827230" w14:textId="268C9C67">
      <w:pPr>
        <w:pStyle w:val="Normal"/>
        <w:pBdr>
          <w:top w:val="none" w:color="FF000000" w:sz="0" w:space="0"/>
          <w:left w:val="none" w:color="FF000000" w:sz="0" w:space="0"/>
          <w:bottom w:val="none" w:color="FF000000" w:sz="0" w:space="0"/>
          <w:right w:val="none" w:color="FF000000" w:sz="0" w:space="0"/>
          <w:between w:val="none" w:color="FF000000" w:sz="0" w:space="0"/>
          <w:bar w:val="none" w:color="FF000000" w:sz="0" w:space="0"/>
        </w:pBdr>
        <w:ind w:left="0"/>
        <w:rPr>
          <w:rFonts w:ascii="Arial" w:hAnsi="Arial" w:cs="Arial"/>
          <w:sz w:val="24"/>
          <w:szCs w:val="24"/>
        </w:rPr>
      </w:pPr>
    </w:p>
    <w:p w:rsidRPr="00B015C1" w:rsidR="00245067" w:rsidP="00600F5E" w:rsidRDefault="00245067" w14:paraId="3D015E92" w14:textId="2FAC4291">
      <w:pPr>
        <w:rPr>
          <w:rFonts w:ascii="Arial" w:hAnsi="Arial" w:cs="Arial"/>
          <w:b/>
          <w:bCs/>
          <w:sz w:val="28"/>
          <w:szCs w:val="28"/>
        </w:rPr>
      </w:pPr>
      <w:r w:rsidRPr="00B015C1">
        <w:rPr>
          <w:rFonts w:ascii="Arial" w:hAnsi="Arial" w:cs="Arial"/>
          <w:b/>
          <w:bCs/>
          <w:sz w:val="28"/>
          <w:szCs w:val="28"/>
        </w:rPr>
        <w:t>General Information</w:t>
      </w:r>
    </w:p>
    <w:p w:rsidRPr="00245067" w:rsidR="00245067" w:rsidP="00245067" w:rsidRDefault="00245067" w14:paraId="062C2F38"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sidRPr="00245067">
        <w:rPr>
          <w:rFonts w:ascii="Arial" w:hAnsi="Arial" w:cs="Arial"/>
        </w:rPr>
        <w:t>The job description details the main outcomes of the job and will be updated if these outcomes change.</w:t>
      </w:r>
    </w:p>
    <w:p w:rsidRPr="00245067" w:rsidR="00245067" w:rsidP="00245067" w:rsidRDefault="00245067" w14:paraId="681C1DB4" w14:textId="77777777">
      <w:pPr>
        <w:rPr>
          <w:rFonts w:ascii="Arial" w:hAnsi="Arial" w:cs="Arial"/>
        </w:rPr>
      </w:pPr>
    </w:p>
    <w:p w:rsidRPr="00245067" w:rsidR="00245067" w:rsidP="00245067" w:rsidRDefault="00245067" w14:paraId="19AC8298"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sidRPr="00245067">
        <w:rPr>
          <w:rFonts w:ascii="Arial" w:hAnsi="Arial" w:cs="Arial"/>
        </w:rPr>
        <w:t xml:space="preserve">All work performed/duties undertaken must be carried out in accordance with relevant County Council and Departmental policies and procedures, within legislation, and </w:t>
      </w:r>
      <w:proofErr w:type="gramStart"/>
      <w:r w:rsidRPr="00245067">
        <w:rPr>
          <w:rFonts w:ascii="Arial" w:hAnsi="Arial" w:cs="Arial"/>
        </w:rPr>
        <w:t>with regard to</w:t>
      </w:r>
      <w:proofErr w:type="gramEnd"/>
      <w:r w:rsidRPr="00245067">
        <w:rPr>
          <w:rFonts w:ascii="Arial" w:hAnsi="Arial" w:cs="Arial"/>
        </w:rPr>
        <w:t xml:space="preserve"> the needs of our customers and the diverse community we serve. </w:t>
      </w:r>
    </w:p>
    <w:p w:rsidRPr="00245067" w:rsidR="00245067" w:rsidP="00245067" w:rsidRDefault="00245067" w14:paraId="0A1AD2E5" w14:textId="77777777">
      <w:pPr>
        <w:rPr>
          <w:rFonts w:ascii="Arial" w:hAnsi="Arial" w:cs="Arial"/>
          <w:b/>
          <w:bCs/>
        </w:rPr>
      </w:pPr>
    </w:p>
    <w:p w:rsidRPr="00245067" w:rsidR="00245067" w:rsidP="00245067" w:rsidRDefault="00245067" w14:paraId="42194E38" w14:textId="50BF4917">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sidRPr="00245067">
        <w:rPr>
          <w:rFonts w:ascii="Arial" w:hAnsi="Arial" w:cs="Arial"/>
        </w:rPr>
        <w:t xml:space="preserve">Job holders will be expected to understand what is meant by safeguarding vulnerable groups (children, young </w:t>
      </w:r>
      <w:proofErr w:type="gramStart"/>
      <w:r w:rsidRPr="00245067">
        <w:rPr>
          <w:rFonts w:ascii="Arial" w:hAnsi="Arial" w:cs="Arial"/>
        </w:rPr>
        <w:t>people</w:t>
      </w:r>
      <w:proofErr w:type="gramEnd"/>
      <w:r w:rsidRPr="00245067">
        <w:rPr>
          <w:rFonts w:ascii="Arial" w:hAnsi="Arial" w:cs="Arial"/>
        </w:rPr>
        <w:t xml:space="preserve"> and adults) and how to raise concerns.</w:t>
      </w:r>
    </w:p>
    <w:p w:rsidRPr="00245067" w:rsidR="00245067" w:rsidP="00245067" w:rsidRDefault="00245067" w14:paraId="70912604" w14:textId="77777777">
      <w:pPr>
        <w:pStyle w:val="ListParagraph"/>
        <w:rPr>
          <w:rFonts w:ascii="Arial" w:hAnsi="Arial" w:cs="Arial"/>
        </w:rPr>
      </w:pPr>
    </w:p>
    <w:p w:rsidR="00245067" w:rsidP="00245067" w:rsidRDefault="00245067" w14:paraId="31167140" w14:textId="07237ECF">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sidRPr="00245067">
        <w:rPr>
          <w:rFonts w:ascii="Arial" w:hAnsi="Arial" w:cs="Arial"/>
        </w:rPr>
        <w:t>Job holders will be expected to be flexible in their duties and carry out any other duties commensurate with the grade and falling within the general scope of the job, as requested by management.</w:t>
      </w:r>
    </w:p>
    <w:p w:rsidR="00B015C1" w:rsidP="00245067" w:rsidRDefault="00B015C1" w14:paraId="3E9E4C98" w14:textId="59ED3590">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p>
    <w:p w:rsidR="00B015C1" w:rsidP="00245067" w:rsidRDefault="00B015C1" w14:paraId="7C2CC70D" w14:textId="5CDD3395">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p>
    <w:p w:rsidR="00370953" w:rsidP="00245067" w:rsidRDefault="00370953" w14:paraId="63F8DE4B"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b/>
          <w:bCs/>
          <w:sz w:val="28"/>
          <w:szCs w:val="28"/>
        </w:rPr>
      </w:pPr>
    </w:p>
    <w:p w:rsidR="00B015C1" w:rsidP="00245067" w:rsidRDefault="00B015C1" w14:paraId="31A03DD1" w14:textId="5D74C95F">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b/>
          <w:bCs/>
          <w:sz w:val="28"/>
          <w:szCs w:val="28"/>
        </w:rPr>
      </w:pPr>
      <w:r w:rsidRPr="00B015C1">
        <w:rPr>
          <w:rFonts w:ascii="Arial" w:hAnsi="Arial" w:cs="Arial"/>
          <w:b/>
          <w:bCs/>
          <w:sz w:val="28"/>
          <w:szCs w:val="28"/>
        </w:rPr>
        <w:t>Reward</w:t>
      </w:r>
      <w:r>
        <w:rPr>
          <w:rFonts w:ascii="Arial" w:hAnsi="Arial" w:cs="Arial"/>
          <w:b/>
          <w:bCs/>
          <w:sz w:val="28"/>
          <w:szCs w:val="28"/>
        </w:rPr>
        <w:t>s</w:t>
      </w:r>
      <w:r w:rsidRPr="00B015C1">
        <w:rPr>
          <w:rFonts w:ascii="Arial" w:hAnsi="Arial" w:cs="Arial"/>
          <w:b/>
          <w:bCs/>
          <w:sz w:val="28"/>
          <w:szCs w:val="28"/>
        </w:rPr>
        <w:t xml:space="preserve"> and Benefits at Norfolk County Council</w:t>
      </w:r>
    </w:p>
    <w:p w:rsidR="00305395" w:rsidP="00245067" w:rsidRDefault="00305395" w14:paraId="0FA49109" w14:textId="0B3A5BBA">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p>
    <w:p w:rsidR="00305395" w:rsidP="00245067" w:rsidRDefault="00305395" w14:paraId="58DD966E" w14:textId="38B6E106">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Pr>
          <w:rFonts w:ascii="Arial" w:hAnsi="Arial" w:cs="Arial"/>
        </w:rPr>
        <w:t xml:space="preserve">We offer a range of benefits working for Norfolk County Council, visit our </w:t>
      </w:r>
      <w:hyperlink w:history="1" r:id="rId9">
        <w:r w:rsidRPr="00370953">
          <w:rPr>
            <w:rStyle w:val="Hyperlink"/>
            <w:rFonts w:ascii="Arial" w:hAnsi="Arial" w:cs="Arial"/>
            <w:b/>
            <w:bCs/>
            <w:color w:val="95C11F"/>
          </w:rPr>
          <w:t>Rewards and Benefits</w:t>
        </w:r>
      </w:hyperlink>
      <w:r>
        <w:rPr>
          <w:rFonts w:ascii="Arial" w:hAnsi="Arial" w:cs="Arial"/>
        </w:rPr>
        <w:t xml:space="preserve"> page to find out more. </w:t>
      </w:r>
    </w:p>
    <w:p w:rsidR="00305395" w:rsidP="00245067" w:rsidRDefault="00305395" w14:paraId="3FB155AE" w14:textId="1130BD6B">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p>
    <w:p w:rsidRPr="00305395" w:rsidR="00305395" w:rsidP="00370953" w:rsidRDefault="00370953" w14:paraId="15DF771C" w14:textId="5C441E75">
      <w:pPr>
        <w:rPr>
          <w:rFonts w:ascii="Arial" w:hAnsi="Arial" w:cs="Arial"/>
          <w:lang w:val="en-GB"/>
        </w:rPr>
      </w:pPr>
      <w:r>
        <w:rPr>
          <w:rFonts w:ascii="Arial" w:hAnsi="Arial" w:cs="Arial"/>
        </w:rPr>
        <w:t xml:space="preserve">To view further </w:t>
      </w:r>
      <w:r w:rsidRPr="00370953" w:rsidR="00305395">
        <w:rPr>
          <w:rFonts w:ascii="Arial" w:hAnsi="Arial" w:cs="Arial"/>
        </w:rPr>
        <w:t xml:space="preserve">information </w:t>
      </w:r>
      <w:r>
        <w:rPr>
          <w:rFonts w:ascii="Arial" w:hAnsi="Arial" w:cs="Arial"/>
        </w:rPr>
        <w:t xml:space="preserve">visit our </w:t>
      </w:r>
      <w:hyperlink w:history="1" r:id="rId10">
        <w:r w:rsidRPr="00370953" w:rsidR="00305395">
          <w:rPr>
            <w:rStyle w:val="Hyperlink"/>
            <w:rFonts w:ascii="Arial" w:hAnsi="Arial" w:cs="Arial"/>
            <w:b/>
            <w:bCs/>
            <w:color w:val="95C11F"/>
          </w:rPr>
          <w:t>Recruitment information for candidates</w:t>
        </w:r>
      </w:hyperlink>
      <w:r w:rsidRPr="00370953">
        <w:rPr>
          <w:rFonts w:ascii="Arial" w:hAnsi="Arial" w:cs="Arial"/>
        </w:rPr>
        <w:t xml:space="preserve"> pages</w:t>
      </w:r>
      <w:r>
        <w:rPr>
          <w:rFonts w:ascii="Arial" w:hAnsi="Arial" w:cs="Arial"/>
        </w:rPr>
        <w:t>.</w:t>
      </w:r>
    </w:p>
    <w:sectPr w:rsidRPr="00305395" w:rsidR="00305395">
      <w:headerReference w:type="default" r:id="rId11"/>
      <w:footerReference w:type="default" r:id="rId12"/>
      <w:pgSz w:w="11906" w:h="16838" w:orient="portrait"/>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C030E" w:rsidRDefault="008C030E" w14:paraId="1FD0F711" w14:textId="77777777">
      <w:r>
        <w:separator/>
      </w:r>
    </w:p>
  </w:endnote>
  <w:endnote w:type="continuationSeparator" w:id="0">
    <w:p w:rsidR="008C030E" w:rsidRDefault="008C030E" w14:paraId="3F73737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inherit">
    <w:altName w:val="Cambria"/>
    <w:panose1 w:val="00000000000000000000"/>
    <w:charset w:val="00"/>
    <w:family w:val="roman"/>
    <w:notTrueType/>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DF1214" w:rsidP="00DF1214" w:rsidRDefault="00AC3A9D" w14:paraId="312D2A18" w14:textId="38A45809">
    <w:pPr>
      <w:pStyle w:val="HeaderFooter"/>
      <w:tabs>
        <w:tab w:val="clear" w:pos="9020"/>
        <w:tab w:val="center" w:pos="4819"/>
        <w:tab w:val="right" w:pos="9638"/>
      </w:tabs>
    </w:pPr>
    <w:r>
      <w:rPr>
        <w:noProof/>
      </w:rPr>
      <w:drawing>
        <wp:inline distT="0" distB="0" distL="0" distR="0" wp14:anchorId="446F04A4" wp14:editId="7211D0A1">
          <wp:extent cx="1888843" cy="144986"/>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tiff"/>
                  <pic:cNvPicPr>
                    <a:picLocks noChangeAspect="1"/>
                  </pic:cNvPicPr>
                </pic:nvPicPr>
                <pic:blipFill>
                  <a:blip r:embed="rId1"/>
                  <a:stretch>
                    <a:fillRect/>
                  </a:stretch>
                </pic:blipFill>
                <pic:spPr>
                  <a:xfrm>
                    <a:off x="0" y="0"/>
                    <a:ext cx="1888843" cy="144986"/>
                  </a:xfrm>
                  <a:prstGeom prst="rect">
                    <a:avLst/>
                  </a:prstGeom>
                  <a:ln w="12700" cap="flat">
                    <a:noFill/>
                    <a:miter lim="400000"/>
                  </a:ln>
                  <a:effectLst/>
                </pic:spPr>
              </pic:pic>
            </a:graphicData>
          </a:graphic>
        </wp:inline>
      </w:drawing>
    </w:r>
    <w:r>
      <w:tab/>
    </w:r>
    <w:r>
      <w:tab/>
    </w:r>
  </w:p>
  <w:p w:rsidR="00297092" w:rsidRDefault="00297092" w14:paraId="279D105F" w14:textId="75F2FDB7">
    <w:pPr>
      <w:pStyle w:val="HeaderFooter"/>
      <w:tabs>
        <w:tab w:val="clear" w:pos="9020"/>
        <w:tab w:val="center" w:pos="4819"/>
        <w:tab w:val="right" w:pos="9638"/>
      </w:tabs>
      <w:spacing w:line="28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C030E" w:rsidRDefault="008C030E" w14:paraId="70A4109D" w14:textId="77777777">
      <w:r>
        <w:separator/>
      </w:r>
    </w:p>
  </w:footnote>
  <w:footnote w:type="continuationSeparator" w:id="0">
    <w:p w:rsidR="008C030E" w:rsidRDefault="008C030E" w14:paraId="642DE60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297092" w:rsidRDefault="00AC3A9D" w14:paraId="6FADE5DB" w14:textId="77777777">
    <w:pPr>
      <w:pStyle w:val="HeaderFooter"/>
      <w:tabs>
        <w:tab w:val="clear" w:pos="9020"/>
        <w:tab w:val="center" w:pos="4819"/>
        <w:tab w:val="right" w:pos="9638"/>
      </w:tabs>
    </w:pPr>
    <w:r>
      <w:rPr>
        <w:noProof/>
      </w:rPr>
      <w:drawing>
        <wp:inline distT="0" distB="0" distL="0" distR="0" wp14:anchorId="207E2AC6" wp14:editId="233BB3D7">
          <wp:extent cx="1870931" cy="284858"/>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1"/>
                  <a:stretch>
                    <a:fillRect/>
                  </a:stretch>
                </pic:blipFill>
                <pic:spPr>
                  <a:xfrm>
                    <a:off x="0" y="0"/>
                    <a:ext cx="1870931" cy="284858"/>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23">
    <w:nsid w:val="71763a6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83f675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694adce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177264"/>
    <w:multiLevelType w:val="hybridMultilevel"/>
    <w:tmpl w:val="48BE2A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721299E"/>
    <w:multiLevelType w:val="hybridMultilevel"/>
    <w:tmpl w:val="67049B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8AC63E4"/>
    <w:multiLevelType w:val="hybridMultilevel"/>
    <w:tmpl w:val="C05AF4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EDC3ABB"/>
    <w:multiLevelType w:val="hybridMultilevel"/>
    <w:tmpl w:val="AFA25C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26F6465"/>
    <w:multiLevelType w:val="hybridMultilevel"/>
    <w:tmpl w:val="759EAE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5B131F8"/>
    <w:multiLevelType w:val="hybridMultilevel"/>
    <w:tmpl w:val="06CE5C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C515339"/>
    <w:multiLevelType w:val="hybridMultilevel"/>
    <w:tmpl w:val="F65E33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35D85F88"/>
    <w:multiLevelType w:val="hybridMultilevel"/>
    <w:tmpl w:val="393285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6535E2C"/>
    <w:multiLevelType w:val="hybridMultilevel"/>
    <w:tmpl w:val="34E6C54E"/>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9" w15:restartNumberingAfterBreak="0">
    <w:nsid w:val="4D0C0D38"/>
    <w:multiLevelType w:val="hybridMultilevel"/>
    <w:tmpl w:val="B91E51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4FC747F9"/>
    <w:multiLevelType w:val="hybridMultilevel"/>
    <w:tmpl w:val="C1C2EA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33E3748"/>
    <w:multiLevelType w:val="hybridMultilevel"/>
    <w:tmpl w:val="1D6E55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76C0E59"/>
    <w:multiLevelType w:val="hybridMultilevel"/>
    <w:tmpl w:val="2C1C84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5A860E62"/>
    <w:multiLevelType w:val="hybridMultilevel"/>
    <w:tmpl w:val="C0EA66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62615DD4"/>
    <w:multiLevelType w:val="hybridMultilevel"/>
    <w:tmpl w:val="C8D2A3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66BD1AA5"/>
    <w:multiLevelType w:val="hybridMultilevel"/>
    <w:tmpl w:val="EFF2BD2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6B16724A"/>
    <w:multiLevelType w:val="hybridMultilevel"/>
    <w:tmpl w:val="A218EB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6E422632"/>
    <w:multiLevelType w:val="hybridMultilevel"/>
    <w:tmpl w:val="ECBCAAA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70274F73"/>
    <w:multiLevelType w:val="hybridMultilevel"/>
    <w:tmpl w:val="3FA885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711E661C"/>
    <w:multiLevelType w:val="hybridMultilevel"/>
    <w:tmpl w:val="378426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79393FB2"/>
    <w:multiLevelType w:val="hybridMultilevel"/>
    <w:tmpl w:val="7CCE7E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24">
    <w:abstractNumId w:val="23"/>
  </w:num>
  <w:num w:numId="23">
    <w:abstractNumId w:val="22"/>
  </w:num>
  <w:num w:numId="22">
    <w:abstractNumId w:val="21"/>
  </w:num>
  <w:num w:numId="1">
    <w:abstractNumId w:val="10"/>
  </w:num>
  <w:num w:numId="2">
    <w:abstractNumId w:val="20"/>
  </w:num>
  <w:num w:numId="3">
    <w:abstractNumId w:val="2"/>
  </w:num>
  <w:num w:numId="4">
    <w:abstractNumId w:val="11"/>
  </w:num>
  <w:num w:numId="5">
    <w:abstractNumId w:val="9"/>
  </w:num>
  <w:num w:numId="6">
    <w:abstractNumId w:val="12"/>
  </w:num>
  <w:num w:numId="7">
    <w:abstractNumId w:val="4"/>
  </w:num>
  <w:num w:numId="8">
    <w:abstractNumId w:val="15"/>
  </w:num>
  <w:num w:numId="9">
    <w:abstractNumId w:val="16"/>
  </w:num>
  <w:num w:numId="10">
    <w:abstractNumId w:val="5"/>
  </w:num>
  <w:num w:numId="11">
    <w:abstractNumId w:val="14"/>
  </w:num>
  <w:num w:numId="12">
    <w:abstractNumId w:val="13"/>
  </w:num>
  <w:num w:numId="13">
    <w:abstractNumId w:val="8"/>
  </w:num>
  <w:num w:numId="14">
    <w:abstractNumId w:val="1"/>
  </w:num>
  <w:num w:numId="15">
    <w:abstractNumId w:val="3"/>
  </w:num>
  <w:num w:numId="16">
    <w:abstractNumId w:val="6"/>
  </w:num>
  <w:num w:numId="17">
    <w:abstractNumId w:val="0"/>
  </w:num>
  <w:num w:numId="18">
    <w:abstractNumId w:val="17"/>
  </w:num>
  <w:num w:numId="19">
    <w:abstractNumId w:val="7"/>
  </w:num>
  <w:num w:numId="20">
    <w:abstractNumId w:val="18"/>
  </w:num>
  <w:num w:numId="21">
    <w:abstractNumId w:val="1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092"/>
    <w:rsid w:val="00065182"/>
    <w:rsid w:val="000A7387"/>
    <w:rsid w:val="000B2F9A"/>
    <w:rsid w:val="000B7199"/>
    <w:rsid w:val="000B7A44"/>
    <w:rsid w:val="00100299"/>
    <w:rsid w:val="00150678"/>
    <w:rsid w:val="001707F3"/>
    <w:rsid w:val="001B13BD"/>
    <w:rsid w:val="001B4932"/>
    <w:rsid w:val="001E29F5"/>
    <w:rsid w:val="002255C2"/>
    <w:rsid w:val="002270DA"/>
    <w:rsid w:val="00245067"/>
    <w:rsid w:val="00246985"/>
    <w:rsid w:val="00272438"/>
    <w:rsid w:val="00297092"/>
    <w:rsid w:val="002F347A"/>
    <w:rsid w:val="00305395"/>
    <w:rsid w:val="003055D1"/>
    <w:rsid w:val="00313EAE"/>
    <w:rsid w:val="00370953"/>
    <w:rsid w:val="00376305"/>
    <w:rsid w:val="003D2622"/>
    <w:rsid w:val="00452323"/>
    <w:rsid w:val="004D2FD8"/>
    <w:rsid w:val="004D6171"/>
    <w:rsid w:val="004F304B"/>
    <w:rsid w:val="00517EF7"/>
    <w:rsid w:val="005A3A39"/>
    <w:rsid w:val="005E4B3B"/>
    <w:rsid w:val="00600F5E"/>
    <w:rsid w:val="0068464A"/>
    <w:rsid w:val="00685AB2"/>
    <w:rsid w:val="00766C9B"/>
    <w:rsid w:val="00853DA5"/>
    <w:rsid w:val="008C030E"/>
    <w:rsid w:val="009010A8"/>
    <w:rsid w:val="00901B53"/>
    <w:rsid w:val="0094450A"/>
    <w:rsid w:val="009658CD"/>
    <w:rsid w:val="009778C6"/>
    <w:rsid w:val="009D4193"/>
    <w:rsid w:val="00A56A0F"/>
    <w:rsid w:val="00A9316D"/>
    <w:rsid w:val="00AA20BE"/>
    <w:rsid w:val="00AA7DDA"/>
    <w:rsid w:val="00AC3A9D"/>
    <w:rsid w:val="00AE3602"/>
    <w:rsid w:val="00B015C1"/>
    <w:rsid w:val="00B16889"/>
    <w:rsid w:val="00B25141"/>
    <w:rsid w:val="00B73C97"/>
    <w:rsid w:val="00C0443A"/>
    <w:rsid w:val="00C43033"/>
    <w:rsid w:val="00CA145E"/>
    <w:rsid w:val="00DB326C"/>
    <w:rsid w:val="00DD172A"/>
    <w:rsid w:val="00DF1214"/>
    <w:rsid w:val="00E31D0E"/>
    <w:rsid w:val="00E94041"/>
    <w:rsid w:val="00ED526A"/>
    <w:rsid w:val="00F4264D"/>
    <w:rsid w:val="00F51C4E"/>
    <w:rsid w:val="00FD1016"/>
    <w:rsid w:val="5A2BEE54"/>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2E186"/>
  <w15:docId w15:val="{AD37E170-7ACC-4E5F-A987-ED06EBEF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Arial Unicode MS" w:cs="Times New Roman"/>
        <w:bdr w:val="nil"/>
        <w:lang w:val="en-GB"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31D0E"/>
    <w:rPr>
      <w:sz w:val="24"/>
      <w:szCs w:val="24"/>
      <w:lang w:val="en-US" w:eastAsia="en-US"/>
    </w:rPr>
  </w:style>
  <w:style w:type="paragraph" w:styleId="Heading2">
    <w:name w:val="heading 2"/>
    <w:basedOn w:val="Normal"/>
    <w:link w:val="Heading2Char"/>
    <w:uiPriority w:val="9"/>
    <w:qFormat/>
    <w:rsid w:val="00B015C1"/>
    <w:pPr>
      <w:pBdr>
        <w:top w:val="none" w:color="auto" w:sz="0" w:space="0"/>
        <w:left w:val="none" w:color="auto" w:sz="0" w:space="0"/>
        <w:bottom w:val="none" w:color="auto" w:sz="0" w:space="0"/>
        <w:right w:val="none" w:color="auto" w:sz="0" w:space="0"/>
        <w:between w:val="none" w:color="auto" w:sz="0" w:space="0"/>
        <w:bar w:val="none" w:color="auto" w:sz="0"/>
      </w:pBdr>
      <w:spacing w:before="300" w:after="150"/>
      <w:outlineLvl w:val="1"/>
    </w:pPr>
    <w:rPr>
      <w:rFonts w:ascii="inherit" w:hAnsi="inherit" w:eastAsia="Times New Roman"/>
      <w:b/>
      <w:bCs/>
      <w:sz w:val="36"/>
      <w:szCs w:val="36"/>
      <w:bdr w:val="none" w:color="auto" w:sz="0" w:space="0"/>
      <w:lang w:val="en-GB" w:eastAsia="ko-KR"/>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Footer" w:customStyle="1">
    <w:name w:val="Header &amp; Footer"/>
    <w:pPr>
      <w:tabs>
        <w:tab w:val="right" w:pos="9020"/>
      </w:tabs>
    </w:pPr>
    <w:rPr>
      <w:rFonts w:ascii="Helvetica Neue" w:hAnsi="Helvetica Neue" w:cs="Arial Unicode MS"/>
      <w:color w:val="000000"/>
      <w:sz w:val="24"/>
      <w:szCs w:val="24"/>
    </w:rPr>
  </w:style>
  <w:style w:type="paragraph" w:styleId="Body" w:customStyle="1">
    <w:name w:val="Body"/>
    <w:rPr>
      <w:rFonts w:ascii="Helvetica Neue" w:hAnsi="Helvetica Neue" w:eastAsia="Helvetica Neue" w:cs="Helvetica Neue"/>
      <w:color w:val="000000"/>
      <w:sz w:val="22"/>
      <w:szCs w:val="22"/>
    </w:rPr>
  </w:style>
  <w:style w:type="paragraph" w:styleId="TableParagraph" w:customStyle="1">
    <w:name w:val="Table Paragraph"/>
    <w:basedOn w:val="Normal"/>
    <w:uiPriority w:val="1"/>
    <w:qFormat/>
    <w:rsid w:val="002270DA"/>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pPr>
    <w:rPr>
      <w:rFonts w:ascii="Arial" w:hAnsi="Arial" w:eastAsia="Arial" w:cs="Arial"/>
      <w:sz w:val="22"/>
      <w:szCs w:val="22"/>
      <w:bdr w:val="none" w:color="auto" w:sz="0" w:space="0"/>
      <w:lang w:val="en-GB"/>
    </w:rPr>
  </w:style>
  <w:style w:type="paragraph" w:styleId="ListParagraph">
    <w:name w:val="List Paragraph"/>
    <w:basedOn w:val="Normal"/>
    <w:uiPriority w:val="34"/>
    <w:qFormat/>
    <w:rsid w:val="005E4B3B"/>
    <w:pPr>
      <w:ind w:left="720"/>
      <w:contextualSpacing/>
    </w:pPr>
  </w:style>
  <w:style w:type="paragraph" w:styleId="Default" w:customStyle="1">
    <w:name w:val="Default"/>
    <w:rsid w:val="00246985"/>
    <w:pPr>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rsid w:val="00600F5E"/>
    <w:pPr>
      <w:pBdr>
        <w:top w:val="none" w:color="auto" w:sz="0" w:space="0"/>
        <w:left w:val="none" w:color="auto" w:sz="0" w:space="0"/>
        <w:bottom w:val="none" w:color="auto" w:sz="0" w:space="0"/>
        <w:right w:val="none" w:color="auto" w:sz="0" w:space="0"/>
        <w:between w:val="none" w:color="auto" w:sz="0" w:space="0"/>
        <w:bar w:val="none" w:color="auto" w:sz="0"/>
      </w:pBdr>
    </w:pPr>
    <w:rPr>
      <w:rFonts w:ascii="Arial" w:hAnsi="Arial" w:eastAsia="Times New Roman"/>
      <w:sz w:val="20"/>
      <w:szCs w:val="20"/>
      <w:bdr w:val="none" w:color="auto" w:sz="0" w:space="0"/>
      <w:lang w:val="en-GB" w:eastAsia="en-GB"/>
    </w:rPr>
  </w:style>
  <w:style w:type="character" w:styleId="CommentTextChar" w:customStyle="1">
    <w:name w:val="Comment Text Char"/>
    <w:basedOn w:val="DefaultParagraphFont"/>
    <w:link w:val="CommentText"/>
    <w:rsid w:val="00600F5E"/>
    <w:rPr>
      <w:rFonts w:ascii="Arial" w:hAnsi="Arial" w:eastAsia="Times New Roman"/>
      <w:bdr w:val="none" w:color="auto" w:sz="0" w:space="0"/>
      <w:lang w:eastAsia="en-GB"/>
    </w:rPr>
  </w:style>
  <w:style w:type="character" w:styleId="Heading2Char" w:customStyle="1">
    <w:name w:val="Heading 2 Char"/>
    <w:basedOn w:val="DefaultParagraphFont"/>
    <w:link w:val="Heading2"/>
    <w:uiPriority w:val="9"/>
    <w:rsid w:val="00B015C1"/>
    <w:rPr>
      <w:rFonts w:ascii="inherit" w:hAnsi="inherit" w:eastAsia="Times New Roman"/>
      <w:b/>
      <w:bCs/>
      <w:sz w:val="36"/>
      <w:szCs w:val="36"/>
      <w:bdr w:val="none" w:color="auto" w:sz="0" w:space="0"/>
    </w:rPr>
  </w:style>
  <w:style w:type="paragraph" w:styleId="NormalWeb">
    <w:name w:val="Normal (Web)"/>
    <w:basedOn w:val="Normal"/>
    <w:uiPriority w:val="99"/>
    <w:semiHidden/>
    <w:unhideWhenUsed/>
    <w:rsid w:val="00B015C1"/>
    <w:pPr>
      <w:pBdr>
        <w:top w:val="none" w:color="auto" w:sz="0" w:space="0"/>
        <w:left w:val="none" w:color="auto" w:sz="0" w:space="0"/>
        <w:bottom w:val="none" w:color="auto" w:sz="0" w:space="0"/>
        <w:right w:val="none" w:color="auto" w:sz="0" w:space="0"/>
        <w:between w:val="none" w:color="auto" w:sz="0" w:space="0"/>
        <w:bar w:val="none" w:color="auto" w:sz="0"/>
      </w:pBdr>
      <w:spacing w:after="150"/>
    </w:pPr>
    <w:rPr>
      <w:rFonts w:eastAsia="Times New Roman"/>
      <w:bdr w:val="none" w:color="auto" w:sz="0" w:space="0"/>
      <w:lang w:val="en-GB" w:eastAsia="ko-KR"/>
    </w:rPr>
  </w:style>
  <w:style w:type="paragraph" w:styleId="BodyTextIndent2">
    <w:name w:val="Body Text Indent 2"/>
    <w:basedOn w:val="Normal"/>
    <w:link w:val="BodyTextIndent2Char"/>
    <w:rsid w:val="002F347A"/>
    <w:pPr>
      <w:pBdr>
        <w:top w:val="none" w:color="auto" w:sz="0" w:space="0"/>
        <w:left w:val="none" w:color="auto" w:sz="0" w:space="0"/>
        <w:bottom w:val="none" w:color="auto" w:sz="0" w:space="0"/>
        <w:right w:val="none" w:color="auto" w:sz="0" w:space="0"/>
        <w:between w:val="none" w:color="auto" w:sz="0" w:space="0"/>
        <w:bar w:val="none" w:color="auto" w:sz="0"/>
      </w:pBdr>
      <w:spacing w:after="120" w:line="480" w:lineRule="auto"/>
      <w:ind w:left="283"/>
    </w:pPr>
    <w:rPr>
      <w:rFonts w:ascii="Arial" w:hAnsi="Arial" w:eastAsia="Times New Roman"/>
      <w:szCs w:val="20"/>
      <w:bdr w:val="none" w:color="auto" w:sz="0" w:space="0"/>
      <w:lang w:val="en-GB"/>
    </w:rPr>
  </w:style>
  <w:style w:type="character" w:styleId="BodyTextIndent2Char" w:customStyle="1">
    <w:name w:val="Body Text Indent 2 Char"/>
    <w:basedOn w:val="DefaultParagraphFont"/>
    <w:link w:val="BodyTextIndent2"/>
    <w:rsid w:val="002F347A"/>
    <w:rPr>
      <w:rFonts w:ascii="Arial" w:hAnsi="Arial" w:eastAsia="Times New Roman"/>
      <w:sz w:val="24"/>
      <w:bdr w:val="none" w:color="auto" w:sz="0" w:space="0"/>
      <w:lang w:eastAsia="en-US"/>
    </w:rPr>
  </w:style>
  <w:style w:type="character" w:styleId="UnresolvedMention">
    <w:name w:val="Unresolved Mention"/>
    <w:basedOn w:val="DefaultParagraphFont"/>
    <w:uiPriority w:val="99"/>
    <w:semiHidden/>
    <w:unhideWhenUsed/>
    <w:rsid w:val="00305395"/>
    <w:rPr>
      <w:color w:val="605E5C"/>
      <w:shd w:val="clear" w:color="auto" w:fill="E1DFDD"/>
    </w:rPr>
  </w:style>
  <w:style w:type="paragraph" w:styleId="Header">
    <w:name w:val="header"/>
    <w:basedOn w:val="Normal"/>
    <w:link w:val="HeaderChar"/>
    <w:uiPriority w:val="99"/>
    <w:unhideWhenUsed/>
    <w:rsid w:val="00DF1214"/>
    <w:pPr>
      <w:tabs>
        <w:tab w:val="center" w:pos="4513"/>
        <w:tab w:val="right" w:pos="9026"/>
      </w:tabs>
    </w:pPr>
  </w:style>
  <w:style w:type="character" w:styleId="HeaderChar" w:customStyle="1">
    <w:name w:val="Header Char"/>
    <w:basedOn w:val="DefaultParagraphFont"/>
    <w:link w:val="Header"/>
    <w:uiPriority w:val="99"/>
    <w:rsid w:val="00DF1214"/>
    <w:rPr>
      <w:sz w:val="24"/>
      <w:szCs w:val="24"/>
      <w:lang w:val="en-US" w:eastAsia="en-US"/>
    </w:rPr>
  </w:style>
  <w:style w:type="paragraph" w:styleId="Footer">
    <w:name w:val="footer"/>
    <w:basedOn w:val="Normal"/>
    <w:link w:val="FooterChar"/>
    <w:uiPriority w:val="99"/>
    <w:unhideWhenUsed/>
    <w:rsid w:val="00DF1214"/>
    <w:pPr>
      <w:tabs>
        <w:tab w:val="center" w:pos="4513"/>
        <w:tab w:val="right" w:pos="9026"/>
      </w:tabs>
    </w:pPr>
  </w:style>
  <w:style w:type="character" w:styleId="FooterChar" w:customStyle="1">
    <w:name w:val="Footer Char"/>
    <w:basedOn w:val="DefaultParagraphFont"/>
    <w:link w:val="Footer"/>
    <w:uiPriority w:val="99"/>
    <w:rsid w:val="00DF1214"/>
    <w:rPr>
      <w:sz w:val="24"/>
      <w:szCs w:val="24"/>
      <w:lang w:val="en-US" w:eastAsia="en-US"/>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1795467">
      <w:bodyDiv w:val="1"/>
      <w:marLeft w:val="0"/>
      <w:marRight w:val="0"/>
      <w:marTop w:val="0"/>
      <w:marBottom w:val="0"/>
      <w:divBdr>
        <w:top w:val="none" w:sz="0" w:space="0" w:color="auto"/>
        <w:left w:val="none" w:sz="0" w:space="0" w:color="auto"/>
        <w:bottom w:val="none" w:sz="0" w:space="0" w:color="auto"/>
        <w:right w:val="none" w:sz="0" w:space="0" w:color="auto"/>
      </w:divBdr>
      <w:divsChild>
        <w:div w:id="78254723">
          <w:marLeft w:val="0"/>
          <w:marRight w:val="0"/>
          <w:marTop w:val="0"/>
          <w:marBottom w:val="0"/>
          <w:divBdr>
            <w:top w:val="none" w:sz="0" w:space="0" w:color="auto"/>
            <w:left w:val="none" w:sz="0" w:space="0" w:color="auto"/>
            <w:bottom w:val="none" w:sz="0" w:space="0" w:color="auto"/>
            <w:right w:val="none" w:sz="0" w:space="0" w:color="auto"/>
          </w:divBdr>
          <w:divsChild>
            <w:div w:id="856845943">
              <w:marLeft w:val="0"/>
              <w:marRight w:val="0"/>
              <w:marTop w:val="0"/>
              <w:marBottom w:val="0"/>
              <w:divBdr>
                <w:top w:val="none" w:sz="0" w:space="0" w:color="auto"/>
                <w:left w:val="none" w:sz="0" w:space="0" w:color="auto"/>
                <w:bottom w:val="none" w:sz="0" w:space="0" w:color="auto"/>
                <w:right w:val="none" w:sz="0" w:space="0" w:color="auto"/>
              </w:divBdr>
              <w:divsChild>
                <w:div w:id="2020309986">
                  <w:marLeft w:val="0"/>
                  <w:marRight w:val="0"/>
                  <w:marTop w:val="0"/>
                  <w:marBottom w:val="0"/>
                  <w:divBdr>
                    <w:top w:val="none" w:sz="0" w:space="0" w:color="auto"/>
                    <w:left w:val="none" w:sz="0" w:space="0" w:color="auto"/>
                    <w:bottom w:val="none" w:sz="0" w:space="0" w:color="auto"/>
                    <w:right w:val="none" w:sz="0" w:space="0" w:color="auto"/>
                  </w:divBdr>
                  <w:divsChild>
                    <w:div w:id="337661417">
                      <w:marLeft w:val="-225"/>
                      <w:marRight w:val="-225"/>
                      <w:marTop w:val="0"/>
                      <w:marBottom w:val="0"/>
                      <w:divBdr>
                        <w:top w:val="none" w:sz="0" w:space="0" w:color="auto"/>
                        <w:left w:val="none" w:sz="0" w:space="0" w:color="auto"/>
                        <w:bottom w:val="none" w:sz="0" w:space="0" w:color="auto"/>
                        <w:right w:val="none" w:sz="0" w:space="0" w:color="auto"/>
                      </w:divBdr>
                      <w:divsChild>
                        <w:div w:id="258876646">
                          <w:marLeft w:val="0"/>
                          <w:marRight w:val="0"/>
                          <w:marTop w:val="0"/>
                          <w:marBottom w:val="0"/>
                          <w:divBdr>
                            <w:top w:val="none" w:sz="0" w:space="0" w:color="auto"/>
                            <w:left w:val="none" w:sz="0" w:space="0" w:color="auto"/>
                            <w:bottom w:val="none" w:sz="0" w:space="0" w:color="auto"/>
                            <w:right w:val="none" w:sz="0" w:space="0" w:color="auto"/>
                          </w:divBdr>
                          <w:divsChild>
                            <w:div w:id="613638545">
                              <w:marLeft w:val="-225"/>
                              <w:marRight w:val="-225"/>
                              <w:marTop w:val="0"/>
                              <w:marBottom w:val="0"/>
                              <w:divBdr>
                                <w:top w:val="none" w:sz="0" w:space="0" w:color="auto"/>
                                <w:left w:val="none" w:sz="0" w:space="0" w:color="auto"/>
                                <w:bottom w:val="none" w:sz="0" w:space="0" w:color="auto"/>
                                <w:right w:val="none" w:sz="0" w:space="0" w:color="auto"/>
                              </w:divBdr>
                              <w:divsChild>
                                <w:div w:id="407265845">
                                  <w:marLeft w:val="0"/>
                                  <w:marRight w:val="0"/>
                                  <w:marTop w:val="0"/>
                                  <w:marBottom w:val="0"/>
                                  <w:divBdr>
                                    <w:top w:val="none" w:sz="0" w:space="0" w:color="auto"/>
                                    <w:left w:val="none" w:sz="0" w:space="0" w:color="auto"/>
                                    <w:bottom w:val="none" w:sz="0" w:space="0" w:color="auto"/>
                                    <w:right w:val="none" w:sz="0" w:space="0" w:color="auto"/>
                                  </w:divBdr>
                                  <w:divsChild>
                                    <w:div w:id="1309479347">
                                      <w:marLeft w:val="0"/>
                                      <w:marRight w:val="0"/>
                                      <w:marTop w:val="0"/>
                                      <w:marBottom w:val="0"/>
                                      <w:divBdr>
                                        <w:top w:val="none" w:sz="0" w:space="0" w:color="auto"/>
                                        <w:left w:val="none" w:sz="0" w:space="0" w:color="auto"/>
                                        <w:bottom w:val="none" w:sz="0" w:space="0" w:color="auto"/>
                                        <w:right w:val="none" w:sz="0" w:space="0" w:color="auto"/>
                                      </w:divBdr>
                                      <w:divsChild>
                                        <w:div w:id="662850948">
                                          <w:marLeft w:val="-225"/>
                                          <w:marRight w:val="-225"/>
                                          <w:marTop w:val="0"/>
                                          <w:marBottom w:val="0"/>
                                          <w:divBdr>
                                            <w:top w:val="none" w:sz="0" w:space="0" w:color="auto"/>
                                            <w:left w:val="none" w:sz="0" w:space="0" w:color="auto"/>
                                            <w:bottom w:val="none" w:sz="0" w:space="0" w:color="auto"/>
                                            <w:right w:val="none" w:sz="0" w:space="0" w:color="auto"/>
                                          </w:divBdr>
                                          <w:divsChild>
                                            <w:div w:id="10896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37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ti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Relationship Id="rId4" Type="http://schemas.openxmlformats.org/officeDocument/2006/relationships/webSettings" Target="webSettings.xml"/><Relationship Id="rId9" Type="http://schemas.openxmlformats.org/officeDocument/2006/relationships/hyperlink" Target="https://www.norfolk.gov.uk/jobs-training-and-volunteering/work-at-norfolk-county-council/rewards-and-benefits"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tif"/></Relationships>
</file>

<file path=word/_rels/header1.xml.rels><?xml version="1.0" encoding="UTF-8" standalone="yes"?>
<Relationships xmlns="http://schemas.openxmlformats.org/package/2006/relationships"><Relationship Id="rId1" Type="http://schemas.openxmlformats.org/officeDocument/2006/relationships/image" Target="media/image3.tif"/></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7d845126abfad45061ae2fc5098eed9b">
  <xsd:schema xmlns:xsd="http://www.w3.org/2001/XMLSchema" xmlns:xs="http://www.w3.org/2001/XMLSchema" xmlns:p="http://schemas.microsoft.com/office/2006/metadata/properties" xmlns:ns2="38a1a376-c846-4979-8314-4be440493b53" targetNamespace="http://schemas.microsoft.com/office/2006/metadata/properties" ma:root="true" ma:fieldsID="dd378a886df63ed7921b6f74de6a2cce"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6291C7-2218-4FE3-8140-B931703AE5E3}"/>
</file>

<file path=customXml/itemProps2.xml><?xml version="1.0" encoding="utf-8"?>
<ds:datastoreItem xmlns:ds="http://schemas.openxmlformats.org/officeDocument/2006/customXml" ds:itemID="{0BC36D8E-6859-4098-A111-6BFE4BAE9F80}"/>
</file>

<file path=customXml/itemProps3.xml><?xml version="1.0" encoding="utf-8"?>
<ds:datastoreItem xmlns:ds="http://schemas.openxmlformats.org/officeDocument/2006/customXml" ds:itemID="{9CF405D5-63CD-4AA8-A64A-598258AEC36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Baynes, Rebecca</dc:creator>
  <cp:lastModifiedBy>Sophie Molloy</cp:lastModifiedBy>
  <cp:revision>3</cp:revision>
  <dcterms:created xsi:type="dcterms:W3CDTF">2022-10-25T09:47:00Z</dcterms:created>
  <dcterms:modified xsi:type="dcterms:W3CDTF">2025-02-20T11:52:03Z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ies>
</file>