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1590B678" w14:textId="6BB4E87E" w:rsidR="00DF1214" w:rsidRDefault="00DF1214" w:rsidP="00313EAE">
      <w:pPr>
        <w:rPr>
          <w:rFonts w:ascii="Arial" w:hAnsi="Arial" w:cs="Arial"/>
        </w:rPr>
      </w:pPr>
    </w:p>
    <w:p w14:paraId="16480DE1" w14:textId="65493DFD" w:rsidR="00DF1214" w:rsidRDefault="00DF1214" w:rsidP="00313EAE">
      <w:pPr>
        <w:rPr>
          <w:rFonts w:ascii="Arial" w:hAnsi="Arial" w:cs="Arial"/>
        </w:rPr>
      </w:pPr>
    </w:p>
    <w:p w14:paraId="25C39F64" w14:textId="77777777" w:rsidR="007601BF" w:rsidRPr="007601BF" w:rsidRDefault="007601BF" w:rsidP="007601BF">
      <w:pPr>
        <w:rPr>
          <w:rFonts w:ascii="Arial" w:hAnsi="Arial" w:cs="Arial"/>
          <w:b/>
          <w:bCs/>
          <w:sz w:val="32"/>
          <w:szCs w:val="32"/>
          <w:lang w:val="en-GB"/>
        </w:rPr>
      </w:pPr>
      <w:r w:rsidRPr="007601BF">
        <w:rPr>
          <w:rFonts w:ascii="Arial" w:hAnsi="Arial" w:cs="Arial"/>
          <w:b/>
          <w:bCs/>
          <w:sz w:val="32"/>
          <w:szCs w:val="32"/>
          <w:lang w:val="en-GB"/>
        </w:rPr>
        <w:t>Team Manager (NWD Hub)</w:t>
      </w:r>
    </w:p>
    <w:p w14:paraId="45966A58" w14:textId="77777777" w:rsidR="007601BF" w:rsidRPr="007601BF" w:rsidRDefault="007601BF" w:rsidP="007601BF">
      <w:pPr>
        <w:rPr>
          <w:rFonts w:ascii="Arial" w:hAnsi="Arial" w:cs="Arial"/>
          <w:b/>
          <w:lang w:val="en-GB"/>
        </w:rPr>
      </w:pPr>
    </w:p>
    <w:tbl>
      <w:tblPr>
        <w:tblStyle w:val="TableGrid"/>
        <w:tblW w:w="5000" w:type="pct"/>
        <w:tblLook w:val="01E0" w:firstRow="1" w:lastRow="1" w:firstColumn="1" w:lastColumn="1" w:noHBand="0" w:noVBand="0"/>
      </w:tblPr>
      <w:tblGrid>
        <w:gridCol w:w="2365"/>
        <w:gridCol w:w="7263"/>
      </w:tblGrid>
      <w:tr w:rsidR="007601BF" w:rsidRPr="007601BF" w14:paraId="03D21402" w14:textId="77777777" w:rsidTr="007601BF">
        <w:tc>
          <w:tcPr>
            <w:tcW w:w="1228" w:type="pct"/>
            <w:tcBorders>
              <w:top w:val="single" w:sz="4" w:space="0" w:color="auto"/>
              <w:left w:val="single" w:sz="4" w:space="0" w:color="auto"/>
              <w:bottom w:val="single" w:sz="4" w:space="0" w:color="auto"/>
              <w:right w:val="single" w:sz="4" w:space="0" w:color="auto"/>
            </w:tcBorders>
            <w:hideMark/>
          </w:tcPr>
          <w:p w14:paraId="367A7AF3" w14:textId="77777777" w:rsidR="007601BF" w:rsidRPr="007601BF" w:rsidRDefault="007601BF" w:rsidP="007601BF">
            <w:pPr>
              <w:rPr>
                <w:rFonts w:ascii="Arial" w:hAnsi="Arial" w:cs="Arial"/>
                <w:b/>
                <w:lang w:val="en-GB"/>
              </w:rPr>
            </w:pPr>
            <w:r w:rsidRPr="007601BF">
              <w:rPr>
                <w:rFonts w:ascii="Arial" w:hAnsi="Arial" w:cs="Arial"/>
                <w:b/>
                <w:lang w:val="en-GB"/>
              </w:rPr>
              <w:t xml:space="preserve">Department </w:t>
            </w:r>
          </w:p>
        </w:tc>
        <w:tc>
          <w:tcPr>
            <w:tcW w:w="3772" w:type="pct"/>
            <w:tcBorders>
              <w:top w:val="single" w:sz="4" w:space="0" w:color="auto"/>
              <w:left w:val="single" w:sz="4" w:space="0" w:color="auto"/>
              <w:bottom w:val="single" w:sz="4" w:space="0" w:color="auto"/>
              <w:right w:val="single" w:sz="4" w:space="0" w:color="auto"/>
            </w:tcBorders>
            <w:hideMark/>
          </w:tcPr>
          <w:p w14:paraId="13CB92F9" w14:textId="77777777" w:rsidR="007601BF" w:rsidRPr="007601BF" w:rsidRDefault="007601BF" w:rsidP="007601BF">
            <w:pPr>
              <w:rPr>
                <w:rFonts w:ascii="Arial" w:hAnsi="Arial" w:cs="Arial"/>
                <w:lang w:val="en-GB"/>
              </w:rPr>
            </w:pPr>
            <w:r w:rsidRPr="007601BF">
              <w:rPr>
                <w:rFonts w:ascii="Arial" w:hAnsi="Arial" w:cs="Arial"/>
                <w:lang w:val="en-GB"/>
              </w:rPr>
              <w:t>Children’s Services</w:t>
            </w:r>
          </w:p>
        </w:tc>
      </w:tr>
      <w:tr w:rsidR="007601BF" w:rsidRPr="007601BF" w14:paraId="3F4C99B1" w14:textId="77777777" w:rsidTr="007601BF">
        <w:tc>
          <w:tcPr>
            <w:tcW w:w="1228" w:type="pct"/>
            <w:tcBorders>
              <w:top w:val="single" w:sz="4" w:space="0" w:color="auto"/>
              <w:left w:val="single" w:sz="4" w:space="0" w:color="auto"/>
              <w:bottom w:val="single" w:sz="4" w:space="0" w:color="auto"/>
              <w:right w:val="single" w:sz="4" w:space="0" w:color="auto"/>
            </w:tcBorders>
            <w:hideMark/>
          </w:tcPr>
          <w:p w14:paraId="2D563106" w14:textId="77777777" w:rsidR="007601BF" w:rsidRPr="007601BF" w:rsidRDefault="007601BF" w:rsidP="007601BF">
            <w:pPr>
              <w:rPr>
                <w:rFonts w:ascii="Arial" w:hAnsi="Arial" w:cs="Arial"/>
                <w:b/>
                <w:lang w:val="en-GB"/>
              </w:rPr>
            </w:pPr>
            <w:r w:rsidRPr="007601BF">
              <w:rPr>
                <w:rFonts w:ascii="Arial" w:hAnsi="Arial" w:cs="Arial"/>
                <w:b/>
                <w:lang w:val="en-GB"/>
              </w:rPr>
              <w:t xml:space="preserve">Service </w:t>
            </w:r>
          </w:p>
        </w:tc>
        <w:tc>
          <w:tcPr>
            <w:tcW w:w="3772" w:type="pct"/>
            <w:tcBorders>
              <w:top w:val="single" w:sz="4" w:space="0" w:color="auto"/>
              <w:left w:val="single" w:sz="4" w:space="0" w:color="auto"/>
              <w:bottom w:val="single" w:sz="4" w:space="0" w:color="auto"/>
              <w:right w:val="single" w:sz="4" w:space="0" w:color="auto"/>
            </w:tcBorders>
            <w:hideMark/>
          </w:tcPr>
          <w:p w14:paraId="5EA371AB" w14:textId="77777777" w:rsidR="007601BF" w:rsidRPr="007601BF" w:rsidRDefault="007601BF" w:rsidP="007601BF">
            <w:pPr>
              <w:rPr>
                <w:rFonts w:ascii="Arial" w:hAnsi="Arial" w:cs="Arial"/>
                <w:lang w:val="en-GB"/>
              </w:rPr>
            </w:pPr>
            <w:r w:rsidRPr="007601BF">
              <w:rPr>
                <w:rFonts w:ascii="Arial" w:hAnsi="Arial" w:cs="Arial"/>
                <w:lang w:val="en-GB"/>
              </w:rPr>
              <w:t>Residential and Resources</w:t>
            </w:r>
          </w:p>
        </w:tc>
      </w:tr>
      <w:tr w:rsidR="007601BF" w:rsidRPr="007601BF" w14:paraId="5964612C" w14:textId="77777777" w:rsidTr="007601BF">
        <w:trPr>
          <w:trHeight w:val="71"/>
        </w:trPr>
        <w:tc>
          <w:tcPr>
            <w:tcW w:w="1228" w:type="pct"/>
            <w:tcBorders>
              <w:top w:val="single" w:sz="4" w:space="0" w:color="auto"/>
              <w:left w:val="single" w:sz="4" w:space="0" w:color="auto"/>
              <w:bottom w:val="single" w:sz="4" w:space="0" w:color="auto"/>
              <w:right w:val="single" w:sz="4" w:space="0" w:color="auto"/>
            </w:tcBorders>
            <w:hideMark/>
          </w:tcPr>
          <w:p w14:paraId="78B0FCB4" w14:textId="77777777" w:rsidR="007601BF" w:rsidRPr="007601BF" w:rsidRDefault="007601BF" w:rsidP="007601BF">
            <w:pPr>
              <w:rPr>
                <w:rFonts w:ascii="Arial" w:hAnsi="Arial" w:cs="Arial"/>
                <w:b/>
                <w:lang w:val="en-GB"/>
              </w:rPr>
            </w:pPr>
            <w:r w:rsidRPr="007601BF">
              <w:rPr>
                <w:rFonts w:ascii="Arial" w:hAnsi="Arial" w:cs="Arial"/>
                <w:b/>
                <w:lang w:val="en-GB"/>
              </w:rPr>
              <w:t>Grade</w:t>
            </w:r>
          </w:p>
        </w:tc>
        <w:tc>
          <w:tcPr>
            <w:tcW w:w="3772" w:type="pct"/>
            <w:tcBorders>
              <w:top w:val="single" w:sz="4" w:space="0" w:color="auto"/>
              <w:left w:val="single" w:sz="4" w:space="0" w:color="auto"/>
              <w:bottom w:val="single" w:sz="4" w:space="0" w:color="auto"/>
              <w:right w:val="single" w:sz="4" w:space="0" w:color="auto"/>
            </w:tcBorders>
            <w:hideMark/>
          </w:tcPr>
          <w:p w14:paraId="38DB8AB0" w14:textId="77777777" w:rsidR="007601BF" w:rsidRPr="007601BF" w:rsidRDefault="007601BF" w:rsidP="007601BF">
            <w:pPr>
              <w:rPr>
                <w:rFonts w:ascii="Arial" w:hAnsi="Arial" w:cs="Arial"/>
                <w:lang w:val="en-GB"/>
              </w:rPr>
            </w:pPr>
            <w:r w:rsidRPr="007601BF">
              <w:rPr>
                <w:rFonts w:ascii="Arial" w:hAnsi="Arial" w:cs="Arial"/>
                <w:lang w:val="en-GB"/>
              </w:rPr>
              <w:t>L</w:t>
            </w:r>
          </w:p>
        </w:tc>
      </w:tr>
      <w:tr w:rsidR="007601BF" w:rsidRPr="007601BF" w14:paraId="63520D29" w14:textId="77777777" w:rsidTr="007601BF">
        <w:tc>
          <w:tcPr>
            <w:tcW w:w="1228" w:type="pct"/>
            <w:tcBorders>
              <w:top w:val="single" w:sz="4" w:space="0" w:color="auto"/>
              <w:left w:val="single" w:sz="4" w:space="0" w:color="auto"/>
              <w:bottom w:val="single" w:sz="4" w:space="0" w:color="auto"/>
              <w:right w:val="single" w:sz="4" w:space="0" w:color="auto"/>
            </w:tcBorders>
            <w:hideMark/>
          </w:tcPr>
          <w:p w14:paraId="7AF0A9A6" w14:textId="77777777" w:rsidR="007601BF" w:rsidRPr="007601BF" w:rsidRDefault="007601BF" w:rsidP="007601BF">
            <w:pPr>
              <w:rPr>
                <w:rFonts w:ascii="Arial" w:hAnsi="Arial" w:cs="Arial"/>
                <w:b/>
                <w:lang w:val="en-GB"/>
              </w:rPr>
            </w:pPr>
            <w:r w:rsidRPr="007601BF">
              <w:rPr>
                <w:rFonts w:ascii="Arial" w:hAnsi="Arial" w:cs="Arial"/>
                <w:b/>
                <w:lang w:val="en-GB"/>
              </w:rPr>
              <w:t>Reports to</w:t>
            </w:r>
          </w:p>
        </w:tc>
        <w:tc>
          <w:tcPr>
            <w:tcW w:w="3772" w:type="pct"/>
            <w:tcBorders>
              <w:top w:val="single" w:sz="4" w:space="0" w:color="auto"/>
              <w:left w:val="single" w:sz="4" w:space="0" w:color="auto"/>
              <w:bottom w:val="single" w:sz="4" w:space="0" w:color="auto"/>
              <w:right w:val="single" w:sz="4" w:space="0" w:color="auto"/>
            </w:tcBorders>
            <w:hideMark/>
          </w:tcPr>
          <w:p w14:paraId="7DA94F3F" w14:textId="77777777" w:rsidR="007601BF" w:rsidRPr="007601BF" w:rsidRDefault="007601BF" w:rsidP="007601BF">
            <w:pPr>
              <w:rPr>
                <w:rFonts w:ascii="Arial" w:hAnsi="Arial" w:cs="Arial"/>
                <w:lang w:val="en-GB"/>
              </w:rPr>
            </w:pPr>
            <w:r w:rsidRPr="007601BF">
              <w:rPr>
                <w:rFonts w:ascii="Arial" w:hAnsi="Arial" w:cs="Arial"/>
                <w:lang w:val="en-GB"/>
              </w:rPr>
              <w:t>Head of Service</w:t>
            </w:r>
          </w:p>
        </w:tc>
      </w:tr>
      <w:tr w:rsidR="007601BF" w:rsidRPr="007601BF" w14:paraId="42FD73E5" w14:textId="77777777" w:rsidTr="007601BF">
        <w:tc>
          <w:tcPr>
            <w:tcW w:w="1228" w:type="pct"/>
            <w:tcBorders>
              <w:top w:val="single" w:sz="4" w:space="0" w:color="auto"/>
              <w:left w:val="single" w:sz="4" w:space="0" w:color="auto"/>
              <w:bottom w:val="single" w:sz="4" w:space="0" w:color="auto"/>
              <w:right w:val="single" w:sz="4" w:space="0" w:color="auto"/>
            </w:tcBorders>
            <w:hideMark/>
          </w:tcPr>
          <w:p w14:paraId="5DCFBFAD" w14:textId="77777777" w:rsidR="007601BF" w:rsidRPr="007601BF" w:rsidRDefault="007601BF" w:rsidP="007601BF">
            <w:pPr>
              <w:rPr>
                <w:rFonts w:ascii="Arial" w:hAnsi="Arial" w:cs="Arial"/>
                <w:b/>
                <w:lang w:val="en-GB"/>
              </w:rPr>
            </w:pPr>
            <w:r w:rsidRPr="007601BF">
              <w:rPr>
                <w:rFonts w:ascii="Arial" w:hAnsi="Arial" w:cs="Arial"/>
                <w:b/>
                <w:lang w:val="en-GB"/>
              </w:rPr>
              <w:t xml:space="preserve">Responsible for </w:t>
            </w:r>
          </w:p>
        </w:tc>
        <w:tc>
          <w:tcPr>
            <w:tcW w:w="3772" w:type="pct"/>
            <w:tcBorders>
              <w:top w:val="single" w:sz="4" w:space="0" w:color="auto"/>
              <w:left w:val="single" w:sz="4" w:space="0" w:color="auto"/>
              <w:bottom w:val="single" w:sz="4" w:space="0" w:color="auto"/>
              <w:right w:val="single" w:sz="4" w:space="0" w:color="auto"/>
            </w:tcBorders>
            <w:hideMark/>
          </w:tcPr>
          <w:p w14:paraId="05F92B44" w14:textId="77777777" w:rsidR="007601BF" w:rsidRPr="007601BF" w:rsidRDefault="007601BF" w:rsidP="007601BF">
            <w:pPr>
              <w:rPr>
                <w:rFonts w:ascii="Arial" w:hAnsi="Arial" w:cs="Arial"/>
                <w:lang w:val="en-GB"/>
              </w:rPr>
            </w:pPr>
            <w:r w:rsidRPr="007601BF">
              <w:rPr>
                <w:rFonts w:ascii="Arial" w:hAnsi="Arial" w:cs="Arial"/>
                <w:lang w:val="en-GB"/>
              </w:rPr>
              <w:t>Deputy Team Manager, Communications Support Worker (Specialist SLT), Residential Hub Worker Portfolio Lead</w:t>
            </w:r>
          </w:p>
        </w:tc>
      </w:tr>
      <w:tr w:rsidR="007601BF" w:rsidRPr="007601BF" w14:paraId="59B6D222" w14:textId="77777777" w:rsidTr="007601BF">
        <w:tc>
          <w:tcPr>
            <w:tcW w:w="1228" w:type="pct"/>
            <w:tcBorders>
              <w:top w:val="single" w:sz="4" w:space="0" w:color="auto"/>
              <w:left w:val="single" w:sz="4" w:space="0" w:color="auto"/>
              <w:bottom w:val="single" w:sz="4" w:space="0" w:color="auto"/>
              <w:right w:val="single" w:sz="4" w:space="0" w:color="auto"/>
            </w:tcBorders>
            <w:hideMark/>
          </w:tcPr>
          <w:p w14:paraId="1053E7C5" w14:textId="77777777" w:rsidR="007601BF" w:rsidRPr="007601BF" w:rsidRDefault="007601BF" w:rsidP="007601BF">
            <w:pPr>
              <w:rPr>
                <w:rFonts w:ascii="Arial" w:hAnsi="Arial" w:cs="Arial"/>
                <w:b/>
                <w:lang w:val="en-GB"/>
              </w:rPr>
            </w:pPr>
            <w:r w:rsidRPr="007601BF">
              <w:rPr>
                <w:rFonts w:ascii="Arial" w:hAnsi="Arial" w:cs="Arial"/>
                <w:b/>
                <w:lang w:val="en-GB"/>
              </w:rPr>
              <w:t>Job reference</w:t>
            </w:r>
          </w:p>
        </w:tc>
        <w:tc>
          <w:tcPr>
            <w:tcW w:w="3772" w:type="pct"/>
            <w:tcBorders>
              <w:top w:val="single" w:sz="4" w:space="0" w:color="auto"/>
              <w:left w:val="single" w:sz="4" w:space="0" w:color="auto"/>
              <w:bottom w:val="single" w:sz="4" w:space="0" w:color="auto"/>
              <w:right w:val="single" w:sz="4" w:space="0" w:color="auto"/>
            </w:tcBorders>
            <w:hideMark/>
          </w:tcPr>
          <w:p w14:paraId="7DEF204B" w14:textId="77777777" w:rsidR="007601BF" w:rsidRPr="007601BF" w:rsidRDefault="007601BF" w:rsidP="007601BF">
            <w:pPr>
              <w:rPr>
                <w:rFonts w:ascii="Arial" w:hAnsi="Arial" w:cs="Arial"/>
                <w:lang w:val="en-GB"/>
              </w:rPr>
            </w:pPr>
            <w:r w:rsidRPr="007601BF">
              <w:rPr>
                <w:rFonts w:ascii="Arial" w:hAnsi="Arial" w:cs="Arial"/>
                <w:lang w:val="en-GB"/>
              </w:rPr>
              <w:t>MJ1335 / GR1665</w:t>
            </w:r>
          </w:p>
        </w:tc>
      </w:tr>
    </w:tbl>
    <w:p w14:paraId="55A849FA" w14:textId="77777777" w:rsidR="007601BF" w:rsidRPr="007601BF" w:rsidRDefault="007601BF" w:rsidP="007601BF">
      <w:pPr>
        <w:rPr>
          <w:rFonts w:ascii="Arial" w:hAnsi="Arial" w:cs="Arial"/>
          <w:b/>
          <w:lang w:val="en-GB"/>
        </w:rPr>
      </w:pPr>
    </w:p>
    <w:tbl>
      <w:tblPr>
        <w:tblStyle w:val="TableGrid"/>
        <w:tblW w:w="4999" w:type="pct"/>
        <w:tblLook w:val="01E0" w:firstRow="1" w:lastRow="1" w:firstColumn="1" w:lastColumn="1" w:noHBand="0" w:noVBand="0"/>
      </w:tblPr>
      <w:tblGrid>
        <w:gridCol w:w="9626"/>
      </w:tblGrid>
      <w:tr w:rsidR="007601BF" w:rsidRPr="007601BF" w14:paraId="6B87183A" w14:textId="77777777" w:rsidTr="007601BF">
        <w:tc>
          <w:tcPr>
            <w:tcW w:w="5000" w:type="pct"/>
            <w:tcBorders>
              <w:top w:val="single" w:sz="4" w:space="0" w:color="auto"/>
              <w:left w:val="single" w:sz="4" w:space="0" w:color="auto"/>
              <w:bottom w:val="single" w:sz="4" w:space="0" w:color="auto"/>
              <w:right w:val="single" w:sz="4" w:space="0" w:color="auto"/>
            </w:tcBorders>
            <w:hideMark/>
          </w:tcPr>
          <w:p w14:paraId="342ADDAD" w14:textId="77777777" w:rsidR="007601BF" w:rsidRPr="007601BF" w:rsidRDefault="007601BF" w:rsidP="007601BF">
            <w:pPr>
              <w:rPr>
                <w:rFonts w:ascii="Arial" w:hAnsi="Arial" w:cs="Arial"/>
                <w:b/>
                <w:lang w:val="en-GB"/>
              </w:rPr>
            </w:pPr>
            <w:r w:rsidRPr="007601BF">
              <w:rPr>
                <w:rFonts w:ascii="Arial" w:hAnsi="Arial" w:cs="Arial"/>
                <w:b/>
                <w:lang w:val="en-GB"/>
              </w:rPr>
              <w:t>Job Purpose</w:t>
            </w:r>
          </w:p>
        </w:tc>
      </w:tr>
      <w:tr w:rsidR="007601BF" w:rsidRPr="007601BF" w14:paraId="4ED6DF14" w14:textId="77777777" w:rsidTr="007601BF">
        <w:trPr>
          <w:trHeight w:val="1134"/>
        </w:trPr>
        <w:tc>
          <w:tcPr>
            <w:tcW w:w="5000" w:type="pct"/>
            <w:tcBorders>
              <w:top w:val="single" w:sz="4" w:space="0" w:color="auto"/>
              <w:left w:val="single" w:sz="4" w:space="0" w:color="auto"/>
              <w:bottom w:val="single" w:sz="4" w:space="0" w:color="auto"/>
              <w:right w:val="single" w:sz="4" w:space="0" w:color="auto"/>
            </w:tcBorders>
          </w:tcPr>
          <w:p w14:paraId="38B955DE" w14:textId="77777777" w:rsidR="007601BF" w:rsidRPr="007601BF" w:rsidRDefault="007601BF" w:rsidP="007601BF">
            <w:pPr>
              <w:rPr>
                <w:rFonts w:ascii="Arial" w:hAnsi="Arial" w:cs="Arial"/>
                <w:lang w:val="en-GB"/>
              </w:rPr>
            </w:pPr>
            <w:r w:rsidRPr="007601BF">
              <w:rPr>
                <w:rFonts w:ascii="Arial" w:hAnsi="Arial" w:cs="Arial"/>
                <w:lang w:val="en-GB"/>
              </w:rPr>
              <w:t xml:space="preserve">The Team Manager drives forward the effective delivery of the No Wrong Door methodology and core offer within the Children’s Residential service. The role will lead and manage a range of services, support and placements for looked after children and those on the edge of care ensuring interventions include embedded specialist roles, in line with core assessments and care plans. </w:t>
            </w:r>
          </w:p>
          <w:p w14:paraId="391FF599" w14:textId="77777777" w:rsidR="007601BF" w:rsidRPr="007601BF" w:rsidRDefault="007601BF" w:rsidP="007601BF">
            <w:pPr>
              <w:rPr>
                <w:rFonts w:ascii="Arial" w:hAnsi="Arial" w:cs="Arial"/>
                <w:lang w:val="en-GB"/>
              </w:rPr>
            </w:pPr>
          </w:p>
          <w:p w14:paraId="1A1DC128" w14:textId="77777777" w:rsidR="007601BF" w:rsidRPr="007601BF" w:rsidRDefault="007601BF" w:rsidP="007601BF">
            <w:pPr>
              <w:rPr>
                <w:rFonts w:ascii="Arial" w:hAnsi="Arial" w:cs="Arial"/>
                <w:lang w:val="en-GB"/>
              </w:rPr>
            </w:pPr>
            <w:r w:rsidRPr="007601BF">
              <w:rPr>
                <w:rFonts w:ascii="Arial" w:hAnsi="Arial" w:cs="Arial"/>
                <w:lang w:val="en-GB"/>
              </w:rPr>
              <w:t xml:space="preserve">The role is responsible for the management of the No Wrong Door Hub, with responsibility for a range of diverse placement options for the most complex, high risk young people including residential care, out of hours provision and service delivery for Edge of Care, Activities and bespoke placements, working effectively with key teams and partner. The role provides effective leadership and management, ensuring the flexible deployment of a significant and resilient staff team. </w:t>
            </w:r>
          </w:p>
          <w:p w14:paraId="0287D574" w14:textId="77777777" w:rsidR="007601BF" w:rsidRPr="007601BF" w:rsidRDefault="007601BF" w:rsidP="007601BF">
            <w:pPr>
              <w:rPr>
                <w:rFonts w:ascii="Arial" w:hAnsi="Arial" w:cs="Arial"/>
                <w:lang w:val="en-GB"/>
              </w:rPr>
            </w:pPr>
          </w:p>
          <w:p w14:paraId="30148647" w14:textId="77777777" w:rsidR="007601BF" w:rsidRPr="007601BF" w:rsidRDefault="007601BF" w:rsidP="007601BF">
            <w:pPr>
              <w:rPr>
                <w:rFonts w:ascii="Arial" w:hAnsi="Arial" w:cs="Arial"/>
                <w:lang w:val="en-GB"/>
              </w:rPr>
            </w:pPr>
            <w:r w:rsidRPr="007601BF">
              <w:rPr>
                <w:rFonts w:ascii="Arial" w:hAnsi="Arial" w:cs="Arial"/>
                <w:lang w:val="en-GB"/>
              </w:rPr>
              <w:t xml:space="preserve">This post has responsibility for the management of significant financial resources and service must be delivered within nationally defined regulations and standards.  </w:t>
            </w:r>
          </w:p>
          <w:p w14:paraId="1E70220C" w14:textId="77777777" w:rsidR="007601BF" w:rsidRPr="007601BF" w:rsidRDefault="007601BF" w:rsidP="007601BF">
            <w:pPr>
              <w:rPr>
                <w:rFonts w:ascii="Arial" w:hAnsi="Arial" w:cs="Arial"/>
                <w:lang w:val="en-GB"/>
              </w:rPr>
            </w:pPr>
          </w:p>
        </w:tc>
      </w:tr>
      <w:tr w:rsidR="007601BF" w:rsidRPr="007601BF" w14:paraId="3743883F" w14:textId="77777777" w:rsidTr="007601BF">
        <w:trPr>
          <w:trHeight w:val="301"/>
        </w:trPr>
        <w:tc>
          <w:tcPr>
            <w:tcW w:w="5000" w:type="pct"/>
            <w:tcBorders>
              <w:top w:val="single" w:sz="4" w:space="0" w:color="auto"/>
              <w:left w:val="single" w:sz="4" w:space="0" w:color="auto"/>
              <w:bottom w:val="single" w:sz="4" w:space="0" w:color="auto"/>
              <w:right w:val="single" w:sz="4" w:space="0" w:color="auto"/>
            </w:tcBorders>
            <w:hideMark/>
          </w:tcPr>
          <w:p w14:paraId="2438EF5D" w14:textId="77777777" w:rsidR="007601BF" w:rsidRPr="007601BF" w:rsidRDefault="007601BF" w:rsidP="007601BF">
            <w:pPr>
              <w:rPr>
                <w:rFonts w:ascii="Arial" w:hAnsi="Arial" w:cs="Arial"/>
                <w:b/>
                <w:lang w:val="en-GB"/>
              </w:rPr>
            </w:pPr>
            <w:r w:rsidRPr="007601BF">
              <w:rPr>
                <w:rFonts w:ascii="Arial" w:hAnsi="Arial" w:cs="Arial"/>
                <w:b/>
                <w:lang w:val="en-GB"/>
              </w:rPr>
              <w:t>Context</w:t>
            </w:r>
          </w:p>
        </w:tc>
      </w:tr>
      <w:tr w:rsidR="007601BF" w:rsidRPr="007601BF" w14:paraId="6D7EB6A9" w14:textId="77777777" w:rsidTr="007601BF">
        <w:trPr>
          <w:trHeight w:val="1134"/>
        </w:trPr>
        <w:tc>
          <w:tcPr>
            <w:tcW w:w="5000" w:type="pct"/>
            <w:tcBorders>
              <w:top w:val="single" w:sz="4" w:space="0" w:color="auto"/>
              <w:left w:val="single" w:sz="4" w:space="0" w:color="auto"/>
              <w:bottom w:val="single" w:sz="4" w:space="0" w:color="auto"/>
              <w:right w:val="single" w:sz="4" w:space="0" w:color="auto"/>
            </w:tcBorders>
          </w:tcPr>
          <w:p w14:paraId="34CE9AF9" w14:textId="77777777" w:rsidR="007601BF" w:rsidRPr="007601BF" w:rsidRDefault="007601BF" w:rsidP="007601BF">
            <w:pPr>
              <w:rPr>
                <w:rFonts w:ascii="Arial" w:hAnsi="Arial" w:cs="Arial"/>
                <w:lang w:val="en-GB"/>
              </w:rPr>
            </w:pPr>
            <w:r w:rsidRPr="007601BF">
              <w:rPr>
                <w:rFonts w:ascii="Arial" w:hAnsi="Arial" w:cs="Arial"/>
                <w:lang w:val="en-GB"/>
              </w:rPr>
              <w:t>Children’s services practice vision ‘Vital Signs for children’ is the way we approach practice in Norfolk. We strive to work as a whole system and with the whole family using a practice approach that is:</w:t>
            </w:r>
          </w:p>
          <w:p w14:paraId="751C243C" w14:textId="77777777" w:rsidR="007601BF" w:rsidRPr="007601BF" w:rsidRDefault="007601BF" w:rsidP="007601BF">
            <w:pPr>
              <w:rPr>
                <w:rFonts w:ascii="Arial" w:hAnsi="Arial" w:cs="Arial"/>
                <w:lang w:val="en-GB"/>
              </w:rPr>
            </w:pPr>
          </w:p>
          <w:p w14:paraId="53A71392" w14:textId="77777777" w:rsidR="007601BF" w:rsidRPr="007601BF" w:rsidRDefault="007601BF" w:rsidP="007601BF">
            <w:pPr>
              <w:numPr>
                <w:ilvl w:val="0"/>
                <w:numId w:val="11"/>
              </w:numPr>
              <w:rPr>
                <w:rFonts w:ascii="Arial" w:hAnsi="Arial" w:cs="Arial"/>
                <w:lang w:val="en-GB"/>
              </w:rPr>
            </w:pPr>
            <w:r w:rsidRPr="007601BF">
              <w:rPr>
                <w:rFonts w:ascii="Arial" w:hAnsi="Arial" w:cs="Arial"/>
                <w:lang w:val="en-GB"/>
              </w:rPr>
              <w:t>Relationship based</w:t>
            </w:r>
          </w:p>
          <w:p w14:paraId="4BA6B8F5" w14:textId="77777777" w:rsidR="007601BF" w:rsidRPr="007601BF" w:rsidRDefault="007601BF" w:rsidP="007601BF">
            <w:pPr>
              <w:numPr>
                <w:ilvl w:val="0"/>
                <w:numId w:val="11"/>
              </w:numPr>
              <w:rPr>
                <w:rFonts w:ascii="Arial" w:hAnsi="Arial" w:cs="Arial"/>
                <w:lang w:val="en-GB"/>
              </w:rPr>
            </w:pPr>
            <w:r w:rsidRPr="007601BF">
              <w:rPr>
                <w:rFonts w:ascii="Arial" w:hAnsi="Arial" w:cs="Arial"/>
                <w:lang w:val="en-GB"/>
              </w:rPr>
              <w:t>Strengths orientated</w:t>
            </w:r>
          </w:p>
          <w:p w14:paraId="56125E94" w14:textId="77777777" w:rsidR="007601BF" w:rsidRPr="007601BF" w:rsidRDefault="007601BF" w:rsidP="007601BF">
            <w:pPr>
              <w:numPr>
                <w:ilvl w:val="0"/>
                <w:numId w:val="11"/>
              </w:numPr>
              <w:rPr>
                <w:rFonts w:ascii="Arial" w:hAnsi="Arial" w:cs="Arial"/>
                <w:lang w:val="en-GB"/>
              </w:rPr>
            </w:pPr>
            <w:r w:rsidRPr="007601BF">
              <w:rPr>
                <w:rFonts w:ascii="Arial" w:hAnsi="Arial" w:cs="Arial"/>
                <w:lang w:val="en-GB"/>
              </w:rPr>
              <w:t xml:space="preserve">Outcome focused. </w:t>
            </w:r>
          </w:p>
          <w:p w14:paraId="19C329DC" w14:textId="77777777" w:rsidR="007601BF" w:rsidRPr="007601BF" w:rsidRDefault="007601BF" w:rsidP="007601BF">
            <w:pPr>
              <w:rPr>
                <w:rFonts w:ascii="Arial" w:hAnsi="Arial" w:cs="Arial"/>
                <w:lang w:val="en-GB"/>
              </w:rPr>
            </w:pPr>
          </w:p>
          <w:p w14:paraId="6F29AB72" w14:textId="77777777" w:rsidR="007601BF" w:rsidRPr="007601BF" w:rsidRDefault="007601BF" w:rsidP="007601BF">
            <w:pPr>
              <w:rPr>
                <w:rFonts w:ascii="Arial" w:hAnsi="Arial" w:cs="Arial"/>
                <w:lang w:val="en-GB"/>
              </w:rPr>
            </w:pPr>
            <w:r w:rsidRPr="007601BF">
              <w:rPr>
                <w:rFonts w:ascii="Arial" w:hAnsi="Arial" w:cs="Arial"/>
                <w:lang w:val="en-GB"/>
              </w:rPr>
              <w:t xml:space="preserve">No Wrong Door is a multi-agency partnership between the local authority, police and health that provides an integrated service for young people, bringing together a team of specialists working together through a shared practice framework. The No Wrong Door hub model provides intensive short-term interventions to prevent entry into care, </w:t>
            </w:r>
            <w:r w:rsidRPr="007601BF">
              <w:rPr>
                <w:rFonts w:ascii="Arial" w:hAnsi="Arial" w:cs="Arial"/>
                <w:lang w:val="en-GB"/>
              </w:rPr>
              <w:lastRenderedPageBreak/>
              <w:t xml:space="preserve">escalation to long term care, prevent placement breakdown or facilitate placement step downs. </w:t>
            </w:r>
          </w:p>
          <w:p w14:paraId="2CA31C0B" w14:textId="77777777" w:rsidR="007601BF" w:rsidRPr="007601BF" w:rsidRDefault="007601BF" w:rsidP="007601BF">
            <w:pPr>
              <w:rPr>
                <w:rFonts w:ascii="Arial" w:hAnsi="Arial" w:cs="Arial"/>
                <w:lang w:val="en-GB"/>
              </w:rPr>
            </w:pPr>
          </w:p>
          <w:p w14:paraId="08778D91" w14:textId="77777777" w:rsidR="007601BF" w:rsidRPr="007601BF" w:rsidRDefault="007601BF" w:rsidP="007601BF">
            <w:pPr>
              <w:rPr>
                <w:rFonts w:ascii="Arial" w:hAnsi="Arial" w:cs="Arial"/>
                <w:lang w:val="en-GB"/>
              </w:rPr>
            </w:pPr>
            <w:r w:rsidRPr="007601BF">
              <w:rPr>
                <w:rFonts w:ascii="Arial" w:hAnsi="Arial" w:cs="Arial"/>
                <w:lang w:val="en-GB"/>
              </w:rPr>
              <w:t xml:space="preserve">We believe young people within the No Wrong Door Service will be fully engaged, motivated and committed to their individual intervention and care plans. Young people will be supported to develop the skills to meet their own individual needs in a safe, warm and welcoming environment, in which diversity and equality underpin the opportunities offered to all young people. </w:t>
            </w:r>
          </w:p>
        </w:tc>
      </w:tr>
    </w:tbl>
    <w:p w14:paraId="31325A12" w14:textId="77777777" w:rsidR="007601BF" w:rsidRPr="007601BF" w:rsidRDefault="007601BF" w:rsidP="007601BF">
      <w:pPr>
        <w:rPr>
          <w:rFonts w:ascii="Arial" w:hAnsi="Arial" w:cs="Arial"/>
          <w:b/>
          <w:lang w:val="en-GB"/>
        </w:rPr>
      </w:pPr>
    </w:p>
    <w:tbl>
      <w:tblPr>
        <w:tblStyle w:val="TableGrid"/>
        <w:tblW w:w="9630" w:type="dxa"/>
        <w:tblLayout w:type="fixed"/>
        <w:tblLook w:val="01E0" w:firstRow="1" w:lastRow="1" w:firstColumn="1" w:lastColumn="1" w:noHBand="0" w:noVBand="0"/>
      </w:tblPr>
      <w:tblGrid>
        <w:gridCol w:w="9630"/>
      </w:tblGrid>
      <w:tr w:rsidR="007601BF" w:rsidRPr="007601BF" w14:paraId="3019B135" w14:textId="77777777" w:rsidTr="007601BF">
        <w:trPr>
          <w:trHeight w:val="197"/>
        </w:trPr>
        <w:tc>
          <w:tcPr>
            <w:tcW w:w="5000" w:type="pct"/>
            <w:tcBorders>
              <w:top w:val="single" w:sz="4" w:space="0" w:color="auto"/>
              <w:left w:val="single" w:sz="4" w:space="0" w:color="auto"/>
              <w:bottom w:val="single" w:sz="4" w:space="0" w:color="auto"/>
              <w:right w:val="single" w:sz="4" w:space="0" w:color="auto"/>
            </w:tcBorders>
            <w:hideMark/>
          </w:tcPr>
          <w:p w14:paraId="73B634EF" w14:textId="77777777" w:rsidR="007601BF" w:rsidRPr="007601BF" w:rsidRDefault="007601BF" w:rsidP="007601BF">
            <w:pPr>
              <w:rPr>
                <w:rFonts w:ascii="Arial" w:hAnsi="Arial" w:cs="Arial"/>
                <w:b/>
                <w:lang w:val="en-GB"/>
              </w:rPr>
            </w:pPr>
            <w:r w:rsidRPr="007601BF">
              <w:rPr>
                <w:rFonts w:ascii="Arial" w:hAnsi="Arial" w:cs="Arial"/>
                <w:b/>
                <w:lang w:val="en-GB"/>
              </w:rPr>
              <w:t>Accountabilities</w:t>
            </w:r>
            <w:r w:rsidRPr="007601BF">
              <w:rPr>
                <w:rFonts w:ascii="Arial" w:hAnsi="Arial" w:cs="Arial"/>
                <w:lang w:val="en-GB"/>
              </w:rPr>
              <w:t xml:space="preserve"> </w:t>
            </w:r>
          </w:p>
        </w:tc>
      </w:tr>
      <w:tr w:rsidR="007601BF" w:rsidRPr="007601BF" w14:paraId="377C0298" w14:textId="77777777" w:rsidTr="007601BF">
        <w:trPr>
          <w:trHeight w:val="567"/>
        </w:trPr>
        <w:tc>
          <w:tcPr>
            <w:tcW w:w="5000" w:type="pct"/>
            <w:tcBorders>
              <w:top w:val="single" w:sz="4" w:space="0" w:color="auto"/>
              <w:left w:val="single" w:sz="4" w:space="0" w:color="auto"/>
              <w:bottom w:val="single" w:sz="4" w:space="0" w:color="auto"/>
              <w:right w:val="single" w:sz="4" w:space="0" w:color="auto"/>
            </w:tcBorders>
          </w:tcPr>
          <w:p w14:paraId="64B005CF" w14:textId="77777777" w:rsidR="007601BF" w:rsidRPr="007601BF" w:rsidRDefault="007601BF" w:rsidP="007601BF">
            <w:pPr>
              <w:rPr>
                <w:rFonts w:ascii="Arial" w:hAnsi="Arial" w:cs="Arial"/>
                <w:b/>
                <w:lang w:val="en-GB"/>
              </w:rPr>
            </w:pPr>
            <w:r w:rsidRPr="007601BF">
              <w:rPr>
                <w:rFonts w:ascii="Arial" w:hAnsi="Arial" w:cs="Arial"/>
                <w:b/>
                <w:bCs/>
                <w:lang w:val="en-GB"/>
              </w:rPr>
              <w:t>Safeguarding and Child Protection</w:t>
            </w:r>
            <w:r w:rsidRPr="007601BF">
              <w:rPr>
                <w:rFonts w:ascii="Arial" w:hAnsi="Arial" w:cs="Arial"/>
                <w:b/>
                <w:lang w:val="en-GB"/>
              </w:rPr>
              <w:t> </w:t>
            </w:r>
          </w:p>
          <w:p w14:paraId="4FDBC1F2" w14:textId="77777777" w:rsidR="007601BF" w:rsidRPr="007601BF" w:rsidRDefault="007601BF" w:rsidP="007601BF">
            <w:pPr>
              <w:rPr>
                <w:rFonts w:ascii="Arial" w:hAnsi="Arial" w:cs="Arial"/>
                <w:bCs/>
                <w:lang w:val="en-GB"/>
              </w:rPr>
            </w:pPr>
            <w:r w:rsidRPr="007601BF">
              <w:rPr>
                <w:rFonts w:ascii="Arial" w:hAnsi="Arial" w:cs="Arial"/>
                <w:bCs/>
                <w:lang w:val="en-GB"/>
              </w:rPr>
              <w:t xml:space="preserve">Through all accountabilities and </w:t>
            </w:r>
            <w:proofErr w:type="gramStart"/>
            <w:r w:rsidRPr="007601BF">
              <w:rPr>
                <w:rFonts w:ascii="Arial" w:hAnsi="Arial" w:cs="Arial"/>
                <w:bCs/>
                <w:lang w:val="en-GB"/>
              </w:rPr>
              <w:t>at all times</w:t>
            </w:r>
            <w:proofErr w:type="gramEnd"/>
            <w:r w:rsidRPr="007601BF">
              <w:rPr>
                <w:rFonts w:ascii="Arial" w:hAnsi="Arial" w:cs="Arial"/>
                <w:bCs/>
                <w:lang w:val="en-GB"/>
              </w:rPr>
              <w:t>, safeguard and promote the welfare of children, young people, and vulnerable adults. </w:t>
            </w:r>
          </w:p>
          <w:p w14:paraId="3CAC4265" w14:textId="77777777" w:rsidR="007601BF" w:rsidRPr="007601BF" w:rsidRDefault="007601BF" w:rsidP="007601BF">
            <w:pPr>
              <w:rPr>
                <w:rFonts w:ascii="Arial" w:hAnsi="Arial" w:cs="Arial"/>
                <w:b/>
                <w:lang w:val="en-GB"/>
              </w:rPr>
            </w:pPr>
          </w:p>
        </w:tc>
      </w:tr>
      <w:tr w:rsidR="007601BF" w:rsidRPr="007601BF" w14:paraId="6949BCE6" w14:textId="77777777" w:rsidTr="007601BF">
        <w:trPr>
          <w:trHeight w:val="567"/>
        </w:trPr>
        <w:tc>
          <w:tcPr>
            <w:tcW w:w="5000" w:type="pct"/>
            <w:tcBorders>
              <w:top w:val="single" w:sz="4" w:space="0" w:color="auto"/>
              <w:left w:val="single" w:sz="4" w:space="0" w:color="auto"/>
              <w:bottom w:val="single" w:sz="4" w:space="0" w:color="auto"/>
              <w:right w:val="single" w:sz="4" w:space="0" w:color="auto"/>
            </w:tcBorders>
          </w:tcPr>
          <w:p w14:paraId="2B7C5C42" w14:textId="77777777" w:rsidR="007601BF" w:rsidRPr="007601BF" w:rsidRDefault="007601BF" w:rsidP="007601BF">
            <w:pPr>
              <w:rPr>
                <w:rFonts w:ascii="Arial" w:hAnsi="Arial" w:cs="Arial"/>
                <w:bCs/>
                <w:lang w:val="en-GB"/>
              </w:rPr>
            </w:pPr>
            <w:r w:rsidRPr="007601BF">
              <w:rPr>
                <w:rFonts w:ascii="Arial" w:hAnsi="Arial" w:cs="Arial"/>
                <w:bCs/>
                <w:lang w:val="en-GB"/>
              </w:rPr>
              <w:t>Ensure that there is a range of dynamic care placements and plans developed and delivered across the hub area for young people with complex and challenging behaviours including edge of care, activities, bespoke and 28-day strategy placements.</w:t>
            </w:r>
          </w:p>
          <w:p w14:paraId="5CEC1E0D" w14:textId="77777777" w:rsidR="007601BF" w:rsidRPr="007601BF" w:rsidRDefault="007601BF" w:rsidP="007601BF">
            <w:pPr>
              <w:rPr>
                <w:rFonts w:ascii="Arial" w:hAnsi="Arial" w:cs="Arial"/>
                <w:b/>
                <w:bCs/>
                <w:lang w:val="en-GB"/>
              </w:rPr>
            </w:pPr>
          </w:p>
        </w:tc>
      </w:tr>
      <w:tr w:rsidR="007601BF" w:rsidRPr="007601BF" w14:paraId="2BF17465" w14:textId="77777777" w:rsidTr="007601BF">
        <w:trPr>
          <w:trHeight w:val="567"/>
        </w:trPr>
        <w:tc>
          <w:tcPr>
            <w:tcW w:w="5000" w:type="pct"/>
            <w:tcBorders>
              <w:top w:val="single" w:sz="4" w:space="0" w:color="auto"/>
              <w:left w:val="single" w:sz="4" w:space="0" w:color="auto"/>
              <w:bottom w:val="single" w:sz="4" w:space="0" w:color="auto"/>
              <w:right w:val="single" w:sz="4" w:space="0" w:color="auto"/>
            </w:tcBorders>
          </w:tcPr>
          <w:p w14:paraId="4CE0BE23" w14:textId="77777777" w:rsidR="007601BF" w:rsidRPr="007601BF" w:rsidRDefault="007601BF" w:rsidP="007601BF">
            <w:pPr>
              <w:rPr>
                <w:rFonts w:ascii="Arial" w:hAnsi="Arial" w:cs="Arial"/>
                <w:bCs/>
                <w:lang w:val="en-GB"/>
              </w:rPr>
            </w:pPr>
            <w:r w:rsidRPr="007601BF">
              <w:rPr>
                <w:rFonts w:ascii="Arial" w:hAnsi="Arial" w:cs="Arial"/>
                <w:bCs/>
                <w:lang w:val="en-GB"/>
              </w:rPr>
              <w:t>Lead and manage a team. This includes providing guidance and support, recruitment of staff, managing a multidisciplinary team, supervisions/ appraisals and developing the learning and ongoing training of the team in line with the NWD learning culture.</w:t>
            </w:r>
          </w:p>
          <w:p w14:paraId="64EB24D9" w14:textId="77777777" w:rsidR="007601BF" w:rsidRPr="007601BF" w:rsidRDefault="007601BF" w:rsidP="007601BF">
            <w:pPr>
              <w:rPr>
                <w:rFonts w:ascii="Arial" w:hAnsi="Arial" w:cs="Arial"/>
                <w:bCs/>
                <w:lang w:val="en-GB"/>
              </w:rPr>
            </w:pPr>
          </w:p>
        </w:tc>
      </w:tr>
      <w:tr w:rsidR="007601BF" w:rsidRPr="007601BF" w14:paraId="331A0DA0" w14:textId="77777777" w:rsidTr="007601BF">
        <w:trPr>
          <w:trHeight w:val="567"/>
        </w:trPr>
        <w:tc>
          <w:tcPr>
            <w:tcW w:w="5000" w:type="pct"/>
            <w:tcBorders>
              <w:top w:val="single" w:sz="4" w:space="0" w:color="auto"/>
              <w:left w:val="single" w:sz="4" w:space="0" w:color="auto"/>
              <w:bottom w:val="single" w:sz="4" w:space="0" w:color="auto"/>
              <w:right w:val="single" w:sz="4" w:space="0" w:color="auto"/>
            </w:tcBorders>
          </w:tcPr>
          <w:p w14:paraId="690B1F2E" w14:textId="77777777" w:rsidR="007601BF" w:rsidRPr="007601BF" w:rsidRDefault="007601BF" w:rsidP="007601BF">
            <w:pPr>
              <w:rPr>
                <w:rFonts w:ascii="Arial" w:hAnsi="Arial" w:cs="Arial"/>
                <w:bCs/>
                <w:lang w:val="en-GB"/>
              </w:rPr>
            </w:pPr>
            <w:r w:rsidRPr="007601BF">
              <w:rPr>
                <w:rFonts w:ascii="Arial" w:hAnsi="Arial" w:cs="Arial"/>
                <w:bCs/>
                <w:lang w:val="en-GB"/>
              </w:rPr>
              <w:t xml:space="preserve">Develop and maintain multi-agency networks ensuring NWD is at the forefront of strategic development, providing management representation and insight at meetings and panels whilst continuing to deliver high standards of practice in a rapidly changing national framework. </w:t>
            </w:r>
          </w:p>
          <w:p w14:paraId="6AB81567" w14:textId="77777777" w:rsidR="007601BF" w:rsidRPr="007601BF" w:rsidRDefault="007601BF" w:rsidP="007601BF">
            <w:pPr>
              <w:rPr>
                <w:rFonts w:ascii="Arial" w:hAnsi="Arial" w:cs="Arial"/>
                <w:bCs/>
                <w:lang w:val="en-GB"/>
              </w:rPr>
            </w:pPr>
          </w:p>
        </w:tc>
      </w:tr>
      <w:tr w:rsidR="007601BF" w:rsidRPr="007601BF" w14:paraId="55CC3E98" w14:textId="77777777" w:rsidTr="007601BF">
        <w:trPr>
          <w:trHeight w:val="567"/>
        </w:trPr>
        <w:tc>
          <w:tcPr>
            <w:tcW w:w="5000" w:type="pct"/>
            <w:tcBorders>
              <w:top w:val="single" w:sz="4" w:space="0" w:color="auto"/>
              <w:left w:val="single" w:sz="4" w:space="0" w:color="auto"/>
              <w:bottom w:val="single" w:sz="4" w:space="0" w:color="auto"/>
              <w:right w:val="single" w:sz="4" w:space="0" w:color="auto"/>
            </w:tcBorders>
          </w:tcPr>
          <w:p w14:paraId="09897A9C" w14:textId="77777777" w:rsidR="007601BF" w:rsidRPr="007601BF" w:rsidRDefault="007601BF" w:rsidP="007601BF">
            <w:pPr>
              <w:rPr>
                <w:rFonts w:ascii="Arial" w:hAnsi="Arial" w:cs="Arial"/>
                <w:bCs/>
                <w:lang w:val="en-GB"/>
              </w:rPr>
            </w:pPr>
            <w:r w:rsidRPr="007601BF">
              <w:rPr>
                <w:rFonts w:ascii="Arial" w:hAnsi="Arial" w:cs="Arial"/>
                <w:bCs/>
                <w:lang w:val="en-GB"/>
              </w:rPr>
              <w:t>Be responsible for safeguarding and promoting welfare of young people, leading on safeguarding issues and ensuring the service is safeguarding compliant.</w:t>
            </w:r>
          </w:p>
          <w:p w14:paraId="7A317115" w14:textId="77777777" w:rsidR="007601BF" w:rsidRPr="007601BF" w:rsidRDefault="007601BF" w:rsidP="007601BF">
            <w:pPr>
              <w:rPr>
                <w:rFonts w:ascii="Arial" w:hAnsi="Arial" w:cs="Arial"/>
                <w:bCs/>
                <w:lang w:val="en-GB"/>
              </w:rPr>
            </w:pPr>
          </w:p>
        </w:tc>
      </w:tr>
      <w:tr w:rsidR="007601BF" w:rsidRPr="007601BF" w14:paraId="723CD198" w14:textId="77777777" w:rsidTr="007601BF">
        <w:trPr>
          <w:trHeight w:val="567"/>
        </w:trPr>
        <w:tc>
          <w:tcPr>
            <w:tcW w:w="5000" w:type="pct"/>
            <w:tcBorders>
              <w:top w:val="single" w:sz="4" w:space="0" w:color="auto"/>
              <w:left w:val="single" w:sz="4" w:space="0" w:color="auto"/>
              <w:bottom w:val="single" w:sz="4" w:space="0" w:color="auto"/>
              <w:right w:val="single" w:sz="4" w:space="0" w:color="auto"/>
            </w:tcBorders>
          </w:tcPr>
          <w:p w14:paraId="178A32C0" w14:textId="77777777" w:rsidR="007601BF" w:rsidRPr="007601BF" w:rsidRDefault="007601BF" w:rsidP="007601BF">
            <w:pPr>
              <w:rPr>
                <w:rFonts w:ascii="Arial" w:hAnsi="Arial" w:cs="Arial"/>
                <w:bCs/>
                <w:lang w:val="en-GB"/>
              </w:rPr>
            </w:pPr>
            <w:r w:rsidRPr="007601BF">
              <w:rPr>
                <w:rFonts w:ascii="Arial" w:hAnsi="Arial" w:cs="Arial"/>
                <w:bCs/>
                <w:lang w:val="en-GB"/>
              </w:rPr>
              <w:t xml:space="preserve">Provide guidance and operational oversight as necessary outside normal office hours to support he robust prevention of children becoming unnecessarily looked after being a key enabler for reducing the looked after children’s numbers safely. </w:t>
            </w:r>
          </w:p>
          <w:p w14:paraId="2BC9A7F3" w14:textId="77777777" w:rsidR="007601BF" w:rsidRPr="007601BF" w:rsidRDefault="007601BF" w:rsidP="007601BF">
            <w:pPr>
              <w:rPr>
                <w:rFonts w:ascii="Arial" w:hAnsi="Arial" w:cs="Arial"/>
                <w:bCs/>
                <w:lang w:val="en-GB"/>
              </w:rPr>
            </w:pPr>
          </w:p>
        </w:tc>
      </w:tr>
      <w:tr w:rsidR="007601BF" w:rsidRPr="007601BF" w14:paraId="1673E74D" w14:textId="77777777" w:rsidTr="007601BF">
        <w:trPr>
          <w:trHeight w:val="567"/>
        </w:trPr>
        <w:tc>
          <w:tcPr>
            <w:tcW w:w="5000" w:type="pct"/>
            <w:tcBorders>
              <w:top w:val="single" w:sz="4" w:space="0" w:color="auto"/>
              <w:left w:val="single" w:sz="4" w:space="0" w:color="auto"/>
              <w:bottom w:val="single" w:sz="4" w:space="0" w:color="auto"/>
              <w:right w:val="single" w:sz="4" w:space="0" w:color="auto"/>
            </w:tcBorders>
          </w:tcPr>
          <w:p w14:paraId="22419687" w14:textId="77777777" w:rsidR="007601BF" w:rsidRPr="007601BF" w:rsidRDefault="007601BF" w:rsidP="007601BF">
            <w:pPr>
              <w:rPr>
                <w:rFonts w:ascii="Arial" w:hAnsi="Arial" w:cs="Arial"/>
                <w:bCs/>
                <w:lang w:val="en-GB"/>
              </w:rPr>
            </w:pPr>
            <w:r w:rsidRPr="007601BF">
              <w:rPr>
                <w:rFonts w:ascii="Arial" w:hAnsi="Arial" w:cs="Arial"/>
                <w:bCs/>
                <w:lang w:val="en-GB"/>
              </w:rPr>
              <w:t>Ensure young people have opportunities to participate in the development of services through consultation and participation at focus groups.</w:t>
            </w:r>
          </w:p>
          <w:p w14:paraId="49387882" w14:textId="77777777" w:rsidR="007601BF" w:rsidRPr="007601BF" w:rsidRDefault="007601BF" w:rsidP="007601BF">
            <w:pPr>
              <w:rPr>
                <w:rFonts w:ascii="Arial" w:hAnsi="Arial" w:cs="Arial"/>
                <w:bCs/>
                <w:lang w:val="en-GB"/>
              </w:rPr>
            </w:pPr>
          </w:p>
        </w:tc>
      </w:tr>
      <w:tr w:rsidR="007601BF" w:rsidRPr="007601BF" w14:paraId="0AB50553" w14:textId="77777777" w:rsidTr="007601BF">
        <w:trPr>
          <w:trHeight w:val="567"/>
        </w:trPr>
        <w:tc>
          <w:tcPr>
            <w:tcW w:w="5000" w:type="pct"/>
            <w:tcBorders>
              <w:top w:val="single" w:sz="4" w:space="0" w:color="auto"/>
              <w:left w:val="single" w:sz="4" w:space="0" w:color="auto"/>
              <w:bottom w:val="single" w:sz="4" w:space="0" w:color="auto"/>
              <w:right w:val="single" w:sz="4" w:space="0" w:color="auto"/>
            </w:tcBorders>
          </w:tcPr>
          <w:p w14:paraId="777D20CD" w14:textId="77777777" w:rsidR="007601BF" w:rsidRPr="007601BF" w:rsidRDefault="007601BF" w:rsidP="007601BF">
            <w:pPr>
              <w:rPr>
                <w:rFonts w:ascii="Arial" w:hAnsi="Arial" w:cs="Arial"/>
                <w:bCs/>
                <w:lang w:val="en-GB"/>
              </w:rPr>
            </w:pPr>
            <w:r w:rsidRPr="007601BF">
              <w:rPr>
                <w:rFonts w:ascii="Arial" w:hAnsi="Arial" w:cs="Arial"/>
                <w:bCs/>
                <w:lang w:val="en-GB"/>
              </w:rPr>
              <w:t>Ensure that services are provided in accordance with departmental standards, Equal opportunities standards and objectives of quality assurance. Lead in the observance of and adherence to the Health and Safety at Work Act 1974 and Management of Health and Safety at Work Regulations 1999 across the hub.</w:t>
            </w:r>
          </w:p>
          <w:p w14:paraId="166062A5" w14:textId="77777777" w:rsidR="007601BF" w:rsidRPr="007601BF" w:rsidRDefault="007601BF" w:rsidP="007601BF">
            <w:pPr>
              <w:rPr>
                <w:rFonts w:ascii="Arial" w:hAnsi="Arial" w:cs="Arial"/>
                <w:bCs/>
                <w:lang w:val="en-GB"/>
              </w:rPr>
            </w:pPr>
          </w:p>
        </w:tc>
      </w:tr>
      <w:tr w:rsidR="007601BF" w:rsidRPr="007601BF" w14:paraId="3E5A3303" w14:textId="77777777" w:rsidTr="007601BF">
        <w:trPr>
          <w:trHeight w:val="567"/>
        </w:trPr>
        <w:tc>
          <w:tcPr>
            <w:tcW w:w="5000" w:type="pct"/>
            <w:tcBorders>
              <w:top w:val="single" w:sz="4" w:space="0" w:color="auto"/>
              <w:left w:val="single" w:sz="4" w:space="0" w:color="auto"/>
              <w:bottom w:val="single" w:sz="4" w:space="0" w:color="auto"/>
              <w:right w:val="single" w:sz="4" w:space="0" w:color="auto"/>
            </w:tcBorders>
          </w:tcPr>
          <w:p w14:paraId="5D99E92A" w14:textId="77777777" w:rsidR="007601BF" w:rsidRPr="007601BF" w:rsidRDefault="007601BF" w:rsidP="007601BF">
            <w:pPr>
              <w:rPr>
                <w:rFonts w:ascii="Arial" w:hAnsi="Arial" w:cs="Arial"/>
                <w:bCs/>
                <w:lang w:val="en-GB"/>
              </w:rPr>
            </w:pPr>
            <w:r w:rsidRPr="007601BF">
              <w:rPr>
                <w:rFonts w:ascii="Arial" w:hAnsi="Arial" w:cs="Arial"/>
                <w:bCs/>
                <w:lang w:val="en-GB"/>
              </w:rPr>
              <w:t>Provide clear oversight, management and prudent control of complex financial resources. Be responsible for delegated budgets, ensuring the expenditure is planned and monitored and maintained in accordance with County Council and Departmental Procedures.</w:t>
            </w:r>
          </w:p>
          <w:p w14:paraId="7492C9F2" w14:textId="77777777" w:rsidR="007601BF" w:rsidRPr="007601BF" w:rsidRDefault="007601BF" w:rsidP="007601BF">
            <w:pPr>
              <w:rPr>
                <w:rFonts w:ascii="Arial" w:hAnsi="Arial" w:cs="Arial"/>
                <w:bCs/>
                <w:lang w:val="en-GB"/>
              </w:rPr>
            </w:pPr>
          </w:p>
        </w:tc>
      </w:tr>
      <w:tr w:rsidR="007601BF" w:rsidRPr="007601BF" w14:paraId="75D9AD5E" w14:textId="77777777" w:rsidTr="007601BF">
        <w:trPr>
          <w:trHeight w:val="567"/>
        </w:trPr>
        <w:tc>
          <w:tcPr>
            <w:tcW w:w="5000" w:type="pct"/>
            <w:tcBorders>
              <w:top w:val="single" w:sz="4" w:space="0" w:color="auto"/>
              <w:left w:val="single" w:sz="4" w:space="0" w:color="auto"/>
              <w:bottom w:val="single" w:sz="4" w:space="0" w:color="auto"/>
              <w:right w:val="single" w:sz="4" w:space="0" w:color="auto"/>
            </w:tcBorders>
          </w:tcPr>
          <w:p w14:paraId="2563DBB9" w14:textId="77777777" w:rsidR="007601BF" w:rsidRPr="007601BF" w:rsidRDefault="007601BF" w:rsidP="007601BF">
            <w:pPr>
              <w:rPr>
                <w:rFonts w:ascii="Arial" w:hAnsi="Arial" w:cs="Arial"/>
                <w:bCs/>
                <w:lang w:val="en-GB"/>
              </w:rPr>
            </w:pPr>
            <w:r w:rsidRPr="007601BF">
              <w:rPr>
                <w:rFonts w:ascii="Arial" w:hAnsi="Arial" w:cs="Arial"/>
                <w:bCs/>
                <w:lang w:val="en-GB"/>
              </w:rPr>
              <w:t xml:space="preserve">In collaboration with the operational lead, ensure there is effective flow of information with the service, peers, senior leadership, elected members, looked after children’s groups, multi-agency partnerships, and key government departments. </w:t>
            </w:r>
          </w:p>
          <w:p w14:paraId="02F115B0" w14:textId="77777777" w:rsidR="007601BF" w:rsidRPr="007601BF" w:rsidRDefault="007601BF" w:rsidP="007601BF">
            <w:pPr>
              <w:rPr>
                <w:rFonts w:ascii="Arial" w:hAnsi="Arial" w:cs="Arial"/>
                <w:bCs/>
                <w:lang w:val="en-GB"/>
              </w:rPr>
            </w:pPr>
          </w:p>
        </w:tc>
      </w:tr>
      <w:tr w:rsidR="007601BF" w:rsidRPr="007601BF" w14:paraId="312E76C7" w14:textId="77777777" w:rsidTr="007601BF">
        <w:trPr>
          <w:trHeight w:val="567"/>
        </w:trPr>
        <w:tc>
          <w:tcPr>
            <w:tcW w:w="5000" w:type="pct"/>
            <w:tcBorders>
              <w:top w:val="single" w:sz="4" w:space="0" w:color="auto"/>
              <w:left w:val="single" w:sz="4" w:space="0" w:color="auto"/>
              <w:bottom w:val="single" w:sz="4" w:space="0" w:color="auto"/>
              <w:right w:val="single" w:sz="4" w:space="0" w:color="auto"/>
            </w:tcBorders>
          </w:tcPr>
          <w:p w14:paraId="3ADCE457" w14:textId="77777777" w:rsidR="007601BF" w:rsidRPr="007601BF" w:rsidRDefault="007601BF" w:rsidP="007601BF">
            <w:pPr>
              <w:rPr>
                <w:rFonts w:ascii="Arial" w:hAnsi="Arial" w:cs="Arial"/>
                <w:bCs/>
                <w:lang w:val="en-GB"/>
              </w:rPr>
            </w:pPr>
            <w:r w:rsidRPr="007601BF">
              <w:rPr>
                <w:rFonts w:ascii="Arial" w:hAnsi="Arial" w:cs="Arial"/>
                <w:bCs/>
                <w:lang w:val="en-GB"/>
              </w:rPr>
              <w:lastRenderedPageBreak/>
              <w:t xml:space="preserve">Ensure that the service provides effective child friendly recording and use of the </w:t>
            </w:r>
            <w:proofErr w:type="spellStart"/>
            <w:r w:rsidRPr="007601BF">
              <w:rPr>
                <w:rFonts w:ascii="Arial" w:hAnsi="Arial" w:cs="Arial"/>
                <w:bCs/>
                <w:lang w:val="en-GB"/>
              </w:rPr>
              <w:t>Liquidlogic</w:t>
            </w:r>
            <w:proofErr w:type="spellEnd"/>
            <w:r w:rsidRPr="007601BF">
              <w:rPr>
                <w:rFonts w:ascii="Arial" w:hAnsi="Arial" w:cs="Arial"/>
                <w:bCs/>
                <w:lang w:val="en-GB"/>
              </w:rPr>
              <w:t xml:space="preserve"> children’s system to review performance setting out and developing new plans. </w:t>
            </w:r>
          </w:p>
          <w:p w14:paraId="4730AB75" w14:textId="77777777" w:rsidR="007601BF" w:rsidRPr="007601BF" w:rsidRDefault="007601BF" w:rsidP="007601BF">
            <w:pPr>
              <w:rPr>
                <w:rFonts w:ascii="Arial" w:hAnsi="Arial" w:cs="Arial"/>
                <w:bCs/>
                <w:lang w:val="en-GB"/>
              </w:rPr>
            </w:pPr>
          </w:p>
        </w:tc>
      </w:tr>
      <w:tr w:rsidR="007601BF" w:rsidRPr="007601BF" w14:paraId="0BA255BB" w14:textId="77777777" w:rsidTr="007601BF">
        <w:trPr>
          <w:trHeight w:val="567"/>
        </w:trPr>
        <w:tc>
          <w:tcPr>
            <w:tcW w:w="5000" w:type="pct"/>
            <w:tcBorders>
              <w:top w:val="single" w:sz="4" w:space="0" w:color="auto"/>
              <w:left w:val="single" w:sz="4" w:space="0" w:color="auto"/>
              <w:bottom w:val="single" w:sz="4" w:space="0" w:color="auto"/>
              <w:right w:val="single" w:sz="4" w:space="0" w:color="auto"/>
            </w:tcBorders>
          </w:tcPr>
          <w:p w14:paraId="5E8F90E0" w14:textId="77777777" w:rsidR="007601BF" w:rsidRPr="007601BF" w:rsidRDefault="007601BF" w:rsidP="007601BF">
            <w:pPr>
              <w:rPr>
                <w:rFonts w:ascii="Arial" w:hAnsi="Arial" w:cs="Arial"/>
                <w:bCs/>
                <w:lang w:val="en-GB"/>
              </w:rPr>
            </w:pPr>
            <w:r w:rsidRPr="007601BF">
              <w:rPr>
                <w:rFonts w:ascii="Arial" w:hAnsi="Arial" w:cs="Arial"/>
                <w:bCs/>
                <w:lang w:val="en-GB"/>
              </w:rPr>
              <w:t>Collate, analyse and report on key performance information and targets, ensuring there is effective systems in place to monitor.</w:t>
            </w:r>
          </w:p>
          <w:p w14:paraId="44B5C062" w14:textId="77777777" w:rsidR="007601BF" w:rsidRPr="007601BF" w:rsidRDefault="007601BF" w:rsidP="007601BF">
            <w:pPr>
              <w:rPr>
                <w:rFonts w:ascii="Arial" w:hAnsi="Arial" w:cs="Arial"/>
                <w:bCs/>
                <w:lang w:val="en-GB"/>
              </w:rPr>
            </w:pPr>
          </w:p>
        </w:tc>
      </w:tr>
    </w:tbl>
    <w:p w14:paraId="6DBFB083" w14:textId="77777777" w:rsidR="007601BF" w:rsidRPr="007601BF" w:rsidRDefault="007601BF" w:rsidP="007601BF">
      <w:pPr>
        <w:rPr>
          <w:rFonts w:ascii="Arial" w:hAnsi="Arial" w:cs="Arial"/>
          <w:b/>
          <w:lang w:val="en-GB"/>
        </w:rPr>
      </w:pPr>
    </w:p>
    <w:p w14:paraId="4ABF5423" w14:textId="77777777" w:rsidR="007601BF" w:rsidRPr="007601BF" w:rsidRDefault="007601BF" w:rsidP="007601BF">
      <w:pPr>
        <w:rPr>
          <w:rFonts w:ascii="Arial" w:hAnsi="Arial" w:cs="Arial"/>
          <w:b/>
          <w:sz w:val="28"/>
          <w:szCs w:val="28"/>
          <w:lang w:val="en-GB"/>
        </w:rPr>
      </w:pPr>
      <w:r w:rsidRPr="007601BF">
        <w:rPr>
          <w:rFonts w:ascii="Arial" w:hAnsi="Arial" w:cs="Arial"/>
          <w:b/>
          <w:sz w:val="28"/>
          <w:szCs w:val="28"/>
          <w:lang w:val="en-GB"/>
        </w:rPr>
        <w:t>Person specification</w:t>
      </w:r>
    </w:p>
    <w:p w14:paraId="290B936A" w14:textId="77777777" w:rsidR="007601BF" w:rsidRPr="007601BF" w:rsidRDefault="007601BF" w:rsidP="007601BF">
      <w:pPr>
        <w:rPr>
          <w:rFonts w:ascii="Arial" w:hAnsi="Arial" w:cs="Arial"/>
          <w:b/>
          <w:lang w:val="en-GB"/>
        </w:rPr>
      </w:pPr>
    </w:p>
    <w:tbl>
      <w:tblPr>
        <w:tblStyle w:val="TableGrid"/>
        <w:tblW w:w="5000" w:type="pct"/>
        <w:tblLayout w:type="fixed"/>
        <w:tblLook w:val="01E0" w:firstRow="1" w:lastRow="1" w:firstColumn="1" w:lastColumn="1" w:noHBand="0" w:noVBand="0"/>
      </w:tblPr>
      <w:tblGrid>
        <w:gridCol w:w="9628"/>
      </w:tblGrid>
      <w:tr w:rsidR="007601BF" w:rsidRPr="007601BF" w14:paraId="4EE59D9C" w14:textId="77777777" w:rsidTr="00654124">
        <w:trPr>
          <w:trHeight w:val="20"/>
        </w:trPr>
        <w:tc>
          <w:tcPr>
            <w:tcW w:w="9628" w:type="dxa"/>
            <w:tcBorders>
              <w:top w:val="single" w:sz="4" w:space="0" w:color="auto"/>
              <w:left w:val="single" w:sz="4" w:space="0" w:color="auto"/>
              <w:bottom w:val="single" w:sz="4" w:space="0" w:color="auto"/>
              <w:right w:val="single" w:sz="4" w:space="0" w:color="auto"/>
            </w:tcBorders>
            <w:hideMark/>
          </w:tcPr>
          <w:p w14:paraId="546201A3" w14:textId="595C38B9" w:rsidR="007601BF" w:rsidRPr="007601BF" w:rsidRDefault="007601BF" w:rsidP="007601BF">
            <w:pPr>
              <w:rPr>
                <w:rFonts w:ascii="Arial" w:hAnsi="Arial" w:cs="Arial"/>
                <w:b/>
                <w:lang w:val="en-GB"/>
              </w:rPr>
            </w:pPr>
            <w:r w:rsidRPr="007601BF">
              <w:rPr>
                <w:rFonts w:ascii="Arial" w:hAnsi="Arial" w:cs="Arial"/>
                <w:b/>
                <w:lang w:val="en-GB"/>
              </w:rPr>
              <w:t xml:space="preserve">Essential </w:t>
            </w:r>
            <w:r>
              <w:rPr>
                <w:rFonts w:ascii="Arial" w:hAnsi="Arial" w:cs="Arial"/>
                <w:b/>
                <w:lang w:val="en-GB"/>
              </w:rPr>
              <w:t>s</w:t>
            </w:r>
            <w:r w:rsidRPr="007601BF">
              <w:rPr>
                <w:rFonts w:ascii="Arial" w:hAnsi="Arial" w:cs="Arial"/>
                <w:b/>
                <w:lang w:val="en-GB"/>
              </w:rPr>
              <w:t>kills and abilities</w:t>
            </w:r>
          </w:p>
        </w:tc>
      </w:tr>
      <w:tr w:rsidR="007601BF" w:rsidRPr="007601BF" w14:paraId="1C250C57" w14:textId="77777777" w:rsidTr="002774DA">
        <w:trPr>
          <w:trHeight w:val="20"/>
        </w:trPr>
        <w:tc>
          <w:tcPr>
            <w:tcW w:w="9628" w:type="dxa"/>
            <w:tcBorders>
              <w:top w:val="single" w:sz="4" w:space="0" w:color="auto"/>
              <w:left w:val="single" w:sz="4" w:space="0" w:color="auto"/>
              <w:bottom w:val="single" w:sz="4" w:space="0" w:color="auto"/>
              <w:right w:val="single" w:sz="4" w:space="0" w:color="auto"/>
            </w:tcBorders>
          </w:tcPr>
          <w:p w14:paraId="4489EFAF" w14:textId="77777777" w:rsidR="007601BF" w:rsidRDefault="007601BF" w:rsidP="007601BF">
            <w:pPr>
              <w:rPr>
                <w:rFonts w:ascii="Arial" w:hAnsi="Arial" w:cs="Arial"/>
                <w:bCs/>
                <w:lang w:val="en-GB"/>
              </w:rPr>
            </w:pPr>
          </w:p>
          <w:p w14:paraId="7F06634E" w14:textId="43FFB9DB" w:rsidR="007601BF" w:rsidRPr="007601BF" w:rsidRDefault="007601BF" w:rsidP="007601BF">
            <w:pPr>
              <w:rPr>
                <w:rFonts w:ascii="Arial" w:hAnsi="Arial" w:cs="Arial"/>
                <w:bCs/>
                <w:lang w:val="en-GB"/>
              </w:rPr>
            </w:pPr>
            <w:r w:rsidRPr="007601BF">
              <w:rPr>
                <w:rFonts w:ascii="Arial" w:hAnsi="Arial" w:cs="Arial"/>
                <w:bCs/>
                <w:lang w:val="en-GB"/>
              </w:rPr>
              <w:t>Ability to lead and motivate a team.</w:t>
            </w:r>
          </w:p>
          <w:p w14:paraId="331CA3F1" w14:textId="77777777" w:rsidR="007601BF" w:rsidRPr="007601BF" w:rsidRDefault="007601BF" w:rsidP="007601BF">
            <w:pPr>
              <w:rPr>
                <w:rFonts w:ascii="Arial" w:hAnsi="Arial" w:cs="Arial"/>
                <w:bCs/>
                <w:lang w:val="en-GB"/>
              </w:rPr>
            </w:pPr>
          </w:p>
          <w:p w14:paraId="6CCA3116" w14:textId="77777777" w:rsidR="007601BF" w:rsidRPr="007601BF" w:rsidRDefault="007601BF" w:rsidP="007601BF">
            <w:pPr>
              <w:rPr>
                <w:rFonts w:ascii="Arial" w:hAnsi="Arial" w:cs="Arial"/>
                <w:bCs/>
                <w:lang w:val="en-GB"/>
              </w:rPr>
            </w:pPr>
            <w:r w:rsidRPr="007601BF">
              <w:rPr>
                <w:rFonts w:ascii="Arial" w:hAnsi="Arial" w:cs="Arial"/>
                <w:bCs/>
                <w:lang w:val="en-GB"/>
              </w:rPr>
              <w:t>Good communication, interpersonal and advocacy skills (non-verbal, active listening, self-regulation and emotional competence).</w:t>
            </w:r>
          </w:p>
          <w:p w14:paraId="23C9FF59" w14:textId="77777777" w:rsidR="007601BF" w:rsidRPr="007601BF" w:rsidRDefault="007601BF" w:rsidP="007601BF">
            <w:pPr>
              <w:rPr>
                <w:rFonts w:ascii="Arial" w:hAnsi="Arial" w:cs="Arial"/>
                <w:bCs/>
                <w:lang w:val="en-GB"/>
              </w:rPr>
            </w:pPr>
          </w:p>
          <w:p w14:paraId="1755B19B" w14:textId="77777777" w:rsidR="007601BF" w:rsidRPr="007601BF" w:rsidRDefault="007601BF" w:rsidP="007601BF">
            <w:pPr>
              <w:rPr>
                <w:rFonts w:ascii="Arial" w:hAnsi="Arial" w:cs="Arial"/>
                <w:bCs/>
                <w:lang w:val="en-GB"/>
              </w:rPr>
            </w:pPr>
            <w:r w:rsidRPr="007601BF">
              <w:rPr>
                <w:rFonts w:ascii="Arial" w:hAnsi="Arial" w:cs="Arial"/>
                <w:bCs/>
                <w:lang w:val="en-GB"/>
              </w:rPr>
              <w:t>Time management skills.</w:t>
            </w:r>
          </w:p>
          <w:p w14:paraId="4D8B4A98" w14:textId="77777777" w:rsidR="007601BF" w:rsidRPr="007601BF" w:rsidRDefault="007601BF" w:rsidP="007601BF">
            <w:pPr>
              <w:rPr>
                <w:rFonts w:ascii="Arial" w:hAnsi="Arial" w:cs="Arial"/>
                <w:bCs/>
                <w:lang w:val="en-GB"/>
              </w:rPr>
            </w:pPr>
          </w:p>
          <w:p w14:paraId="73B98767" w14:textId="77777777" w:rsidR="007601BF" w:rsidRPr="007601BF" w:rsidRDefault="007601BF" w:rsidP="007601BF">
            <w:pPr>
              <w:rPr>
                <w:rFonts w:ascii="Arial" w:hAnsi="Arial" w:cs="Arial"/>
                <w:bCs/>
                <w:lang w:val="en-GB"/>
              </w:rPr>
            </w:pPr>
            <w:r w:rsidRPr="007601BF">
              <w:rPr>
                <w:rFonts w:ascii="Arial" w:hAnsi="Arial" w:cs="Arial"/>
                <w:bCs/>
                <w:lang w:val="en-GB"/>
              </w:rPr>
              <w:t>Good level of Numeracy and literacy skills.</w:t>
            </w:r>
          </w:p>
          <w:p w14:paraId="2F8C609F" w14:textId="77777777" w:rsidR="007601BF" w:rsidRPr="007601BF" w:rsidRDefault="007601BF" w:rsidP="007601BF">
            <w:pPr>
              <w:rPr>
                <w:rFonts w:ascii="Arial" w:hAnsi="Arial" w:cs="Arial"/>
                <w:bCs/>
                <w:lang w:val="en-GB"/>
              </w:rPr>
            </w:pPr>
          </w:p>
          <w:p w14:paraId="3763844F" w14:textId="77777777" w:rsidR="007601BF" w:rsidRPr="007601BF" w:rsidRDefault="007601BF" w:rsidP="007601BF">
            <w:pPr>
              <w:rPr>
                <w:rFonts w:ascii="Arial" w:hAnsi="Arial" w:cs="Arial"/>
                <w:bCs/>
                <w:lang w:val="en-GB"/>
              </w:rPr>
            </w:pPr>
            <w:r w:rsidRPr="007601BF">
              <w:rPr>
                <w:rFonts w:ascii="Arial" w:hAnsi="Arial" w:cs="Arial"/>
                <w:bCs/>
                <w:lang w:val="en-GB"/>
              </w:rPr>
              <w:t>Problem solving skills.</w:t>
            </w:r>
          </w:p>
          <w:p w14:paraId="7FD7AEA6" w14:textId="77777777" w:rsidR="007601BF" w:rsidRPr="007601BF" w:rsidRDefault="007601BF" w:rsidP="007601BF">
            <w:pPr>
              <w:rPr>
                <w:rFonts w:ascii="Arial" w:hAnsi="Arial" w:cs="Arial"/>
                <w:bCs/>
                <w:lang w:val="en-GB"/>
              </w:rPr>
            </w:pPr>
          </w:p>
          <w:p w14:paraId="10542259" w14:textId="77777777" w:rsidR="007601BF" w:rsidRPr="007601BF" w:rsidRDefault="007601BF" w:rsidP="007601BF">
            <w:pPr>
              <w:rPr>
                <w:rFonts w:ascii="Arial" w:hAnsi="Arial" w:cs="Arial"/>
                <w:bCs/>
                <w:lang w:val="en-GB"/>
              </w:rPr>
            </w:pPr>
            <w:r w:rsidRPr="007601BF">
              <w:rPr>
                <w:rFonts w:ascii="Arial" w:hAnsi="Arial" w:cs="Arial"/>
                <w:bCs/>
                <w:lang w:val="en-GB"/>
              </w:rPr>
              <w:t>Ability to learn and develop skills through training and apply new understanding.</w:t>
            </w:r>
          </w:p>
          <w:p w14:paraId="06B6768B" w14:textId="77777777" w:rsidR="007601BF" w:rsidRPr="007601BF" w:rsidRDefault="007601BF" w:rsidP="007601BF">
            <w:pPr>
              <w:rPr>
                <w:rFonts w:ascii="Arial" w:hAnsi="Arial" w:cs="Arial"/>
                <w:bCs/>
                <w:lang w:val="en-GB"/>
              </w:rPr>
            </w:pPr>
          </w:p>
          <w:p w14:paraId="20EE6D8B" w14:textId="77777777" w:rsidR="007601BF" w:rsidRPr="007601BF" w:rsidRDefault="007601BF" w:rsidP="007601BF">
            <w:pPr>
              <w:rPr>
                <w:rFonts w:ascii="Arial" w:hAnsi="Arial" w:cs="Arial"/>
                <w:bCs/>
                <w:lang w:val="en-GB"/>
              </w:rPr>
            </w:pPr>
            <w:r w:rsidRPr="007601BF">
              <w:rPr>
                <w:rFonts w:ascii="Arial" w:hAnsi="Arial" w:cs="Arial"/>
                <w:bCs/>
                <w:lang w:val="en-GB"/>
              </w:rPr>
              <w:t>Ability to plan and prioritise workload to determine the allocation of resources within a set budget.</w:t>
            </w:r>
          </w:p>
          <w:p w14:paraId="75ED2610" w14:textId="77777777" w:rsidR="007601BF" w:rsidRPr="007601BF" w:rsidRDefault="007601BF" w:rsidP="007601BF">
            <w:pPr>
              <w:rPr>
                <w:rFonts w:ascii="Arial" w:hAnsi="Arial" w:cs="Arial"/>
                <w:bCs/>
                <w:lang w:val="en-GB"/>
              </w:rPr>
            </w:pPr>
          </w:p>
          <w:p w14:paraId="25DA3956" w14:textId="77777777" w:rsidR="007601BF" w:rsidRPr="007601BF" w:rsidRDefault="007601BF" w:rsidP="007601BF">
            <w:pPr>
              <w:rPr>
                <w:rFonts w:ascii="Arial" w:hAnsi="Arial" w:cs="Arial"/>
                <w:bCs/>
                <w:lang w:val="en-GB"/>
              </w:rPr>
            </w:pPr>
            <w:r w:rsidRPr="007601BF">
              <w:rPr>
                <w:rFonts w:ascii="Arial" w:hAnsi="Arial" w:cs="Arial"/>
                <w:bCs/>
                <w:lang w:val="en-GB"/>
              </w:rPr>
              <w:t>Ability to work within a team but also independently.</w:t>
            </w:r>
          </w:p>
          <w:p w14:paraId="3FD66618" w14:textId="77777777" w:rsidR="007601BF" w:rsidRPr="007601BF" w:rsidRDefault="007601BF" w:rsidP="007601BF">
            <w:pPr>
              <w:rPr>
                <w:rFonts w:ascii="Arial" w:hAnsi="Arial" w:cs="Arial"/>
                <w:bCs/>
                <w:lang w:val="en-GB"/>
              </w:rPr>
            </w:pPr>
          </w:p>
          <w:p w14:paraId="1F1775FF" w14:textId="77777777" w:rsidR="007601BF" w:rsidRPr="007601BF" w:rsidRDefault="007601BF" w:rsidP="007601BF">
            <w:pPr>
              <w:rPr>
                <w:rFonts w:ascii="Arial" w:hAnsi="Arial" w:cs="Arial"/>
                <w:bCs/>
                <w:lang w:val="en-GB"/>
              </w:rPr>
            </w:pPr>
            <w:r w:rsidRPr="007601BF">
              <w:rPr>
                <w:rFonts w:ascii="Arial" w:hAnsi="Arial" w:cs="Arial"/>
                <w:bCs/>
                <w:lang w:val="en-GB"/>
              </w:rPr>
              <w:t>Competency in the use of information security and recording systems.</w:t>
            </w:r>
          </w:p>
          <w:p w14:paraId="621671DB" w14:textId="77777777" w:rsidR="007601BF" w:rsidRPr="007601BF" w:rsidRDefault="007601BF" w:rsidP="007601BF">
            <w:pPr>
              <w:rPr>
                <w:rFonts w:ascii="Arial" w:hAnsi="Arial" w:cs="Arial"/>
                <w:bCs/>
                <w:lang w:val="en-GB"/>
              </w:rPr>
            </w:pPr>
          </w:p>
          <w:p w14:paraId="121ABD92" w14:textId="77777777" w:rsidR="007601BF" w:rsidRPr="007601BF" w:rsidRDefault="007601BF" w:rsidP="007601BF">
            <w:pPr>
              <w:rPr>
                <w:rFonts w:ascii="Arial" w:hAnsi="Arial" w:cs="Arial"/>
                <w:bCs/>
                <w:lang w:val="en-GB"/>
              </w:rPr>
            </w:pPr>
            <w:r w:rsidRPr="007601BF">
              <w:rPr>
                <w:rFonts w:ascii="Arial" w:hAnsi="Arial" w:cs="Arial"/>
                <w:bCs/>
                <w:lang w:val="en-GB"/>
              </w:rPr>
              <w:t xml:space="preserve">Ability to chair meetings effectively. </w:t>
            </w:r>
          </w:p>
          <w:p w14:paraId="26E749CE" w14:textId="77777777" w:rsidR="007601BF" w:rsidRPr="007601BF" w:rsidRDefault="007601BF" w:rsidP="007601BF">
            <w:pPr>
              <w:rPr>
                <w:rFonts w:ascii="Arial" w:hAnsi="Arial" w:cs="Arial"/>
                <w:bCs/>
                <w:lang w:val="en-GB"/>
              </w:rPr>
            </w:pPr>
          </w:p>
          <w:p w14:paraId="12072D6B" w14:textId="77777777" w:rsidR="007601BF" w:rsidRPr="007601BF" w:rsidRDefault="007601BF" w:rsidP="007601BF">
            <w:pPr>
              <w:rPr>
                <w:rFonts w:ascii="Arial" w:hAnsi="Arial" w:cs="Arial"/>
                <w:bCs/>
                <w:lang w:val="en-GB"/>
              </w:rPr>
            </w:pPr>
            <w:r w:rsidRPr="007601BF">
              <w:rPr>
                <w:rFonts w:ascii="Arial" w:hAnsi="Arial" w:cs="Arial"/>
                <w:bCs/>
                <w:lang w:val="en-GB"/>
              </w:rPr>
              <w:t xml:space="preserve">Ability to maintain judgement and sustain performance when working under pressure. </w:t>
            </w:r>
          </w:p>
          <w:p w14:paraId="712B1081" w14:textId="77777777" w:rsidR="007601BF" w:rsidRPr="007601BF" w:rsidRDefault="007601BF" w:rsidP="007601BF">
            <w:pPr>
              <w:rPr>
                <w:rFonts w:ascii="Arial" w:hAnsi="Arial" w:cs="Arial"/>
                <w:bCs/>
                <w:lang w:val="en-GB"/>
              </w:rPr>
            </w:pPr>
          </w:p>
        </w:tc>
      </w:tr>
      <w:tr w:rsidR="007601BF" w:rsidRPr="007601BF" w14:paraId="47281903" w14:textId="77777777" w:rsidTr="0029769C">
        <w:trPr>
          <w:trHeight w:val="20"/>
        </w:trPr>
        <w:tc>
          <w:tcPr>
            <w:tcW w:w="9628" w:type="dxa"/>
            <w:tcBorders>
              <w:top w:val="single" w:sz="4" w:space="0" w:color="auto"/>
              <w:left w:val="single" w:sz="4" w:space="0" w:color="auto"/>
              <w:bottom w:val="single" w:sz="4" w:space="0" w:color="auto"/>
              <w:right w:val="single" w:sz="4" w:space="0" w:color="auto"/>
            </w:tcBorders>
            <w:hideMark/>
          </w:tcPr>
          <w:p w14:paraId="6EC643E8" w14:textId="77F130D9" w:rsidR="007601BF" w:rsidRPr="007601BF" w:rsidRDefault="007601BF" w:rsidP="007601BF">
            <w:pPr>
              <w:rPr>
                <w:rFonts w:ascii="Arial" w:hAnsi="Arial" w:cs="Arial"/>
                <w:b/>
                <w:lang w:val="en-GB"/>
              </w:rPr>
            </w:pPr>
            <w:r w:rsidRPr="007601BF">
              <w:rPr>
                <w:rFonts w:ascii="Arial" w:hAnsi="Arial" w:cs="Arial"/>
                <w:b/>
                <w:lang w:val="en-GB"/>
              </w:rPr>
              <w:t>Knowledge/Experience</w:t>
            </w:r>
          </w:p>
        </w:tc>
      </w:tr>
      <w:tr w:rsidR="007601BF" w:rsidRPr="007601BF" w14:paraId="1F007A5F" w14:textId="77777777" w:rsidTr="00AE5C06">
        <w:trPr>
          <w:trHeight w:val="20"/>
        </w:trPr>
        <w:tc>
          <w:tcPr>
            <w:tcW w:w="9628" w:type="dxa"/>
            <w:tcBorders>
              <w:top w:val="single" w:sz="4" w:space="0" w:color="auto"/>
              <w:left w:val="single" w:sz="4" w:space="0" w:color="auto"/>
              <w:bottom w:val="single" w:sz="4" w:space="0" w:color="auto"/>
              <w:right w:val="single" w:sz="4" w:space="0" w:color="auto"/>
            </w:tcBorders>
          </w:tcPr>
          <w:p w14:paraId="5AFAC66D" w14:textId="77777777" w:rsidR="007601BF" w:rsidRDefault="007601BF" w:rsidP="007601BF">
            <w:pPr>
              <w:rPr>
                <w:rFonts w:ascii="Arial" w:hAnsi="Arial" w:cs="Arial"/>
                <w:b/>
                <w:lang w:val="en-GB"/>
              </w:rPr>
            </w:pPr>
          </w:p>
          <w:p w14:paraId="619B2F0B" w14:textId="77777777" w:rsidR="007601BF" w:rsidRDefault="007601BF" w:rsidP="007601BF">
            <w:pPr>
              <w:rPr>
                <w:rFonts w:ascii="Arial" w:hAnsi="Arial" w:cs="Arial"/>
                <w:bCs/>
                <w:lang w:val="en-GB"/>
              </w:rPr>
            </w:pPr>
            <w:r w:rsidRPr="007601BF">
              <w:rPr>
                <w:rFonts w:ascii="Arial" w:hAnsi="Arial" w:cs="Arial"/>
                <w:b/>
                <w:lang w:val="en-GB"/>
              </w:rPr>
              <w:t>Essential</w:t>
            </w:r>
            <w:r w:rsidRPr="007601BF">
              <w:rPr>
                <w:rFonts w:ascii="Arial" w:hAnsi="Arial" w:cs="Arial"/>
                <w:bCs/>
                <w:lang w:val="en-GB"/>
              </w:rPr>
              <w:t xml:space="preserve"> </w:t>
            </w:r>
          </w:p>
          <w:p w14:paraId="1968A4F8" w14:textId="77777777" w:rsidR="007601BF" w:rsidRDefault="007601BF" w:rsidP="007601BF">
            <w:pPr>
              <w:rPr>
                <w:rFonts w:ascii="Arial" w:hAnsi="Arial" w:cs="Arial"/>
                <w:bCs/>
                <w:lang w:val="en-GB"/>
              </w:rPr>
            </w:pPr>
          </w:p>
          <w:p w14:paraId="5E8D8E1E" w14:textId="77777777" w:rsidR="007601BF" w:rsidRPr="007601BF" w:rsidRDefault="007601BF" w:rsidP="007601BF">
            <w:pPr>
              <w:rPr>
                <w:rFonts w:ascii="Arial" w:hAnsi="Arial" w:cs="Arial"/>
                <w:bCs/>
                <w:lang w:val="en-GB"/>
              </w:rPr>
            </w:pPr>
            <w:r w:rsidRPr="007601BF">
              <w:rPr>
                <w:rFonts w:ascii="Arial" w:hAnsi="Arial" w:cs="Arial"/>
                <w:bCs/>
                <w:lang w:val="en-GB"/>
              </w:rPr>
              <w:t>Knowledge and understanding of the legal framework for children and young people, including child protection issues and guidance in working together, every child matters, LADO.</w:t>
            </w:r>
          </w:p>
          <w:p w14:paraId="7791EE6F" w14:textId="77777777" w:rsidR="007601BF" w:rsidRPr="007601BF" w:rsidRDefault="007601BF" w:rsidP="007601BF">
            <w:pPr>
              <w:rPr>
                <w:rFonts w:ascii="Arial" w:hAnsi="Arial" w:cs="Arial"/>
                <w:bCs/>
                <w:lang w:val="en-GB"/>
              </w:rPr>
            </w:pPr>
          </w:p>
          <w:p w14:paraId="34751ADA" w14:textId="77777777" w:rsidR="007601BF" w:rsidRPr="007601BF" w:rsidRDefault="007601BF" w:rsidP="007601BF">
            <w:pPr>
              <w:rPr>
                <w:rFonts w:ascii="Arial" w:hAnsi="Arial" w:cs="Arial"/>
                <w:bCs/>
                <w:lang w:val="en-GB"/>
              </w:rPr>
            </w:pPr>
            <w:r w:rsidRPr="007601BF">
              <w:rPr>
                <w:rFonts w:ascii="Arial" w:hAnsi="Arial" w:cs="Arial"/>
                <w:bCs/>
                <w:lang w:val="en-GB"/>
              </w:rPr>
              <w:t>Experience of budget management and resource allocation.</w:t>
            </w:r>
          </w:p>
          <w:p w14:paraId="0B93E0DC" w14:textId="77777777" w:rsidR="007601BF" w:rsidRPr="007601BF" w:rsidRDefault="007601BF" w:rsidP="007601BF">
            <w:pPr>
              <w:rPr>
                <w:rFonts w:ascii="Arial" w:hAnsi="Arial" w:cs="Arial"/>
                <w:bCs/>
                <w:lang w:val="en-GB"/>
              </w:rPr>
            </w:pPr>
          </w:p>
          <w:p w14:paraId="43260C39" w14:textId="77777777" w:rsidR="007601BF" w:rsidRPr="007601BF" w:rsidRDefault="007601BF" w:rsidP="007601BF">
            <w:pPr>
              <w:rPr>
                <w:rFonts w:ascii="Arial" w:hAnsi="Arial" w:cs="Arial"/>
                <w:bCs/>
                <w:lang w:val="en-GB"/>
              </w:rPr>
            </w:pPr>
            <w:r w:rsidRPr="007601BF">
              <w:rPr>
                <w:rFonts w:ascii="Arial" w:hAnsi="Arial" w:cs="Arial"/>
                <w:bCs/>
                <w:lang w:val="en-GB"/>
              </w:rPr>
              <w:t>Experience of managing and supporting a team within a challenging childcare service.</w:t>
            </w:r>
          </w:p>
          <w:p w14:paraId="25AFB84E" w14:textId="77777777" w:rsidR="007601BF" w:rsidRPr="007601BF" w:rsidRDefault="007601BF" w:rsidP="007601BF">
            <w:pPr>
              <w:rPr>
                <w:rFonts w:ascii="Arial" w:hAnsi="Arial" w:cs="Arial"/>
                <w:bCs/>
                <w:lang w:val="en-GB"/>
              </w:rPr>
            </w:pPr>
          </w:p>
          <w:p w14:paraId="613E5AC1" w14:textId="77777777" w:rsidR="007601BF" w:rsidRPr="007601BF" w:rsidRDefault="007601BF" w:rsidP="007601BF">
            <w:pPr>
              <w:rPr>
                <w:rFonts w:ascii="Arial" w:hAnsi="Arial" w:cs="Arial"/>
                <w:bCs/>
                <w:lang w:val="en-GB"/>
              </w:rPr>
            </w:pPr>
            <w:r w:rsidRPr="007601BF">
              <w:rPr>
                <w:rFonts w:ascii="Arial" w:hAnsi="Arial" w:cs="Arial"/>
                <w:bCs/>
                <w:lang w:val="en-GB"/>
              </w:rPr>
              <w:t>Knowledge of Health and Safety at Work Act 1989.</w:t>
            </w:r>
          </w:p>
          <w:p w14:paraId="302C96D3" w14:textId="77777777" w:rsidR="007601BF" w:rsidRPr="007601BF" w:rsidRDefault="007601BF" w:rsidP="007601BF">
            <w:pPr>
              <w:rPr>
                <w:rFonts w:ascii="Arial" w:hAnsi="Arial" w:cs="Arial"/>
                <w:bCs/>
                <w:lang w:val="en-GB"/>
              </w:rPr>
            </w:pPr>
          </w:p>
          <w:p w14:paraId="39A2E808" w14:textId="77777777" w:rsidR="007601BF" w:rsidRPr="007601BF" w:rsidRDefault="007601BF" w:rsidP="007601BF">
            <w:pPr>
              <w:rPr>
                <w:rFonts w:ascii="Arial" w:hAnsi="Arial" w:cs="Arial"/>
                <w:bCs/>
                <w:lang w:val="en-GB"/>
              </w:rPr>
            </w:pPr>
            <w:r w:rsidRPr="007601BF">
              <w:rPr>
                <w:rFonts w:ascii="Arial" w:hAnsi="Arial" w:cs="Arial"/>
                <w:bCs/>
                <w:lang w:val="en-GB"/>
              </w:rPr>
              <w:t>Experience of multi-agency work with professionals, families and young people.</w:t>
            </w:r>
          </w:p>
          <w:p w14:paraId="39AC4A68" w14:textId="77777777" w:rsidR="007601BF" w:rsidRPr="007601BF" w:rsidRDefault="007601BF" w:rsidP="007601BF">
            <w:pPr>
              <w:rPr>
                <w:rFonts w:ascii="Arial" w:hAnsi="Arial" w:cs="Arial"/>
                <w:bCs/>
                <w:lang w:val="en-GB"/>
              </w:rPr>
            </w:pPr>
          </w:p>
          <w:p w14:paraId="21AF46E8" w14:textId="77777777" w:rsidR="007601BF" w:rsidRPr="007601BF" w:rsidRDefault="007601BF" w:rsidP="007601BF">
            <w:pPr>
              <w:rPr>
                <w:rFonts w:ascii="Arial" w:hAnsi="Arial" w:cs="Arial"/>
                <w:bCs/>
                <w:lang w:val="en-GB"/>
              </w:rPr>
            </w:pPr>
            <w:proofErr w:type="gramStart"/>
            <w:r w:rsidRPr="007601BF">
              <w:rPr>
                <w:rFonts w:ascii="Arial" w:hAnsi="Arial" w:cs="Arial"/>
                <w:bCs/>
                <w:lang w:val="en-GB"/>
              </w:rPr>
              <w:t>Have an understanding of</w:t>
            </w:r>
            <w:proofErr w:type="gramEnd"/>
            <w:r w:rsidRPr="007601BF">
              <w:rPr>
                <w:rFonts w:ascii="Arial" w:hAnsi="Arial" w:cs="Arial"/>
                <w:bCs/>
                <w:lang w:val="en-GB"/>
              </w:rPr>
              <w:t xml:space="preserve"> Ofsted and the inspection framework.</w:t>
            </w:r>
          </w:p>
          <w:p w14:paraId="5C4004ED" w14:textId="77777777" w:rsidR="007601BF" w:rsidRPr="007601BF" w:rsidRDefault="007601BF" w:rsidP="007601BF">
            <w:pPr>
              <w:rPr>
                <w:rFonts w:ascii="Arial" w:hAnsi="Arial" w:cs="Arial"/>
                <w:bCs/>
                <w:lang w:val="en-GB"/>
              </w:rPr>
            </w:pPr>
          </w:p>
          <w:p w14:paraId="1F09DF5A" w14:textId="77777777" w:rsidR="007601BF" w:rsidRPr="007601BF" w:rsidRDefault="007601BF" w:rsidP="007601BF">
            <w:pPr>
              <w:rPr>
                <w:rFonts w:ascii="Arial" w:hAnsi="Arial" w:cs="Arial"/>
                <w:bCs/>
                <w:lang w:val="en-GB"/>
              </w:rPr>
            </w:pPr>
            <w:r w:rsidRPr="007601BF">
              <w:rPr>
                <w:rFonts w:ascii="Arial" w:hAnsi="Arial" w:cs="Arial"/>
                <w:bCs/>
                <w:lang w:val="en-GB"/>
              </w:rPr>
              <w:t>Understand confidentiality and data protection.</w:t>
            </w:r>
          </w:p>
          <w:p w14:paraId="58CA3EB5" w14:textId="77777777" w:rsidR="007601BF" w:rsidRPr="007601BF" w:rsidRDefault="007601BF" w:rsidP="007601BF">
            <w:pPr>
              <w:rPr>
                <w:rFonts w:ascii="Arial" w:hAnsi="Arial" w:cs="Arial"/>
                <w:bCs/>
                <w:lang w:val="en-GB"/>
              </w:rPr>
            </w:pPr>
          </w:p>
          <w:p w14:paraId="61D49CBD" w14:textId="77777777" w:rsidR="007601BF" w:rsidRPr="007601BF" w:rsidRDefault="007601BF" w:rsidP="007601BF">
            <w:pPr>
              <w:rPr>
                <w:rFonts w:ascii="Arial" w:hAnsi="Arial" w:cs="Arial"/>
                <w:bCs/>
                <w:lang w:val="en-GB"/>
              </w:rPr>
            </w:pPr>
            <w:r w:rsidRPr="007601BF">
              <w:rPr>
                <w:rFonts w:ascii="Arial" w:hAnsi="Arial" w:cs="Arial"/>
                <w:bCs/>
                <w:lang w:val="en-GB"/>
              </w:rPr>
              <w:t>Understand the signs of safety form of assessment and its applications within the service.</w:t>
            </w:r>
          </w:p>
          <w:p w14:paraId="348DE995" w14:textId="77777777" w:rsidR="007601BF" w:rsidRPr="007601BF" w:rsidRDefault="007601BF" w:rsidP="007601BF">
            <w:pPr>
              <w:rPr>
                <w:rFonts w:ascii="Arial" w:hAnsi="Arial" w:cs="Arial"/>
                <w:bCs/>
                <w:lang w:val="en-GB"/>
              </w:rPr>
            </w:pPr>
          </w:p>
          <w:p w14:paraId="4346DAB0" w14:textId="77777777" w:rsidR="007601BF" w:rsidRPr="007601BF" w:rsidRDefault="007601BF" w:rsidP="007601BF">
            <w:pPr>
              <w:rPr>
                <w:rFonts w:ascii="Arial" w:hAnsi="Arial" w:cs="Arial"/>
                <w:bCs/>
                <w:lang w:val="en-GB"/>
              </w:rPr>
            </w:pPr>
            <w:r w:rsidRPr="007601BF">
              <w:rPr>
                <w:rFonts w:ascii="Arial" w:hAnsi="Arial" w:cs="Arial"/>
                <w:bCs/>
                <w:lang w:val="en-GB"/>
              </w:rPr>
              <w:t xml:space="preserve">Knowledge and experience of safer recruitment. </w:t>
            </w:r>
          </w:p>
          <w:p w14:paraId="10405873" w14:textId="77777777" w:rsidR="007601BF" w:rsidRPr="007601BF" w:rsidRDefault="007601BF" w:rsidP="007601BF">
            <w:pPr>
              <w:rPr>
                <w:rFonts w:ascii="Arial" w:hAnsi="Arial" w:cs="Arial"/>
                <w:bCs/>
                <w:lang w:val="en-GB"/>
              </w:rPr>
            </w:pPr>
          </w:p>
          <w:p w14:paraId="0F8DE456" w14:textId="77777777" w:rsidR="007601BF" w:rsidRPr="007601BF" w:rsidRDefault="007601BF" w:rsidP="007601BF">
            <w:pPr>
              <w:rPr>
                <w:rFonts w:ascii="Arial" w:hAnsi="Arial" w:cs="Arial"/>
                <w:bCs/>
                <w:lang w:val="en-GB"/>
              </w:rPr>
            </w:pPr>
            <w:r w:rsidRPr="007601BF">
              <w:rPr>
                <w:rFonts w:ascii="Arial" w:hAnsi="Arial" w:cs="Arial"/>
                <w:bCs/>
                <w:lang w:val="en-GB"/>
              </w:rPr>
              <w:t xml:space="preserve">Experience in risk assessing, report writing and recording. </w:t>
            </w:r>
          </w:p>
          <w:p w14:paraId="517D5F54" w14:textId="77777777" w:rsidR="007601BF" w:rsidRPr="007601BF" w:rsidRDefault="007601BF" w:rsidP="007601BF">
            <w:pPr>
              <w:rPr>
                <w:rFonts w:ascii="Arial" w:hAnsi="Arial" w:cs="Arial"/>
                <w:bCs/>
                <w:lang w:val="en-GB"/>
              </w:rPr>
            </w:pPr>
          </w:p>
          <w:p w14:paraId="51BEFA2C" w14:textId="77777777" w:rsidR="007601BF" w:rsidRDefault="007601BF" w:rsidP="007601BF">
            <w:pPr>
              <w:rPr>
                <w:rFonts w:ascii="Arial" w:hAnsi="Arial" w:cs="Arial"/>
                <w:bCs/>
                <w:lang w:val="en-GB"/>
              </w:rPr>
            </w:pPr>
            <w:r w:rsidRPr="007601BF">
              <w:rPr>
                <w:rFonts w:ascii="Arial" w:hAnsi="Arial" w:cs="Arial"/>
                <w:bCs/>
                <w:lang w:val="en-GB"/>
              </w:rPr>
              <w:t>Experience of supervising staff and managing performance issues.</w:t>
            </w:r>
          </w:p>
          <w:p w14:paraId="26904FF7" w14:textId="77777777" w:rsidR="007601BF" w:rsidRPr="007601BF" w:rsidRDefault="007601BF" w:rsidP="007601BF">
            <w:pPr>
              <w:rPr>
                <w:rFonts w:ascii="Arial" w:hAnsi="Arial" w:cs="Arial"/>
                <w:bCs/>
                <w:lang w:val="en-GB"/>
              </w:rPr>
            </w:pPr>
          </w:p>
          <w:p w14:paraId="09587261" w14:textId="77777777" w:rsidR="007601BF" w:rsidRPr="007601BF" w:rsidRDefault="007601BF" w:rsidP="007601BF">
            <w:pPr>
              <w:rPr>
                <w:rFonts w:ascii="Arial" w:hAnsi="Arial" w:cs="Arial"/>
                <w:bCs/>
                <w:lang w:val="en-GB"/>
              </w:rPr>
            </w:pPr>
            <w:r w:rsidRPr="007601BF">
              <w:rPr>
                <w:rFonts w:ascii="Arial" w:hAnsi="Arial" w:cs="Arial"/>
                <w:b/>
                <w:lang w:val="en-GB"/>
              </w:rPr>
              <w:t>Desirable</w:t>
            </w:r>
          </w:p>
          <w:p w14:paraId="212896D5" w14:textId="77777777" w:rsidR="007601BF" w:rsidRPr="007601BF" w:rsidRDefault="007601BF" w:rsidP="007601BF">
            <w:pPr>
              <w:rPr>
                <w:rFonts w:ascii="Arial" w:hAnsi="Arial" w:cs="Arial"/>
                <w:bCs/>
                <w:lang w:val="en-GB"/>
              </w:rPr>
            </w:pPr>
            <w:r w:rsidRPr="007601BF">
              <w:rPr>
                <w:rFonts w:ascii="Arial" w:hAnsi="Arial" w:cs="Arial"/>
                <w:bCs/>
                <w:lang w:val="en-GB"/>
              </w:rPr>
              <w:t>Experience of project and change management.</w:t>
            </w:r>
          </w:p>
          <w:p w14:paraId="2D2F2792" w14:textId="77777777" w:rsidR="007601BF" w:rsidRPr="007601BF" w:rsidRDefault="007601BF" w:rsidP="007601BF">
            <w:pPr>
              <w:rPr>
                <w:rFonts w:ascii="Arial" w:hAnsi="Arial" w:cs="Arial"/>
                <w:bCs/>
                <w:lang w:val="en-GB"/>
              </w:rPr>
            </w:pPr>
          </w:p>
          <w:p w14:paraId="050DDCBE" w14:textId="77777777" w:rsidR="007601BF" w:rsidRPr="007601BF" w:rsidRDefault="007601BF" w:rsidP="007601BF">
            <w:pPr>
              <w:rPr>
                <w:rFonts w:ascii="Arial" w:hAnsi="Arial" w:cs="Arial"/>
                <w:bCs/>
                <w:lang w:val="en-GB"/>
              </w:rPr>
            </w:pPr>
            <w:r w:rsidRPr="007601BF">
              <w:rPr>
                <w:rFonts w:ascii="Arial" w:hAnsi="Arial" w:cs="Arial"/>
                <w:bCs/>
                <w:lang w:val="en-GB"/>
              </w:rPr>
              <w:t>Awareness of current national developments for children and families.</w:t>
            </w:r>
          </w:p>
          <w:p w14:paraId="73DA767C" w14:textId="77777777" w:rsidR="007601BF" w:rsidRPr="007601BF" w:rsidRDefault="007601BF" w:rsidP="007601BF">
            <w:pPr>
              <w:rPr>
                <w:rFonts w:ascii="Arial" w:hAnsi="Arial" w:cs="Arial"/>
                <w:bCs/>
                <w:lang w:val="en-GB"/>
              </w:rPr>
            </w:pPr>
          </w:p>
        </w:tc>
      </w:tr>
      <w:tr w:rsidR="007601BF" w:rsidRPr="007601BF" w14:paraId="13919075" w14:textId="77777777" w:rsidTr="001E4D9E">
        <w:trPr>
          <w:trHeight w:val="20"/>
        </w:trPr>
        <w:tc>
          <w:tcPr>
            <w:tcW w:w="9628" w:type="dxa"/>
            <w:tcBorders>
              <w:top w:val="single" w:sz="4" w:space="0" w:color="auto"/>
              <w:left w:val="single" w:sz="4" w:space="0" w:color="auto"/>
              <w:bottom w:val="single" w:sz="4" w:space="0" w:color="auto"/>
              <w:right w:val="single" w:sz="4" w:space="0" w:color="auto"/>
            </w:tcBorders>
            <w:hideMark/>
          </w:tcPr>
          <w:p w14:paraId="2F02A570" w14:textId="2D2A1736" w:rsidR="007601BF" w:rsidRPr="007601BF" w:rsidRDefault="007601BF" w:rsidP="007601BF">
            <w:pPr>
              <w:rPr>
                <w:rFonts w:ascii="Arial" w:hAnsi="Arial" w:cs="Arial"/>
                <w:b/>
                <w:lang w:val="en-GB"/>
              </w:rPr>
            </w:pPr>
            <w:r w:rsidRPr="007601BF">
              <w:rPr>
                <w:rFonts w:ascii="Arial" w:hAnsi="Arial" w:cs="Arial"/>
                <w:b/>
                <w:lang w:val="en-GB"/>
              </w:rPr>
              <w:t>Mandatory Qualifications</w:t>
            </w:r>
          </w:p>
        </w:tc>
      </w:tr>
      <w:tr w:rsidR="007601BF" w:rsidRPr="007601BF" w14:paraId="6AF18853" w14:textId="77777777" w:rsidTr="00351124">
        <w:trPr>
          <w:trHeight w:val="20"/>
        </w:trPr>
        <w:tc>
          <w:tcPr>
            <w:tcW w:w="9628" w:type="dxa"/>
            <w:tcBorders>
              <w:top w:val="single" w:sz="4" w:space="0" w:color="auto"/>
              <w:left w:val="single" w:sz="4" w:space="0" w:color="auto"/>
              <w:bottom w:val="single" w:sz="4" w:space="0" w:color="auto"/>
              <w:right w:val="single" w:sz="4" w:space="0" w:color="auto"/>
            </w:tcBorders>
          </w:tcPr>
          <w:p w14:paraId="6705B211" w14:textId="77777777" w:rsidR="007601BF" w:rsidRDefault="007601BF" w:rsidP="007601BF">
            <w:pPr>
              <w:rPr>
                <w:rFonts w:ascii="Arial" w:hAnsi="Arial" w:cs="Arial"/>
                <w:bCs/>
                <w:lang w:val="en-GB"/>
              </w:rPr>
            </w:pPr>
          </w:p>
          <w:p w14:paraId="69B624F0" w14:textId="1E2AB245" w:rsidR="007601BF" w:rsidRPr="007601BF" w:rsidRDefault="007601BF" w:rsidP="007601BF">
            <w:pPr>
              <w:rPr>
                <w:rFonts w:ascii="Arial" w:hAnsi="Arial" w:cs="Arial"/>
                <w:bCs/>
                <w:lang w:val="en-GB"/>
              </w:rPr>
            </w:pPr>
            <w:r w:rsidRPr="007601BF">
              <w:rPr>
                <w:rFonts w:ascii="Arial" w:hAnsi="Arial" w:cs="Arial"/>
                <w:bCs/>
                <w:lang w:val="en-GB"/>
              </w:rPr>
              <w:t>Social work degree, DipSW, CQSW or CSS</w:t>
            </w:r>
          </w:p>
          <w:p w14:paraId="0BB3FC7C" w14:textId="77777777" w:rsidR="007601BF" w:rsidRPr="007601BF" w:rsidRDefault="007601BF" w:rsidP="007601BF">
            <w:pPr>
              <w:rPr>
                <w:rFonts w:ascii="Arial" w:hAnsi="Arial" w:cs="Arial"/>
                <w:bCs/>
                <w:lang w:val="en-GB"/>
              </w:rPr>
            </w:pPr>
          </w:p>
          <w:p w14:paraId="12E9D234" w14:textId="77777777" w:rsidR="007601BF" w:rsidRPr="007601BF" w:rsidRDefault="007601BF" w:rsidP="007601BF">
            <w:pPr>
              <w:rPr>
                <w:rFonts w:ascii="Arial" w:hAnsi="Arial" w:cs="Arial"/>
                <w:bCs/>
                <w:lang w:val="en-GB"/>
              </w:rPr>
            </w:pPr>
            <w:r w:rsidRPr="007601BF">
              <w:rPr>
                <w:rFonts w:ascii="Arial" w:hAnsi="Arial" w:cs="Arial"/>
                <w:bCs/>
                <w:lang w:val="en-GB"/>
              </w:rPr>
              <w:t>NVQ 5 in leadership and management or willingness to work towards the qualification</w:t>
            </w:r>
          </w:p>
          <w:p w14:paraId="7BF1164D" w14:textId="77777777" w:rsidR="007601BF" w:rsidRPr="007601BF" w:rsidRDefault="007601BF" w:rsidP="007601BF">
            <w:pPr>
              <w:rPr>
                <w:rFonts w:ascii="Arial" w:hAnsi="Arial" w:cs="Arial"/>
                <w:b/>
                <w:lang w:val="en-GB"/>
              </w:rPr>
            </w:pPr>
          </w:p>
        </w:tc>
      </w:tr>
    </w:tbl>
    <w:p w14:paraId="04A8DDE5" w14:textId="77777777" w:rsidR="007601BF" w:rsidRPr="007601BF" w:rsidRDefault="007601BF" w:rsidP="007601BF">
      <w:pPr>
        <w:rPr>
          <w:rFonts w:ascii="Arial" w:hAnsi="Arial" w:cs="Arial"/>
          <w:b/>
          <w:lang w:val="en-GB"/>
        </w:rPr>
      </w:pPr>
    </w:p>
    <w:tbl>
      <w:tblPr>
        <w:tblStyle w:val="TableGrid"/>
        <w:tblW w:w="9634" w:type="dxa"/>
        <w:tblLook w:val="04A0" w:firstRow="1" w:lastRow="0" w:firstColumn="1" w:lastColumn="0" w:noHBand="0" w:noVBand="1"/>
      </w:tblPr>
      <w:tblGrid>
        <w:gridCol w:w="9634"/>
      </w:tblGrid>
      <w:tr w:rsidR="007601BF" w:rsidRPr="007601BF" w14:paraId="2E8B5408" w14:textId="77777777" w:rsidTr="007601BF">
        <w:tc>
          <w:tcPr>
            <w:tcW w:w="9634" w:type="dxa"/>
            <w:tcBorders>
              <w:top w:val="single" w:sz="4" w:space="0" w:color="auto"/>
              <w:left w:val="single" w:sz="4" w:space="0" w:color="auto"/>
              <w:bottom w:val="single" w:sz="4" w:space="0" w:color="auto"/>
              <w:right w:val="single" w:sz="4" w:space="0" w:color="auto"/>
            </w:tcBorders>
            <w:hideMark/>
          </w:tcPr>
          <w:p w14:paraId="5D555ADA" w14:textId="77777777" w:rsidR="007601BF" w:rsidRPr="007601BF" w:rsidRDefault="007601BF" w:rsidP="007601BF">
            <w:pPr>
              <w:rPr>
                <w:rFonts w:ascii="Arial" w:hAnsi="Arial" w:cs="Arial"/>
                <w:b/>
                <w:lang w:val="en-GB"/>
              </w:rPr>
            </w:pPr>
            <w:r w:rsidRPr="007601BF">
              <w:rPr>
                <w:rFonts w:ascii="Arial" w:hAnsi="Arial" w:cs="Arial"/>
                <w:b/>
                <w:lang w:val="en-GB"/>
              </w:rPr>
              <w:t>Other Job Information</w:t>
            </w:r>
          </w:p>
        </w:tc>
      </w:tr>
      <w:tr w:rsidR="007601BF" w:rsidRPr="007601BF" w14:paraId="4A512C84" w14:textId="77777777" w:rsidTr="007601BF">
        <w:tc>
          <w:tcPr>
            <w:tcW w:w="9634" w:type="dxa"/>
            <w:tcBorders>
              <w:top w:val="single" w:sz="4" w:space="0" w:color="auto"/>
              <w:left w:val="single" w:sz="4" w:space="0" w:color="auto"/>
              <w:bottom w:val="single" w:sz="4" w:space="0" w:color="auto"/>
              <w:right w:val="single" w:sz="4" w:space="0" w:color="auto"/>
            </w:tcBorders>
          </w:tcPr>
          <w:p w14:paraId="322393E5" w14:textId="77777777" w:rsidR="007601BF" w:rsidRPr="007601BF" w:rsidRDefault="007601BF" w:rsidP="007601BF">
            <w:pPr>
              <w:rPr>
                <w:rFonts w:ascii="Arial" w:hAnsi="Arial" w:cs="Arial"/>
                <w:bCs/>
                <w:lang w:val="en-GB"/>
              </w:rPr>
            </w:pPr>
            <w:r w:rsidRPr="007601BF">
              <w:rPr>
                <w:rFonts w:ascii="Arial" w:hAnsi="Arial" w:cs="Arial"/>
                <w:bCs/>
                <w:lang w:val="en-GB"/>
              </w:rPr>
              <w:t>This role may on occasions require some flexible working to be fully responsive to the support needs of young people at times that are convenient to them. This work should normally fall within the provisions of NCC flexible working policies.</w:t>
            </w:r>
          </w:p>
          <w:p w14:paraId="19ED7BA1" w14:textId="77777777" w:rsidR="007601BF" w:rsidRPr="007601BF" w:rsidRDefault="007601BF" w:rsidP="007601BF">
            <w:pPr>
              <w:rPr>
                <w:rFonts w:ascii="Arial" w:hAnsi="Arial" w:cs="Arial"/>
                <w:bCs/>
                <w:lang w:val="en-GB"/>
              </w:rPr>
            </w:pPr>
          </w:p>
          <w:p w14:paraId="46AC953F" w14:textId="77777777" w:rsidR="007601BF" w:rsidRPr="007601BF" w:rsidRDefault="007601BF" w:rsidP="007601BF">
            <w:pPr>
              <w:rPr>
                <w:rFonts w:ascii="Arial" w:hAnsi="Arial" w:cs="Arial"/>
                <w:bCs/>
                <w:lang w:val="en-GB"/>
              </w:rPr>
            </w:pPr>
            <w:r w:rsidRPr="007601BF">
              <w:rPr>
                <w:rFonts w:ascii="Arial" w:hAnsi="Arial" w:cs="Arial"/>
                <w:bCs/>
                <w:lang w:val="en-GB"/>
              </w:rPr>
              <w:t xml:space="preserve">You are required to travel as part of your duties, working in a range of settings and to undertake home visits, visits to Children’s Homes and foster placements, some will be </w:t>
            </w:r>
            <w:r w:rsidRPr="007601BF">
              <w:rPr>
                <w:rFonts w:ascii="Arial" w:hAnsi="Arial" w:cs="Arial"/>
                <w:bCs/>
                <w:lang w:val="en-GB"/>
              </w:rPr>
              <w:lastRenderedPageBreak/>
              <w:t>outside of Norfolk. You will be responsible for your own travel arrangements, and these must be carried out in the most effective and efficient way to perform your job.</w:t>
            </w:r>
          </w:p>
          <w:p w14:paraId="65E66FD8" w14:textId="77777777" w:rsidR="007601BF" w:rsidRPr="007601BF" w:rsidRDefault="007601BF" w:rsidP="007601BF">
            <w:pPr>
              <w:rPr>
                <w:rFonts w:ascii="Arial" w:hAnsi="Arial" w:cs="Arial"/>
                <w:b/>
                <w:bCs/>
                <w:lang w:val="en-GB"/>
              </w:rPr>
            </w:pPr>
          </w:p>
          <w:p w14:paraId="545DA921" w14:textId="77777777" w:rsidR="007601BF" w:rsidRPr="007601BF" w:rsidRDefault="007601BF" w:rsidP="007601BF">
            <w:pPr>
              <w:rPr>
                <w:rFonts w:ascii="Arial" w:hAnsi="Arial" w:cs="Arial"/>
                <w:bCs/>
                <w:lang w:val="en-GB"/>
              </w:rPr>
            </w:pPr>
            <w:r w:rsidRPr="007601BF">
              <w:rPr>
                <w:rFonts w:ascii="Arial" w:hAnsi="Arial" w:cs="Arial"/>
                <w:bCs/>
                <w:lang w:val="en-GB"/>
              </w:rPr>
              <w:t>An enhanced Disclosure and Barring Service check will be undertaken every three years.</w:t>
            </w:r>
          </w:p>
          <w:p w14:paraId="282E33E7" w14:textId="77777777" w:rsidR="007601BF" w:rsidRPr="007601BF" w:rsidRDefault="007601BF" w:rsidP="007601BF">
            <w:pPr>
              <w:rPr>
                <w:rFonts w:ascii="Arial" w:hAnsi="Arial" w:cs="Arial"/>
                <w:bCs/>
                <w:lang w:val="en-GB"/>
              </w:rPr>
            </w:pPr>
          </w:p>
          <w:p w14:paraId="0F89E163" w14:textId="77777777" w:rsidR="007601BF" w:rsidRPr="007601BF" w:rsidRDefault="007601BF" w:rsidP="007601BF">
            <w:pPr>
              <w:rPr>
                <w:rFonts w:ascii="Arial" w:hAnsi="Arial" w:cs="Arial"/>
                <w:bCs/>
                <w:lang w:val="en-GB"/>
              </w:rPr>
            </w:pPr>
            <w:r w:rsidRPr="007601BF">
              <w:rPr>
                <w:rFonts w:ascii="Arial" w:hAnsi="Arial" w:cs="Arial"/>
                <w:bCs/>
                <w:lang w:val="en-GB"/>
              </w:rPr>
              <w:t>Staff will need to be mentally and physically fit for the purpose of the work that they are to perform</w:t>
            </w:r>
          </w:p>
          <w:p w14:paraId="37985CD8" w14:textId="77777777" w:rsidR="007601BF" w:rsidRPr="007601BF" w:rsidRDefault="007601BF" w:rsidP="007601BF">
            <w:pPr>
              <w:rPr>
                <w:rFonts w:ascii="Arial" w:hAnsi="Arial" w:cs="Arial"/>
                <w:bCs/>
                <w:lang w:val="en-GB"/>
              </w:rPr>
            </w:pPr>
          </w:p>
          <w:p w14:paraId="6B2EA80D" w14:textId="77777777" w:rsidR="007601BF" w:rsidRPr="007601BF" w:rsidRDefault="007601BF" w:rsidP="007601BF">
            <w:pPr>
              <w:rPr>
                <w:rFonts w:ascii="Arial" w:hAnsi="Arial" w:cs="Arial"/>
                <w:bCs/>
                <w:lang w:val="en-GB"/>
              </w:rPr>
            </w:pPr>
            <w:r w:rsidRPr="007601BF">
              <w:rPr>
                <w:rFonts w:ascii="Arial" w:hAnsi="Arial" w:cs="Arial"/>
                <w:bCs/>
                <w:lang w:val="en-GB"/>
              </w:rPr>
              <w:t>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w:t>
            </w:r>
          </w:p>
          <w:p w14:paraId="77F1F5E7" w14:textId="77777777" w:rsidR="007601BF" w:rsidRPr="007601BF" w:rsidRDefault="007601BF" w:rsidP="007601BF">
            <w:pPr>
              <w:rPr>
                <w:rFonts w:ascii="Arial" w:hAnsi="Arial" w:cs="Arial"/>
                <w:bCs/>
                <w:lang w:val="en-GB"/>
              </w:rPr>
            </w:pPr>
          </w:p>
          <w:p w14:paraId="18739070" w14:textId="77777777" w:rsidR="007601BF" w:rsidRPr="007601BF" w:rsidRDefault="007601BF" w:rsidP="007601BF">
            <w:pPr>
              <w:rPr>
                <w:rFonts w:ascii="Arial" w:hAnsi="Arial" w:cs="Arial"/>
                <w:lang w:val="en-GB"/>
              </w:rPr>
            </w:pPr>
            <w:r w:rsidRPr="007601BF">
              <w:rPr>
                <w:rFonts w:ascii="Arial" w:hAnsi="Arial" w:cs="Arial"/>
                <w:lang w:val="en-GB"/>
              </w:rPr>
              <w:t>It is also important to be aware that you will be working with complex and emotionally difficult cases. You may be required to visit family homes where conditions and hygiene may be poor/unsafe, and you may encounter drug/alcohol abusing service users.  You may also encounter extreme behaviours and possibly violence from the young people you are caring for.</w:t>
            </w:r>
          </w:p>
          <w:p w14:paraId="2478D35C" w14:textId="77777777" w:rsidR="007601BF" w:rsidRPr="007601BF" w:rsidRDefault="007601BF" w:rsidP="007601BF">
            <w:pPr>
              <w:rPr>
                <w:rFonts w:ascii="Arial" w:hAnsi="Arial" w:cs="Arial"/>
                <w:b/>
                <w:lang w:val="en-GB"/>
              </w:rPr>
            </w:pPr>
          </w:p>
        </w:tc>
      </w:tr>
    </w:tbl>
    <w:p w14:paraId="76E36A9A" w14:textId="77777777" w:rsidR="00B62F06" w:rsidRDefault="00B62F06" w:rsidP="00600F5E">
      <w:pPr>
        <w:rPr>
          <w:rFonts w:ascii="Arial" w:hAnsi="Arial" w:cs="Arial"/>
        </w:rPr>
      </w:pPr>
    </w:p>
    <w:p w14:paraId="251B8B62" w14:textId="77777777" w:rsidR="00B62F06" w:rsidRPr="00245067" w:rsidRDefault="00B62F06" w:rsidP="00600F5E">
      <w:pPr>
        <w:rPr>
          <w:rFonts w:ascii="Arial" w:hAnsi="Arial" w:cs="Arial"/>
        </w:rPr>
      </w:pPr>
    </w:p>
    <w:p w14:paraId="4ECFDED8"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17A4EA4D"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2CBD39AE"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725A9A6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208837FF"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63762633"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41287" w14:textId="77777777" w:rsidR="00065182" w:rsidRDefault="00065182">
      <w:r>
        <w:separator/>
      </w:r>
    </w:p>
  </w:endnote>
  <w:endnote w:type="continuationSeparator" w:id="0">
    <w:p w14:paraId="6A0016CE" w14:textId="77777777" w:rsidR="00065182" w:rsidRDefault="00065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03525" w14:textId="77777777" w:rsidR="00065182" w:rsidRDefault="00065182">
      <w:r>
        <w:separator/>
      </w:r>
    </w:p>
  </w:footnote>
  <w:footnote w:type="continuationSeparator" w:id="0">
    <w:p w14:paraId="423C5AD4" w14:textId="77777777" w:rsidR="00065182" w:rsidRDefault="00065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5"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DD62F6"/>
    <w:multiLevelType w:val="hybridMultilevel"/>
    <w:tmpl w:val="473C3DEC"/>
    <w:lvl w:ilvl="0" w:tplc="755A6356">
      <w:numFmt w:val="bullet"/>
      <w:lvlText w:val=""/>
      <w:lvlJc w:val="left"/>
      <w:pPr>
        <w:ind w:left="1080" w:hanging="72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4"/>
  </w:num>
  <w:num w:numId="2" w16cid:durableId="929657296">
    <w:abstractNumId w:val="5"/>
  </w:num>
  <w:num w:numId="3" w16cid:durableId="1159618943">
    <w:abstractNumId w:val="10"/>
  </w:num>
  <w:num w:numId="4" w16cid:durableId="1112746308">
    <w:abstractNumId w:val="0"/>
  </w:num>
  <w:num w:numId="5" w16cid:durableId="1321809493">
    <w:abstractNumId w:val="6"/>
  </w:num>
  <w:num w:numId="6" w16cid:durableId="579681699">
    <w:abstractNumId w:val="3"/>
  </w:num>
  <w:num w:numId="7" w16cid:durableId="1514804470">
    <w:abstractNumId w:val="7"/>
  </w:num>
  <w:num w:numId="8" w16cid:durableId="1825733551">
    <w:abstractNumId w:val="1"/>
  </w:num>
  <w:num w:numId="9" w16cid:durableId="1195343566">
    <w:abstractNumId w:val="8"/>
  </w:num>
  <w:num w:numId="10" w16cid:durableId="927229895">
    <w:abstractNumId w:val="2"/>
  </w:num>
  <w:num w:numId="11" w16cid:durableId="1461000727">
    <w:abstractNumId w:val="9"/>
    <w:lvlOverride w:ilvl="0"/>
    <w:lvlOverride w:ilvl="1"/>
    <w:lvlOverride w:ilvl="2"/>
    <w:lvlOverride w:ilvl="3"/>
    <w:lvlOverride w:ilvl="4"/>
    <w:lvlOverride w:ilvl="5"/>
    <w:lvlOverride w:ilvl="6"/>
    <w:lvlOverride w:ilvl="7"/>
    <w:lvlOverride w:ilvl="8"/>
  </w:num>
  <w:num w:numId="12" w16cid:durableId="864908972">
    <w:abstractNumId w:val="8"/>
    <w:lvlOverride w:ilvl="0"/>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150678"/>
    <w:rsid w:val="001B13BD"/>
    <w:rsid w:val="001E29F5"/>
    <w:rsid w:val="002270DA"/>
    <w:rsid w:val="00245067"/>
    <w:rsid w:val="00246985"/>
    <w:rsid w:val="00297092"/>
    <w:rsid w:val="002F347A"/>
    <w:rsid w:val="00305395"/>
    <w:rsid w:val="00313EAE"/>
    <w:rsid w:val="00370953"/>
    <w:rsid w:val="00452323"/>
    <w:rsid w:val="004D2FD8"/>
    <w:rsid w:val="004D6171"/>
    <w:rsid w:val="004F304B"/>
    <w:rsid w:val="00517EF7"/>
    <w:rsid w:val="005E4B3B"/>
    <w:rsid w:val="00600F5E"/>
    <w:rsid w:val="00642BDC"/>
    <w:rsid w:val="007601BF"/>
    <w:rsid w:val="00853DA5"/>
    <w:rsid w:val="00901B53"/>
    <w:rsid w:val="00910914"/>
    <w:rsid w:val="00917C2F"/>
    <w:rsid w:val="0094450A"/>
    <w:rsid w:val="009778C6"/>
    <w:rsid w:val="009D4193"/>
    <w:rsid w:val="00A254F6"/>
    <w:rsid w:val="00A9316D"/>
    <w:rsid w:val="00AA20BE"/>
    <w:rsid w:val="00AC3A9D"/>
    <w:rsid w:val="00B015C1"/>
    <w:rsid w:val="00B62F06"/>
    <w:rsid w:val="00B73C97"/>
    <w:rsid w:val="00CA145E"/>
    <w:rsid w:val="00CF5EE3"/>
    <w:rsid w:val="00DB326C"/>
    <w:rsid w:val="00DD172A"/>
    <w:rsid w:val="00DF1214"/>
    <w:rsid w:val="00FE2980"/>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5193225">
      <w:bodyDiv w:val="1"/>
      <w:marLeft w:val="0"/>
      <w:marRight w:val="0"/>
      <w:marTop w:val="0"/>
      <w:marBottom w:val="0"/>
      <w:divBdr>
        <w:top w:val="none" w:sz="0" w:space="0" w:color="auto"/>
        <w:left w:val="none" w:sz="0" w:space="0" w:color="auto"/>
        <w:bottom w:val="none" w:sz="0" w:space="0" w:color="auto"/>
        <w:right w:val="none" w:sz="0" w:space="0" w:color="auto"/>
      </w:divBdr>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 w:id="20326085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d845126abfad45061ae2fc5098eed9b">
  <xsd:schema xmlns:xsd="http://www.w3.org/2001/XMLSchema" xmlns:xs="http://www.w3.org/2001/XMLSchema" xmlns:p="http://schemas.microsoft.com/office/2006/metadata/properties" xmlns:ns2="38a1a376-c846-4979-8314-4be440493b53" targetNamespace="http://schemas.microsoft.com/office/2006/metadata/properties" ma:root="true" ma:fieldsID="dd378a886df63ed7921b6f74de6a2cce"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1FC349-9DB8-486F-BD37-704CD82B75E9}">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bbb045a8-a396-4990-bab7-3a1c94fc4ab6"/>
    <ds:schemaRef ds:uri="http://purl.org/dc/terms/"/>
    <ds:schemaRef ds:uri="http://schemas.microsoft.com/office/infopath/2007/PartnerControls"/>
    <ds:schemaRef ds:uri="e70db6be-7c7d-43d9-8bb2-b83c715fccaf"/>
    <ds:schemaRef ds:uri="http://www.w3.org/XML/1998/namespace"/>
    <ds:schemaRef ds:uri="http://purl.org/dc/dcmitype/"/>
  </ds:schemaRefs>
</ds:datastoreItem>
</file>

<file path=customXml/itemProps2.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3.xml><?xml version="1.0" encoding="utf-8"?>
<ds:datastoreItem xmlns:ds="http://schemas.openxmlformats.org/officeDocument/2006/customXml" ds:itemID="{AAD442B3-901F-44A3-B1B0-00133D7B3B24}"/>
</file>

<file path=docProps/app.xml><?xml version="1.0" encoding="utf-8"?>
<Properties xmlns="http://schemas.openxmlformats.org/officeDocument/2006/extended-properties" xmlns:vt="http://schemas.openxmlformats.org/officeDocument/2006/docPropsVTypes">
  <Template>Normal</Template>
  <TotalTime>4</TotalTime>
  <Pages>5</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Sophie Molloy</cp:lastModifiedBy>
  <cp:revision>3</cp:revision>
  <dcterms:created xsi:type="dcterms:W3CDTF">2025-07-15T16:09:00Z</dcterms:created>
  <dcterms:modified xsi:type="dcterms:W3CDTF">2025-07-15T16:12:00Z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ies>
</file>