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7B5EC68"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4FB7B532" w:rsidR="00E565F4" w:rsidRPr="004B21CB" w:rsidRDefault="002F6256" w:rsidP="00E565F4">
      <w:pPr>
        <w:rPr>
          <w:b/>
          <w:sz w:val="28"/>
          <w:szCs w:val="28"/>
        </w:rPr>
      </w:pPr>
      <w:r w:rsidRPr="002F6256">
        <w:rPr>
          <w:b/>
          <w:sz w:val="28"/>
          <w:szCs w:val="28"/>
        </w:rPr>
        <w:t>Residential Hub Worker Portfolio Lead</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793DA80D" w:rsidR="0064492C" w:rsidRPr="00D939F1" w:rsidRDefault="002F6256"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4C373901" w:rsidR="00F46B56" w:rsidRPr="00D939F1" w:rsidRDefault="002F6256" w:rsidP="0064492C">
            <w:pPr>
              <w:rPr>
                <w:rFonts w:cs="Arial"/>
              </w:rPr>
            </w:pPr>
            <w:r>
              <w:rPr>
                <w:rFonts w:cs="Arial"/>
              </w:rPr>
              <w:t xml:space="preserve">Residential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7D92B2BA" w:rsidR="0026105A" w:rsidRPr="00D939F1" w:rsidRDefault="002F6256" w:rsidP="0026105A">
            <w:pPr>
              <w:rPr>
                <w:rFonts w:cs="Arial"/>
              </w:rPr>
            </w:pPr>
            <w:r>
              <w:rPr>
                <w:rFonts w:cs="Arial"/>
              </w:rPr>
              <w:t>H</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206408D2" w:rsidR="0026105A" w:rsidRPr="00D939F1" w:rsidRDefault="002F6256" w:rsidP="0026105A">
            <w:pPr>
              <w:rPr>
                <w:rFonts w:cs="Arial"/>
              </w:rPr>
            </w:pPr>
            <w:r w:rsidRPr="002F6256">
              <w:rPr>
                <w:rFonts w:cs="Arial"/>
              </w:rPr>
              <w:t>NWD Hub Deputy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5FADC107" w:rsidR="0026105A" w:rsidRPr="00D939F1" w:rsidRDefault="002F6256"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5333FD8A" w:rsidR="0026105A" w:rsidRPr="00D939F1" w:rsidRDefault="002F6256" w:rsidP="0026105A">
            <w:pPr>
              <w:rPr>
                <w:rFonts w:cs="Arial"/>
              </w:rPr>
            </w:pPr>
            <w:r>
              <w:rPr>
                <w:rFonts w:cs="Arial"/>
              </w:rPr>
              <w:t>MJ1733</w:t>
            </w:r>
            <w:r w:rsidR="00216AEB">
              <w:rPr>
                <w:rFonts w:cs="Arial"/>
              </w:rPr>
              <w:t xml:space="preserve"> / GR2045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AAE3EFD"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25EFA089" w14:textId="2EDAC6A4" w:rsidR="00216AEB" w:rsidRPr="00216AEB" w:rsidRDefault="00216AEB" w:rsidP="00216AEB">
            <w:pPr>
              <w:rPr>
                <w:rFonts w:cs="Arial"/>
              </w:rPr>
            </w:pPr>
            <w:r>
              <w:rPr>
                <w:rFonts w:cs="Arial"/>
              </w:rPr>
              <w:t xml:space="preserve">The </w:t>
            </w:r>
            <w:r w:rsidRPr="00216AEB">
              <w:rPr>
                <w:rFonts w:cs="Arial"/>
              </w:rPr>
              <w:t>Residential Hub Worker Portfolio Lead</w:t>
            </w:r>
            <w:r>
              <w:rPr>
                <w:rFonts w:cs="Arial"/>
              </w:rPr>
              <w:t xml:space="preserve"> is </w:t>
            </w:r>
            <w:r w:rsidRPr="00216AEB">
              <w:rPr>
                <w:rFonts w:cs="Arial"/>
              </w:rPr>
              <w:t>a specialist role</w:t>
            </w:r>
            <w:r>
              <w:rPr>
                <w:rFonts w:cs="Arial"/>
              </w:rPr>
              <w:t xml:space="preserve">, </w:t>
            </w:r>
            <w:r w:rsidRPr="00216AEB">
              <w:rPr>
                <w:rFonts w:cs="Arial"/>
              </w:rPr>
              <w:t xml:space="preserve">proactively providing support and interventions for families and young people so they can achieve the best possible outcomes in life through the implementation of the New Roads model. </w:t>
            </w:r>
          </w:p>
          <w:p w14:paraId="74EE5BB1" w14:textId="77777777" w:rsidR="00216AEB" w:rsidRPr="00216AEB" w:rsidRDefault="00216AEB" w:rsidP="00216AEB">
            <w:pPr>
              <w:rPr>
                <w:rFonts w:cs="Arial"/>
              </w:rPr>
            </w:pPr>
          </w:p>
          <w:p w14:paraId="77409C48" w14:textId="44AD67E6" w:rsidR="00216AEB" w:rsidRPr="00216AEB" w:rsidRDefault="00216AEB" w:rsidP="00216AEB">
            <w:pPr>
              <w:rPr>
                <w:rFonts w:cs="Arial"/>
              </w:rPr>
            </w:pPr>
            <w:r>
              <w:rPr>
                <w:rFonts w:cs="Arial"/>
              </w:rPr>
              <w:t>The role</w:t>
            </w:r>
            <w:r w:rsidRPr="00216AEB">
              <w:rPr>
                <w:rFonts w:cs="Arial"/>
              </w:rPr>
              <w:t xml:space="preserve"> engage</w:t>
            </w:r>
            <w:r>
              <w:rPr>
                <w:rFonts w:cs="Arial"/>
              </w:rPr>
              <w:t>s</w:t>
            </w:r>
            <w:r w:rsidRPr="00216AEB">
              <w:rPr>
                <w:rFonts w:cs="Arial"/>
              </w:rPr>
              <w:t xml:space="preserve"> in the effective support of young people, providing them with a caring and positive environment so they feel supported with their safety, health and education, reducing their risks and building on their strengths.  This includes providing tailored interventions to young people and their families on the edge of care to prevent young people from becoming looked after and to provide interventions to support young people to return to their family’s care.</w:t>
            </w:r>
          </w:p>
          <w:p w14:paraId="04B86BDF" w14:textId="77777777" w:rsidR="00216AEB" w:rsidRPr="00216AEB" w:rsidRDefault="00216AEB" w:rsidP="00216AEB">
            <w:pPr>
              <w:rPr>
                <w:rFonts w:cs="Arial"/>
              </w:rPr>
            </w:pPr>
          </w:p>
          <w:p w14:paraId="3220A69F" w14:textId="4CA8732C" w:rsidR="00640819" w:rsidRDefault="00216AEB" w:rsidP="00216AEB">
            <w:pPr>
              <w:rPr>
                <w:rFonts w:cs="Arial"/>
              </w:rPr>
            </w:pPr>
            <w:r w:rsidRPr="00216AEB">
              <w:rPr>
                <w:rFonts w:cs="Arial"/>
              </w:rPr>
              <w:t>Additionally, this role take</w:t>
            </w:r>
            <w:r>
              <w:rPr>
                <w:rFonts w:cs="Arial"/>
              </w:rPr>
              <w:t>s</w:t>
            </w:r>
            <w:r w:rsidRPr="00216AEB">
              <w:rPr>
                <w:rFonts w:cs="Arial"/>
              </w:rPr>
              <w:t xml:space="preserve"> on a leadership role with respective to a service specialism, co-ordinating and leading the entire New Roads team with the services and interventions provided within their specialist area.  </w:t>
            </w:r>
          </w:p>
          <w:p w14:paraId="5C56734F" w14:textId="320F0B47" w:rsidR="00216AEB" w:rsidRPr="00D939F1" w:rsidRDefault="00216AEB" w:rsidP="00216AEB">
            <w:pPr>
              <w:rPr>
                <w:rFonts w:cs="Arial"/>
              </w:rPr>
            </w:pPr>
          </w:p>
        </w:tc>
      </w:tr>
      <w:tr w:rsidR="00640819" w:rsidRPr="00D939F1" w14:paraId="1ED99E22" w14:textId="77777777" w:rsidTr="00077C31">
        <w:trPr>
          <w:trHeight w:val="301"/>
        </w:trPr>
        <w:tc>
          <w:tcPr>
            <w:tcW w:w="5000" w:type="pct"/>
          </w:tcPr>
          <w:p w14:paraId="3E42AC52" w14:textId="75573A05"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CB44EB5" w14:textId="77777777" w:rsidR="00216AEB" w:rsidRPr="00216AEB" w:rsidRDefault="00216AEB" w:rsidP="00216AEB">
            <w:pPr>
              <w:rPr>
                <w:rFonts w:cs="Arial"/>
              </w:rPr>
            </w:pPr>
            <w:r w:rsidRPr="00216AEB">
              <w:rPr>
                <w:rFonts w:cs="Arial"/>
              </w:rPr>
              <w:t>Children’s services practice vision ‘Vital Signs for children’ is the way we approach practice in Norfolk. We strive to work as a whole system and with the whole family using a practice approach that is:</w:t>
            </w:r>
          </w:p>
          <w:p w14:paraId="4C3C3704" w14:textId="77777777" w:rsidR="00216AEB" w:rsidRPr="00216AEB" w:rsidRDefault="00216AEB" w:rsidP="00216AEB">
            <w:pPr>
              <w:rPr>
                <w:rFonts w:cs="Arial"/>
              </w:rPr>
            </w:pPr>
            <w:r w:rsidRPr="00216AEB">
              <w:rPr>
                <w:rFonts w:cs="Arial"/>
              </w:rPr>
              <w:t>o</w:t>
            </w:r>
            <w:r w:rsidRPr="00216AEB">
              <w:rPr>
                <w:rFonts w:cs="Arial"/>
              </w:rPr>
              <w:tab/>
              <w:t>Relationship based</w:t>
            </w:r>
          </w:p>
          <w:p w14:paraId="3D17764F" w14:textId="77777777" w:rsidR="00216AEB" w:rsidRPr="00216AEB" w:rsidRDefault="00216AEB" w:rsidP="00216AEB">
            <w:pPr>
              <w:rPr>
                <w:rFonts w:cs="Arial"/>
              </w:rPr>
            </w:pPr>
            <w:r w:rsidRPr="00216AEB">
              <w:rPr>
                <w:rFonts w:cs="Arial"/>
              </w:rPr>
              <w:t>o</w:t>
            </w:r>
            <w:r w:rsidRPr="00216AEB">
              <w:rPr>
                <w:rFonts w:cs="Arial"/>
              </w:rPr>
              <w:tab/>
              <w:t>Strengths orientated</w:t>
            </w:r>
          </w:p>
          <w:p w14:paraId="48229714" w14:textId="77777777" w:rsidR="00216AEB" w:rsidRPr="00216AEB" w:rsidRDefault="00216AEB" w:rsidP="00216AEB">
            <w:pPr>
              <w:rPr>
                <w:rFonts w:cs="Arial"/>
              </w:rPr>
            </w:pPr>
            <w:r w:rsidRPr="00216AEB">
              <w:rPr>
                <w:rFonts w:cs="Arial"/>
              </w:rPr>
              <w:t>o</w:t>
            </w:r>
            <w:r w:rsidRPr="00216AEB">
              <w:rPr>
                <w:rFonts w:cs="Arial"/>
              </w:rPr>
              <w:tab/>
              <w:t xml:space="preserve">Outcome focused. </w:t>
            </w:r>
          </w:p>
          <w:p w14:paraId="720AC70F" w14:textId="77777777" w:rsidR="00216AEB" w:rsidRPr="00216AEB" w:rsidRDefault="00216AEB" w:rsidP="00216AEB">
            <w:pPr>
              <w:rPr>
                <w:rFonts w:cs="Arial"/>
              </w:rPr>
            </w:pPr>
          </w:p>
          <w:p w14:paraId="228380C3" w14:textId="77777777" w:rsidR="00216AEB" w:rsidRPr="00216AEB" w:rsidRDefault="00216AEB" w:rsidP="00216AEB">
            <w:pPr>
              <w:rPr>
                <w:rFonts w:cs="Arial"/>
              </w:rPr>
            </w:pPr>
            <w:r w:rsidRPr="00216AEB">
              <w:rPr>
                <w:rFonts w:cs="Arial"/>
              </w:rPr>
              <w:t xml:space="preserve">We believe young people within the New Roads Service will be fully engaged, motivated and committed to their individual intervention and care plans. Young people will be supported to develop the skills to meet their own individual needs in a safe, warm and welcoming environment, in which diversity and equality underpin the opportunities offered to all young people. </w:t>
            </w:r>
          </w:p>
          <w:p w14:paraId="29EF8B7D" w14:textId="77777777" w:rsidR="00216AEB" w:rsidRPr="00216AEB" w:rsidRDefault="00216AEB" w:rsidP="00216AEB">
            <w:pPr>
              <w:rPr>
                <w:rFonts w:cs="Arial"/>
              </w:rPr>
            </w:pPr>
          </w:p>
          <w:p w14:paraId="65C6FB4C" w14:textId="77777777" w:rsidR="00216AEB" w:rsidRPr="00216AEB" w:rsidRDefault="00216AEB" w:rsidP="00216AEB">
            <w:pPr>
              <w:rPr>
                <w:rFonts w:cs="Arial"/>
              </w:rPr>
            </w:pPr>
            <w:r w:rsidRPr="00216AEB">
              <w:rPr>
                <w:rFonts w:cs="Arial"/>
              </w:rPr>
              <w:t xml:space="preserve">New Roads is an integrated service for young people, bringing together a team of specialists working together through a shared practice framework. The New Roads model provides a central hub designed to provide intensive short-term interventions to prevent entry into care, escalation to long term care, prevent placement breakdown or facilitate placement step downs. </w:t>
            </w:r>
          </w:p>
          <w:p w14:paraId="1DA377FD" w14:textId="77777777" w:rsidR="00216AEB" w:rsidRPr="00216AEB" w:rsidRDefault="00216AEB" w:rsidP="00216AEB">
            <w:pPr>
              <w:rPr>
                <w:rFonts w:cs="Arial"/>
              </w:rPr>
            </w:pPr>
          </w:p>
          <w:p w14:paraId="233EF589" w14:textId="77777777" w:rsidR="00216AEB" w:rsidRPr="00216AEB" w:rsidRDefault="00216AEB" w:rsidP="00216AEB">
            <w:pPr>
              <w:rPr>
                <w:rFonts w:cs="Arial"/>
              </w:rPr>
            </w:pPr>
            <w:r w:rsidRPr="00216AEB">
              <w:rPr>
                <w:rFonts w:cs="Arial"/>
              </w:rPr>
              <w:t xml:space="preserve">The role is within the New Roads Hub providing support for young people aged 12-25 years of age. </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216AEB">
        <w:trPr>
          <w:trHeight w:val="174"/>
        </w:trPr>
        <w:tc>
          <w:tcPr>
            <w:tcW w:w="5000" w:type="pct"/>
          </w:tcPr>
          <w:p w14:paraId="0A51EC99" w14:textId="62D98A18"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817A6EE" w14:textId="77777777" w:rsidR="00216AEB" w:rsidRPr="00216AEB" w:rsidRDefault="00216AEB" w:rsidP="00216AEB">
            <w:pPr>
              <w:rPr>
                <w:rFonts w:cs="Arial"/>
                <w:b/>
              </w:rPr>
            </w:pPr>
            <w:r w:rsidRPr="00216AEB">
              <w:rPr>
                <w:rFonts w:cs="Arial"/>
                <w:b/>
              </w:rPr>
              <w:t>Safeguarding and Child Protection</w:t>
            </w:r>
          </w:p>
          <w:p w14:paraId="5BD999E9" w14:textId="4A706280" w:rsidR="00216AEB" w:rsidRPr="00216AEB" w:rsidRDefault="00216AEB" w:rsidP="00216AEB">
            <w:pPr>
              <w:rPr>
                <w:rFonts w:cs="Arial"/>
                <w:bCs/>
              </w:rPr>
            </w:pPr>
            <w:r w:rsidRPr="00216AEB">
              <w:rPr>
                <w:rFonts w:cs="Arial"/>
                <w:bCs/>
              </w:rPr>
              <w:t xml:space="preserve">Through all accountabilities and </w:t>
            </w:r>
            <w:proofErr w:type="gramStart"/>
            <w:r w:rsidRPr="00216AEB">
              <w:rPr>
                <w:rFonts w:cs="Arial"/>
                <w:bCs/>
              </w:rPr>
              <w:t>at all times</w:t>
            </w:r>
            <w:proofErr w:type="gramEnd"/>
            <w:r w:rsidRPr="00216AEB">
              <w:rPr>
                <w:rFonts w:cs="Arial"/>
                <w:bCs/>
              </w:rPr>
              <w:t>, to safeguard and promote the welfare of children, young people, and vulnerable adults, assessing the risks children and young people pose to themselves and others, and the risks posed by adults to children to ensure interventions are introduced to reduce these risks, supporting the development of effective care plans.</w:t>
            </w:r>
          </w:p>
          <w:p w14:paraId="684CF2F3" w14:textId="77777777" w:rsidR="00F318C2" w:rsidRPr="00D939F1" w:rsidRDefault="00F318C2" w:rsidP="00976AC2">
            <w:pPr>
              <w:rPr>
                <w:rFonts w:cs="Arial"/>
                <w:b/>
              </w:rPr>
            </w:pPr>
          </w:p>
        </w:tc>
      </w:tr>
      <w:tr w:rsidR="00216AEB" w:rsidRPr="00D939F1" w14:paraId="7FECCFA9" w14:textId="77777777" w:rsidTr="00077C31">
        <w:trPr>
          <w:trHeight w:val="567"/>
        </w:trPr>
        <w:tc>
          <w:tcPr>
            <w:tcW w:w="5000" w:type="pct"/>
          </w:tcPr>
          <w:p w14:paraId="24D84462" w14:textId="77777777" w:rsidR="00216AEB" w:rsidRDefault="00216AEB" w:rsidP="00216AEB">
            <w:pPr>
              <w:rPr>
                <w:rFonts w:cs="Arial"/>
                <w:bCs/>
              </w:rPr>
            </w:pPr>
            <w:r>
              <w:rPr>
                <w:rFonts w:cs="Arial"/>
                <w:bCs/>
              </w:rPr>
              <w:t>Be the portfolio lead</w:t>
            </w:r>
            <w:r w:rsidRPr="00216AEB">
              <w:rPr>
                <w:rFonts w:cs="Arial"/>
                <w:bCs/>
              </w:rPr>
              <w:t xml:space="preserve"> for an agreed area of specialism within the New Roads service.  Typical areas of specialism include 'Education and Training', 'Rebuilding relationships', and 'Emotional and physical health and wellbeing'.  </w:t>
            </w:r>
          </w:p>
          <w:p w14:paraId="3E55E2DB" w14:textId="71BF02DD" w:rsidR="00216AEB" w:rsidRPr="00216AEB" w:rsidRDefault="00216AEB" w:rsidP="00216AEB">
            <w:pPr>
              <w:rPr>
                <w:rFonts w:cs="Arial"/>
                <w:b/>
              </w:rPr>
            </w:pPr>
          </w:p>
        </w:tc>
      </w:tr>
      <w:tr w:rsidR="00216AEB" w:rsidRPr="00D939F1" w14:paraId="3FBDB42A" w14:textId="77777777" w:rsidTr="00077C31">
        <w:trPr>
          <w:trHeight w:val="567"/>
        </w:trPr>
        <w:tc>
          <w:tcPr>
            <w:tcW w:w="5000" w:type="pct"/>
          </w:tcPr>
          <w:p w14:paraId="12EB72C0" w14:textId="6ECD44B0" w:rsidR="00216AEB" w:rsidRPr="00216AEB" w:rsidRDefault="00216AEB" w:rsidP="00216AEB">
            <w:pPr>
              <w:rPr>
                <w:rFonts w:cs="Arial"/>
                <w:bCs/>
              </w:rPr>
            </w:pPr>
            <w:r w:rsidRPr="00216AEB">
              <w:rPr>
                <w:rFonts w:cs="Arial"/>
                <w:bCs/>
              </w:rPr>
              <w:t xml:space="preserve">Develop and maintain a relative level of expertise within an agreed specialism, providing operational guidance and coaching to New Roads Managers, staff, and multi-agency teams, such as when attending RAISE meetings. </w:t>
            </w:r>
          </w:p>
          <w:p w14:paraId="5BBB6926" w14:textId="77777777" w:rsidR="00216AEB" w:rsidRDefault="00216AEB" w:rsidP="00216AEB">
            <w:pPr>
              <w:rPr>
                <w:rFonts w:cs="Arial"/>
                <w:bCs/>
              </w:rPr>
            </w:pPr>
          </w:p>
        </w:tc>
      </w:tr>
      <w:tr w:rsidR="00216AEB" w:rsidRPr="00D939F1" w14:paraId="0C61D7FC" w14:textId="77777777" w:rsidTr="00077C31">
        <w:trPr>
          <w:trHeight w:val="567"/>
        </w:trPr>
        <w:tc>
          <w:tcPr>
            <w:tcW w:w="5000" w:type="pct"/>
          </w:tcPr>
          <w:p w14:paraId="0D33C2FB" w14:textId="612FF64E" w:rsidR="00216AEB" w:rsidRDefault="00216AEB" w:rsidP="00216AEB">
            <w:pPr>
              <w:rPr>
                <w:rFonts w:cs="Arial"/>
                <w:bCs/>
              </w:rPr>
            </w:pPr>
            <w:r>
              <w:rPr>
                <w:rFonts w:cs="Arial"/>
                <w:bCs/>
              </w:rPr>
              <w:t xml:space="preserve">Contribute to the </w:t>
            </w:r>
            <w:r w:rsidRPr="00216AEB">
              <w:rPr>
                <w:rFonts w:cs="Arial"/>
                <w:bCs/>
              </w:rPr>
              <w:t>training and mentoring of new staff, taking overall responsibility for the hub in the absence of Management when on duty, acting as a positive role model for less experienced staff, and providing feedback to Managers on opportunities and concerns.</w:t>
            </w:r>
          </w:p>
          <w:p w14:paraId="1782B4E1" w14:textId="5E2EE766" w:rsidR="00216AEB" w:rsidRPr="00216AEB" w:rsidRDefault="00216AEB" w:rsidP="00216AEB">
            <w:pPr>
              <w:rPr>
                <w:rFonts w:cs="Arial"/>
                <w:bCs/>
              </w:rPr>
            </w:pPr>
          </w:p>
        </w:tc>
      </w:tr>
      <w:tr w:rsidR="00216AEB" w:rsidRPr="00D939F1" w14:paraId="5E95C0E9" w14:textId="77777777" w:rsidTr="00077C31">
        <w:trPr>
          <w:trHeight w:val="567"/>
        </w:trPr>
        <w:tc>
          <w:tcPr>
            <w:tcW w:w="5000" w:type="pct"/>
          </w:tcPr>
          <w:p w14:paraId="456B07E2" w14:textId="599B896C" w:rsidR="00216AEB" w:rsidRPr="00216AEB" w:rsidRDefault="00216AEB" w:rsidP="00216AEB">
            <w:pPr>
              <w:rPr>
                <w:rFonts w:cs="Arial"/>
                <w:bCs/>
              </w:rPr>
            </w:pPr>
            <w:r w:rsidRPr="00216AEB">
              <w:rPr>
                <w:rFonts w:cs="Arial"/>
                <w:bCs/>
              </w:rPr>
              <w:t>Undertake direct work with children and their families both within the family home and the community, including outside of office hours early mornings, evenings and weekends and to provide on call service to children/young people and families.</w:t>
            </w:r>
          </w:p>
          <w:p w14:paraId="58FC354D" w14:textId="77777777" w:rsidR="00216AEB" w:rsidRDefault="00216AEB" w:rsidP="00216AEB">
            <w:pPr>
              <w:rPr>
                <w:rFonts w:cs="Arial"/>
                <w:bCs/>
              </w:rPr>
            </w:pPr>
          </w:p>
        </w:tc>
      </w:tr>
      <w:tr w:rsidR="00216AEB" w:rsidRPr="00D939F1" w14:paraId="49C6C72B" w14:textId="77777777" w:rsidTr="00077C31">
        <w:trPr>
          <w:trHeight w:val="567"/>
        </w:trPr>
        <w:tc>
          <w:tcPr>
            <w:tcW w:w="5000" w:type="pct"/>
          </w:tcPr>
          <w:p w14:paraId="22712304" w14:textId="563B7666" w:rsidR="00216AEB" w:rsidRDefault="00216AEB" w:rsidP="00216AEB">
            <w:pPr>
              <w:rPr>
                <w:rFonts w:cs="Arial"/>
                <w:bCs/>
              </w:rPr>
            </w:pPr>
            <w:r w:rsidRPr="00216AEB">
              <w:rPr>
                <w:rFonts w:cs="Arial"/>
                <w:bCs/>
              </w:rPr>
              <w:t xml:space="preserve">Create and deliver plans and interventions that are creative, high quality and flexible </w:t>
            </w:r>
            <w:proofErr w:type="gramStart"/>
            <w:r w:rsidRPr="00216AEB">
              <w:rPr>
                <w:rFonts w:cs="Arial"/>
                <w:bCs/>
              </w:rPr>
              <w:t>in order to</w:t>
            </w:r>
            <w:proofErr w:type="gramEnd"/>
            <w:r w:rsidRPr="00216AEB">
              <w:rPr>
                <w:rFonts w:cs="Arial"/>
                <w:bCs/>
              </w:rPr>
              <w:t xml:space="preserve"> meet complex needs and deliver positive outcome for children and their families.</w:t>
            </w:r>
          </w:p>
          <w:p w14:paraId="2B327532" w14:textId="7778B05C" w:rsidR="00216AEB" w:rsidRPr="00216AEB" w:rsidRDefault="00216AEB" w:rsidP="00216AEB">
            <w:pPr>
              <w:rPr>
                <w:rFonts w:cs="Arial"/>
                <w:bCs/>
              </w:rPr>
            </w:pPr>
          </w:p>
        </w:tc>
      </w:tr>
      <w:tr w:rsidR="00216AEB" w:rsidRPr="00D939F1" w14:paraId="4167F480" w14:textId="77777777" w:rsidTr="00077C31">
        <w:trPr>
          <w:trHeight w:val="567"/>
        </w:trPr>
        <w:tc>
          <w:tcPr>
            <w:tcW w:w="5000" w:type="pct"/>
          </w:tcPr>
          <w:p w14:paraId="023F0D88" w14:textId="77777777" w:rsidR="00216AEB" w:rsidRDefault="00216AEB" w:rsidP="00216AEB">
            <w:pPr>
              <w:rPr>
                <w:rFonts w:cs="Arial"/>
                <w:bCs/>
              </w:rPr>
            </w:pPr>
            <w:r w:rsidRPr="00216AEB">
              <w:rPr>
                <w:rFonts w:cs="Arial"/>
                <w:bCs/>
              </w:rPr>
              <w:t xml:space="preserve">Form effective relationships with young people and their families, ensuring their views and wishes are sought and acted upon, with their emotional and physical needs met.  Opportunities for young person’s development are maximised, creating plans that support reduction of risk and/or stabilisation of the young person within their home.  </w:t>
            </w:r>
          </w:p>
          <w:p w14:paraId="4A1276E4" w14:textId="60741DCB" w:rsidR="00216AEB" w:rsidRPr="00216AEB" w:rsidRDefault="00216AEB" w:rsidP="00216AEB">
            <w:pPr>
              <w:rPr>
                <w:rFonts w:cs="Arial"/>
                <w:bCs/>
              </w:rPr>
            </w:pPr>
          </w:p>
        </w:tc>
      </w:tr>
      <w:tr w:rsidR="00F318C2" w:rsidRPr="00216AEB" w14:paraId="561DCA19" w14:textId="77777777" w:rsidTr="00077C31">
        <w:trPr>
          <w:trHeight w:val="567"/>
        </w:trPr>
        <w:tc>
          <w:tcPr>
            <w:tcW w:w="5000" w:type="pct"/>
          </w:tcPr>
          <w:p w14:paraId="694B8FF3" w14:textId="47F6D826" w:rsidR="00216AEB" w:rsidRPr="00216AEB" w:rsidRDefault="00216AEB" w:rsidP="00216AEB">
            <w:pPr>
              <w:rPr>
                <w:rFonts w:cs="Arial"/>
                <w:bCs/>
              </w:rPr>
            </w:pPr>
            <w:r w:rsidRPr="00216AEB">
              <w:rPr>
                <w:rFonts w:cs="Arial"/>
                <w:bCs/>
              </w:rPr>
              <w:t>Provide oversight of Residential and Edge of Care (</w:t>
            </w:r>
            <w:proofErr w:type="spellStart"/>
            <w:r w:rsidRPr="00216AEB">
              <w:rPr>
                <w:rFonts w:cs="Arial"/>
                <w:bCs/>
              </w:rPr>
              <w:t>R&amp;EoC</w:t>
            </w:r>
            <w:proofErr w:type="spellEnd"/>
            <w:r w:rsidRPr="00216AEB">
              <w:rPr>
                <w:rFonts w:cs="Arial"/>
                <w:bCs/>
              </w:rPr>
              <w:t xml:space="preserve">) </w:t>
            </w:r>
            <w:proofErr w:type="gramStart"/>
            <w:r w:rsidRPr="00216AEB">
              <w:rPr>
                <w:rFonts w:cs="Arial"/>
                <w:bCs/>
              </w:rPr>
              <w:t>workers,  including</w:t>
            </w:r>
            <w:proofErr w:type="gramEnd"/>
            <w:r w:rsidRPr="00216AEB">
              <w:rPr>
                <w:rFonts w:cs="Arial"/>
                <w:bCs/>
              </w:rPr>
              <w:t xml:space="preserve"> audits of their case files and quality assurance of support being provided in accordance with department standards, ensuring compliance to relevant legislation such as with regards </w:t>
            </w:r>
            <w:proofErr w:type="gramStart"/>
            <w:r w:rsidRPr="00216AEB">
              <w:rPr>
                <w:rFonts w:cs="Arial"/>
                <w:bCs/>
              </w:rPr>
              <w:t>to  residential</w:t>
            </w:r>
            <w:proofErr w:type="gramEnd"/>
            <w:r w:rsidRPr="00216AEB">
              <w:rPr>
                <w:rFonts w:cs="Arial"/>
                <w:bCs/>
              </w:rPr>
              <w:t xml:space="preserve"> care, health and safety, and equal opportunities.</w:t>
            </w:r>
          </w:p>
          <w:p w14:paraId="10A99DF7" w14:textId="77777777" w:rsidR="00F318C2" w:rsidRPr="00216AEB" w:rsidRDefault="00F318C2" w:rsidP="00216AEB">
            <w:pPr>
              <w:rPr>
                <w:rFonts w:cs="Arial"/>
                <w:bCs/>
              </w:rPr>
            </w:pPr>
          </w:p>
        </w:tc>
      </w:tr>
      <w:tr w:rsidR="00F318C2" w:rsidRPr="00216AEB" w14:paraId="36F1310E" w14:textId="77777777" w:rsidTr="00077C31">
        <w:trPr>
          <w:trHeight w:val="567"/>
        </w:trPr>
        <w:tc>
          <w:tcPr>
            <w:tcW w:w="5000" w:type="pct"/>
          </w:tcPr>
          <w:p w14:paraId="2C17CC8D" w14:textId="3F4280B3" w:rsidR="00F318C2" w:rsidRDefault="00216AEB" w:rsidP="00976AC2">
            <w:pPr>
              <w:rPr>
                <w:rFonts w:cs="Arial"/>
                <w:bCs/>
              </w:rPr>
            </w:pPr>
            <w:r w:rsidRPr="00216AEB">
              <w:rPr>
                <w:rFonts w:cs="Arial"/>
                <w:bCs/>
              </w:rPr>
              <w:t>Complete and maintain high quality written reports to support; the assessment process for young people referred, the delivery of service for young people, completion of risk assessments, regulatory paperwork, and as required for audits.</w:t>
            </w:r>
          </w:p>
          <w:p w14:paraId="4FDEF1DB" w14:textId="4963E58A" w:rsidR="00216AEB" w:rsidRPr="00216AEB" w:rsidRDefault="00216AEB"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EC208D" w14:paraId="48473A5B" w14:textId="77777777" w:rsidTr="004B21CB">
        <w:trPr>
          <w:trHeight w:val="20"/>
        </w:trPr>
        <w:tc>
          <w:tcPr>
            <w:tcW w:w="6516" w:type="dxa"/>
          </w:tcPr>
          <w:p w14:paraId="37F5078E" w14:textId="77777777" w:rsidR="00EC208D" w:rsidRPr="00EC208D" w:rsidRDefault="00EC208D" w:rsidP="00EC208D">
            <w:pPr>
              <w:rPr>
                <w:rFonts w:cs="Arial"/>
                <w:bCs/>
              </w:rPr>
            </w:pPr>
            <w:r w:rsidRPr="00EC208D">
              <w:rPr>
                <w:rFonts w:cs="Arial"/>
                <w:bCs/>
              </w:rPr>
              <w:t>Ability to lead and motivate colleagues in the delivery of the New Roads service and achievement of desired outcomes</w:t>
            </w:r>
          </w:p>
          <w:p w14:paraId="4E2FB724" w14:textId="77777777" w:rsidR="00EC208D" w:rsidRPr="00EC208D" w:rsidRDefault="00EC208D" w:rsidP="00EC208D">
            <w:pPr>
              <w:rPr>
                <w:rFonts w:cs="Arial"/>
                <w:bCs/>
              </w:rPr>
            </w:pPr>
          </w:p>
          <w:p w14:paraId="1791B0C7" w14:textId="77777777" w:rsidR="00EC208D" w:rsidRPr="00EC208D" w:rsidRDefault="00EC208D" w:rsidP="00EC208D">
            <w:pPr>
              <w:rPr>
                <w:rFonts w:cs="Arial"/>
                <w:bCs/>
              </w:rPr>
            </w:pPr>
            <w:r w:rsidRPr="00EC208D">
              <w:rPr>
                <w:rFonts w:cs="Arial"/>
                <w:bCs/>
              </w:rPr>
              <w:t xml:space="preserve">Strong Influencing skills, with the ability to communicate clearly and concisely to influence at all levels </w:t>
            </w:r>
          </w:p>
          <w:p w14:paraId="4B378DD2" w14:textId="77777777" w:rsidR="00EC208D" w:rsidRPr="00EC208D" w:rsidRDefault="00EC208D" w:rsidP="00EC208D">
            <w:pPr>
              <w:rPr>
                <w:rFonts w:cs="Arial"/>
                <w:bCs/>
              </w:rPr>
            </w:pPr>
          </w:p>
          <w:p w14:paraId="2D488EBA" w14:textId="77777777" w:rsidR="00EC208D" w:rsidRPr="00EC208D" w:rsidRDefault="00EC208D" w:rsidP="00EC208D">
            <w:pPr>
              <w:rPr>
                <w:rFonts w:cs="Arial"/>
                <w:bCs/>
              </w:rPr>
            </w:pPr>
            <w:r w:rsidRPr="00EC208D">
              <w:rPr>
                <w:rFonts w:cs="Arial"/>
                <w:bCs/>
              </w:rPr>
              <w:t>Good Judgement skills, with the ability to act on own initiative</w:t>
            </w:r>
          </w:p>
          <w:p w14:paraId="53983C74" w14:textId="77777777" w:rsidR="00EC208D" w:rsidRPr="00EC208D" w:rsidRDefault="00EC208D" w:rsidP="00EC208D">
            <w:pPr>
              <w:rPr>
                <w:rFonts w:cs="Arial"/>
                <w:bCs/>
              </w:rPr>
            </w:pPr>
          </w:p>
          <w:p w14:paraId="1254018A" w14:textId="77777777" w:rsidR="00EC208D" w:rsidRPr="00EC208D" w:rsidRDefault="00EC208D" w:rsidP="00EC208D">
            <w:pPr>
              <w:rPr>
                <w:rFonts w:cs="Arial"/>
                <w:bCs/>
              </w:rPr>
            </w:pPr>
            <w:r w:rsidRPr="00EC208D">
              <w:rPr>
                <w:rFonts w:cs="Arial"/>
                <w:bCs/>
              </w:rPr>
              <w:t>Self-motivated to take proactive steps to increase knowledge and experience relevant to role</w:t>
            </w:r>
          </w:p>
          <w:p w14:paraId="3BCBC4FA" w14:textId="77777777" w:rsidR="00EC208D" w:rsidRPr="00EC208D" w:rsidRDefault="00EC208D" w:rsidP="00EC208D">
            <w:pPr>
              <w:rPr>
                <w:rFonts w:cs="Arial"/>
                <w:bCs/>
              </w:rPr>
            </w:pPr>
          </w:p>
          <w:p w14:paraId="13508D5B" w14:textId="77777777" w:rsidR="00EC208D" w:rsidRPr="00EC208D" w:rsidRDefault="00EC208D" w:rsidP="00EC208D">
            <w:pPr>
              <w:rPr>
                <w:rFonts w:cs="Arial"/>
                <w:bCs/>
              </w:rPr>
            </w:pPr>
            <w:r w:rsidRPr="00EC208D">
              <w:rPr>
                <w:rFonts w:cs="Arial"/>
                <w:bCs/>
              </w:rPr>
              <w:t>Ability to plan and prioritise workload, managing own work and meeting required timescales</w:t>
            </w:r>
          </w:p>
          <w:p w14:paraId="144B8A11" w14:textId="77777777" w:rsidR="00EC208D" w:rsidRPr="00EC208D" w:rsidRDefault="00EC208D" w:rsidP="00EC208D">
            <w:pPr>
              <w:rPr>
                <w:rFonts w:cs="Arial"/>
                <w:bCs/>
              </w:rPr>
            </w:pPr>
          </w:p>
          <w:p w14:paraId="30FC75E2" w14:textId="77777777" w:rsidR="00EC208D" w:rsidRPr="00EC208D" w:rsidRDefault="00EC208D" w:rsidP="00EC208D">
            <w:pPr>
              <w:rPr>
                <w:rFonts w:cs="Arial"/>
                <w:bCs/>
              </w:rPr>
            </w:pPr>
            <w:r w:rsidRPr="00EC208D">
              <w:rPr>
                <w:rFonts w:cs="Arial"/>
                <w:bCs/>
              </w:rPr>
              <w:t>Ability to remain calm and maintain judgement whilst under pressure, dealing with and managing conflict.</w:t>
            </w:r>
          </w:p>
          <w:p w14:paraId="6043326C" w14:textId="77777777" w:rsidR="00EC208D" w:rsidRPr="00EC208D" w:rsidRDefault="00EC208D" w:rsidP="00EC208D">
            <w:pPr>
              <w:rPr>
                <w:rFonts w:cs="Arial"/>
                <w:bCs/>
              </w:rPr>
            </w:pPr>
          </w:p>
          <w:p w14:paraId="0CF2327A" w14:textId="77777777" w:rsidR="00EC208D" w:rsidRPr="00EC208D" w:rsidRDefault="00EC208D" w:rsidP="00EC208D">
            <w:pPr>
              <w:rPr>
                <w:rFonts w:cs="Arial"/>
                <w:bCs/>
              </w:rPr>
            </w:pPr>
            <w:r w:rsidRPr="00EC208D">
              <w:rPr>
                <w:rFonts w:cs="Arial"/>
                <w:bCs/>
              </w:rPr>
              <w:t xml:space="preserve">Ability to demonstrate flexibility and initiative. </w:t>
            </w:r>
          </w:p>
          <w:p w14:paraId="4287329C" w14:textId="77777777" w:rsidR="00EC208D" w:rsidRPr="00EC208D" w:rsidRDefault="00EC208D" w:rsidP="00EC208D">
            <w:pPr>
              <w:rPr>
                <w:rFonts w:cs="Arial"/>
                <w:bCs/>
              </w:rPr>
            </w:pPr>
          </w:p>
          <w:p w14:paraId="57AD5EAA" w14:textId="77777777" w:rsidR="00EC208D" w:rsidRPr="00EC208D" w:rsidRDefault="00EC208D" w:rsidP="00EC208D">
            <w:pPr>
              <w:rPr>
                <w:rFonts w:cs="Arial"/>
                <w:bCs/>
              </w:rPr>
            </w:pPr>
            <w:r w:rsidRPr="00EC208D">
              <w:rPr>
                <w:rFonts w:cs="Arial"/>
                <w:bCs/>
              </w:rPr>
              <w:t>Demonstrational desire and the ability to learn and develop skills through training and apply new understanding.</w:t>
            </w:r>
          </w:p>
          <w:p w14:paraId="3115915A" w14:textId="77777777" w:rsidR="00EC208D" w:rsidRPr="00EC208D" w:rsidRDefault="00EC208D" w:rsidP="00EC208D">
            <w:pPr>
              <w:rPr>
                <w:rFonts w:cs="Arial"/>
                <w:bCs/>
              </w:rPr>
            </w:pPr>
          </w:p>
          <w:p w14:paraId="2375EB42" w14:textId="77777777" w:rsidR="00EC208D" w:rsidRPr="00EC208D" w:rsidRDefault="00EC208D" w:rsidP="00EC208D">
            <w:pPr>
              <w:rPr>
                <w:rFonts w:cs="Arial"/>
                <w:bCs/>
              </w:rPr>
            </w:pPr>
            <w:r w:rsidRPr="00EC208D">
              <w:rPr>
                <w:rFonts w:cs="Arial"/>
                <w:bCs/>
              </w:rPr>
              <w:t>Tenacious and creative engagement skills with children, young people and families leading to positive change.</w:t>
            </w:r>
          </w:p>
          <w:p w14:paraId="7DCF1A57" w14:textId="77777777" w:rsidR="00EC208D" w:rsidRPr="00EC208D" w:rsidRDefault="00EC208D" w:rsidP="00EC208D">
            <w:pPr>
              <w:rPr>
                <w:rFonts w:cs="Arial"/>
                <w:bCs/>
              </w:rPr>
            </w:pPr>
          </w:p>
          <w:p w14:paraId="0D3273DE" w14:textId="3AE35C96" w:rsidR="00EC208D" w:rsidRPr="00EC208D" w:rsidRDefault="00EC208D" w:rsidP="00EC208D">
            <w:pPr>
              <w:rPr>
                <w:rFonts w:cs="Arial"/>
                <w:bCs/>
              </w:rPr>
            </w:pPr>
            <w:r w:rsidRPr="00EC208D">
              <w:rPr>
                <w:rFonts w:cs="Arial"/>
                <w:bCs/>
              </w:rPr>
              <w:t>Strong listening skills, patience, understanding, humour and passion to support young people within the New Roads service.</w:t>
            </w:r>
          </w:p>
          <w:p w14:paraId="6393D3A7" w14:textId="77777777" w:rsidR="00EC208D" w:rsidRPr="00EC208D" w:rsidRDefault="00EC208D" w:rsidP="00EC208D">
            <w:pPr>
              <w:rPr>
                <w:rFonts w:cs="Arial"/>
                <w:bCs/>
              </w:rPr>
            </w:pPr>
          </w:p>
          <w:p w14:paraId="392B9CDD" w14:textId="77777777" w:rsidR="00EC208D" w:rsidRPr="00EC208D" w:rsidRDefault="00EC208D" w:rsidP="00EC208D">
            <w:pPr>
              <w:rPr>
                <w:rFonts w:cs="Arial"/>
                <w:bCs/>
              </w:rPr>
            </w:pPr>
            <w:r w:rsidRPr="00EC208D">
              <w:rPr>
                <w:rFonts w:cs="Arial"/>
                <w:bCs/>
              </w:rPr>
              <w:t>Good observational skills and an ability to analyse, advise, and act upon what is being observed.</w:t>
            </w:r>
          </w:p>
          <w:p w14:paraId="592D930A" w14:textId="77777777" w:rsidR="00EC208D" w:rsidRPr="00EC208D" w:rsidRDefault="00EC208D" w:rsidP="00EC208D">
            <w:pPr>
              <w:rPr>
                <w:rFonts w:cs="Arial"/>
                <w:bCs/>
              </w:rPr>
            </w:pPr>
          </w:p>
          <w:p w14:paraId="446ECEC8" w14:textId="77777777" w:rsidR="00EC208D" w:rsidRPr="00EC208D" w:rsidRDefault="00EC208D" w:rsidP="00EC208D">
            <w:pPr>
              <w:rPr>
                <w:rFonts w:cs="Arial"/>
                <w:bCs/>
              </w:rPr>
            </w:pPr>
            <w:r w:rsidRPr="00EC208D">
              <w:rPr>
                <w:rFonts w:cs="Arial"/>
                <w:bCs/>
              </w:rPr>
              <w:t>Ability to offer flexible and pragmatic approaches to problem solving.</w:t>
            </w:r>
          </w:p>
          <w:p w14:paraId="69FFBAED" w14:textId="77777777" w:rsidR="00EC208D" w:rsidRPr="00EC208D" w:rsidRDefault="00EC208D" w:rsidP="00EC208D">
            <w:pPr>
              <w:rPr>
                <w:rFonts w:cs="Arial"/>
                <w:bCs/>
              </w:rPr>
            </w:pPr>
          </w:p>
          <w:p w14:paraId="75805126" w14:textId="78605CB0" w:rsidR="00B85310" w:rsidRPr="00EC208D" w:rsidRDefault="00EC208D" w:rsidP="008129F4">
            <w:pPr>
              <w:rPr>
                <w:rFonts w:cs="Arial"/>
                <w:bCs/>
              </w:rPr>
            </w:pPr>
            <w:r w:rsidRPr="00EC208D">
              <w:rPr>
                <w:rFonts w:cs="Arial"/>
                <w:bCs/>
              </w:rPr>
              <w:t>Strong commitment to equality and diversity in the operation and delivery of public services.</w:t>
            </w:r>
          </w:p>
          <w:p w14:paraId="4B69E1A5" w14:textId="46C10241" w:rsidR="00B85310" w:rsidRPr="00EC208D" w:rsidRDefault="00B85310" w:rsidP="008129F4">
            <w:pPr>
              <w:rPr>
                <w:rFonts w:cs="Arial"/>
                <w:bCs/>
              </w:rPr>
            </w:pPr>
          </w:p>
        </w:tc>
        <w:tc>
          <w:tcPr>
            <w:tcW w:w="1607" w:type="dxa"/>
          </w:tcPr>
          <w:p w14:paraId="1F2A266E" w14:textId="77777777" w:rsidR="00B85310" w:rsidRDefault="00EC208D" w:rsidP="004E7328">
            <w:pPr>
              <w:jc w:val="center"/>
              <w:rPr>
                <w:rFonts w:ascii="Wingdings" w:eastAsia="Wingdings" w:hAnsi="Wingdings" w:cs="Wingdings"/>
                <w:b/>
              </w:rPr>
            </w:pPr>
            <w:r>
              <w:rPr>
                <w:rFonts w:ascii="Wingdings" w:eastAsia="Wingdings" w:hAnsi="Wingdings" w:cs="Wingdings"/>
                <w:b/>
              </w:rPr>
              <w:lastRenderedPageBreak/>
              <w:t>ü</w:t>
            </w:r>
          </w:p>
          <w:p w14:paraId="39AC654D" w14:textId="77777777" w:rsidR="00EC208D" w:rsidRDefault="00EC208D" w:rsidP="004E7328">
            <w:pPr>
              <w:jc w:val="center"/>
              <w:rPr>
                <w:rFonts w:ascii="Wingdings" w:eastAsia="Wingdings" w:hAnsi="Wingdings" w:cs="Wingdings"/>
                <w:b/>
              </w:rPr>
            </w:pPr>
          </w:p>
          <w:p w14:paraId="7958FBBE" w14:textId="77777777" w:rsidR="00EC208D" w:rsidRDefault="00EC208D" w:rsidP="004E7328">
            <w:pPr>
              <w:jc w:val="center"/>
              <w:rPr>
                <w:rFonts w:ascii="Wingdings" w:eastAsia="Wingdings" w:hAnsi="Wingdings" w:cs="Wingdings"/>
                <w:b/>
              </w:rPr>
            </w:pPr>
          </w:p>
          <w:p w14:paraId="475F85DE"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1C0F30E6" w14:textId="77777777" w:rsidR="00EC208D" w:rsidRDefault="00EC208D" w:rsidP="004E7328">
            <w:pPr>
              <w:jc w:val="center"/>
              <w:rPr>
                <w:rFonts w:ascii="Wingdings" w:eastAsia="Wingdings" w:hAnsi="Wingdings" w:cs="Wingdings"/>
                <w:b/>
              </w:rPr>
            </w:pPr>
          </w:p>
          <w:p w14:paraId="09AA56B0" w14:textId="77777777" w:rsidR="00EC208D" w:rsidRDefault="00EC208D" w:rsidP="004E7328">
            <w:pPr>
              <w:jc w:val="center"/>
              <w:rPr>
                <w:rFonts w:ascii="Wingdings" w:eastAsia="Wingdings" w:hAnsi="Wingdings" w:cs="Wingdings"/>
                <w:b/>
              </w:rPr>
            </w:pPr>
          </w:p>
          <w:p w14:paraId="1361E760"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54A9A852" w14:textId="77777777" w:rsidR="00EC208D" w:rsidRDefault="00EC208D" w:rsidP="004E7328">
            <w:pPr>
              <w:jc w:val="center"/>
              <w:rPr>
                <w:rFonts w:ascii="Wingdings" w:eastAsia="Wingdings" w:hAnsi="Wingdings" w:cs="Wingdings"/>
                <w:b/>
              </w:rPr>
            </w:pPr>
          </w:p>
          <w:p w14:paraId="4000794F" w14:textId="77777777" w:rsidR="00EC208D" w:rsidRDefault="00EC208D" w:rsidP="004E7328">
            <w:pPr>
              <w:jc w:val="center"/>
              <w:rPr>
                <w:rFonts w:ascii="Wingdings" w:eastAsia="Wingdings" w:hAnsi="Wingdings" w:cs="Wingdings"/>
                <w:b/>
              </w:rPr>
            </w:pPr>
          </w:p>
          <w:p w14:paraId="40ABB3F8"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7DD01AFF" w14:textId="77777777" w:rsidR="00EC208D" w:rsidRDefault="00EC208D" w:rsidP="004E7328">
            <w:pPr>
              <w:jc w:val="center"/>
              <w:rPr>
                <w:rFonts w:ascii="Wingdings" w:eastAsia="Wingdings" w:hAnsi="Wingdings" w:cs="Wingdings"/>
                <w:b/>
              </w:rPr>
            </w:pPr>
          </w:p>
          <w:p w14:paraId="668AA70F" w14:textId="77777777" w:rsidR="00EC208D" w:rsidRDefault="00EC208D" w:rsidP="004E7328">
            <w:pPr>
              <w:jc w:val="center"/>
              <w:rPr>
                <w:rFonts w:ascii="Wingdings" w:eastAsia="Wingdings" w:hAnsi="Wingdings" w:cs="Wingdings"/>
                <w:b/>
              </w:rPr>
            </w:pPr>
          </w:p>
          <w:p w14:paraId="2AF88870" w14:textId="1B96FEFD" w:rsidR="00EC208D" w:rsidRDefault="00EC208D" w:rsidP="004E7328">
            <w:pPr>
              <w:jc w:val="center"/>
              <w:rPr>
                <w:rFonts w:ascii="Wingdings" w:eastAsia="Wingdings" w:hAnsi="Wingdings" w:cs="Wingdings"/>
                <w:b/>
              </w:rPr>
            </w:pPr>
            <w:r>
              <w:rPr>
                <w:rFonts w:ascii="Wingdings" w:eastAsia="Wingdings" w:hAnsi="Wingdings" w:cs="Wingdings"/>
                <w:b/>
              </w:rPr>
              <w:t>ü</w:t>
            </w:r>
          </w:p>
          <w:p w14:paraId="298EC8B6" w14:textId="77777777" w:rsidR="00EC208D" w:rsidRDefault="00EC208D" w:rsidP="004E7328">
            <w:pPr>
              <w:jc w:val="center"/>
              <w:rPr>
                <w:rFonts w:ascii="Wingdings" w:eastAsia="Wingdings" w:hAnsi="Wingdings" w:cs="Wingdings"/>
                <w:b/>
              </w:rPr>
            </w:pPr>
          </w:p>
          <w:p w14:paraId="2B7EA917" w14:textId="77777777" w:rsidR="00EC208D" w:rsidRDefault="00EC208D" w:rsidP="004E7328">
            <w:pPr>
              <w:jc w:val="center"/>
              <w:rPr>
                <w:rFonts w:ascii="Wingdings" w:eastAsia="Wingdings" w:hAnsi="Wingdings" w:cs="Wingdings"/>
                <w:b/>
              </w:rPr>
            </w:pPr>
          </w:p>
          <w:p w14:paraId="17C827A5" w14:textId="77777777" w:rsidR="00EC208D" w:rsidRDefault="00EC208D" w:rsidP="004E7328">
            <w:pPr>
              <w:jc w:val="center"/>
              <w:rPr>
                <w:rFonts w:ascii="Wingdings" w:eastAsia="Wingdings" w:hAnsi="Wingdings" w:cs="Wingdings"/>
                <w:b/>
              </w:rPr>
            </w:pPr>
          </w:p>
          <w:p w14:paraId="12F70E77" w14:textId="2AF29F75" w:rsidR="00EC208D" w:rsidRDefault="00EC208D" w:rsidP="004E7328">
            <w:pPr>
              <w:jc w:val="center"/>
              <w:rPr>
                <w:rFonts w:ascii="Wingdings" w:eastAsia="Wingdings" w:hAnsi="Wingdings" w:cs="Wingdings"/>
                <w:b/>
              </w:rPr>
            </w:pPr>
            <w:r>
              <w:rPr>
                <w:rFonts w:ascii="Wingdings" w:eastAsia="Wingdings" w:hAnsi="Wingdings" w:cs="Wingdings"/>
                <w:b/>
              </w:rPr>
              <w:t>ü</w:t>
            </w:r>
          </w:p>
          <w:p w14:paraId="6E49ECE4" w14:textId="77777777" w:rsidR="00EC208D" w:rsidRDefault="00EC208D" w:rsidP="004E7328">
            <w:pPr>
              <w:jc w:val="center"/>
              <w:rPr>
                <w:rFonts w:ascii="Wingdings" w:eastAsia="Wingdings" w:hAnsi="Wingdings" w:cs="Wingdings"/>
                <w:b/>
              </w:rPr>
            </w:pPr>
          </w:p>
          <w:p w14:paraId="39AB1D4F" w14:textId="74902B60" w:rsidR="00EC208D" w:rsidRDefault="00EC208D" w:rsidP="004E7328">
            <w:pPr>
              <w:jc w:val="center"/>
              <w:rPr>
                <w:rFonts w:ascii="Wingdings" w:eastAsia="Wingdings" w:hAnsi="Wingdings" w:cs="Wingdings"/>
                <w:b/>
              </w:rPr>
            </w:pPr>
            <w:r>
              <w:rPr>
                <w:rFonts w:ascii="Wingdings" w:eastAsia="Wingdings" w:hAnsi="Wingdings" w:cs="Wingdings"/>
                <w:b/>
              </w:rPr>
              <w:t>ü</w:t>
            </w:r>
          </w:p>
          <w:p w14:paraId="0B866EF8" w14:textId="77777777" w:rsidR="00EC208D" w:rsidRDefault="00EC208D" w:rsidP="004E7328">
            <w:pPr>
              <w:jc w:val="center"/>
              <w:rPr>
                <w:rFonts w:ascii="Wingdings" w:eastAsia="Wingdings" w:hAnsi="Wingdings" w:cs="Wingdings"/>
                <w:b/>
              </w:rPr>
            </w:pPr>
          </w:p>
          <w:p w14:paraId="41013783" w14:textId="77777777" w:rsidR="00EC208D" w:rsidRDefault="00EC208D" w:rsidP="004E7328">
            <w:pPr>
              <w:jc w:val="center"/>
              <w:rPr>
                <w:rFonts w:ascii="Wingdings" w:eastAsia="Wingdings" w:hAnsi="Wingdings" w:cs="Wingdings"/>
                <w:b/>
              </w:rPr>
            </w:pPr>
          </w:p>
          <w:p w14:paraId="41A9C0E6" w14:textId="285A142B" w:rsidR="00EC208D" w:rsidRDefault="00EC208D" w:rsidP="004E7328">
            <w:pPr>
              <w:jc w:val="center"/>
              <w:rPr>
                <w:rFonts w:ascii="Wingdings" w:eastAsia="Wingdings" w:hAnsi="Wingdings" w:cs="Wingdings"/>
                <w:b/>
              </w:rPr>
            </w:pPr>
            <w:r>
              <w:rPr>
                <w:rFonts w:ascii="Wingdings" w:eastAsia="Wingdings" w:hAnsi="Wingdings" w:cs="Wingdings"/>
                <w:b/>
              </w:rPr>
              <w:t>ü</w:t>
            </w:r>
          </w:p>
          <w:p w14:paraId="66EC1421" w14:textId="77777777" w:rsidR="00EC208D" w:rsidRDefault="00EC208D" w:rsidP="004E7328">
            <w:pPr>
              <w:jc w:val="center"/>
              <w:rPr>
                <w:rFonts w:ascii="Wingdings" w:eastAsia="Wingdings" w:hAnsi="Wingdings" w:cs="Wingdings"/>
                <w:b/>
              </w:rPr>
            </w:pPr>
          </w:p>
          <w:p w14:paraId="1B3B45CF" w14:textId="77777777" w:rsidR="00EC208D" w:rsidRDefault="00EC208D" w:rsidP="004E7328">
            <w:pPr>
              <w:jc w:val="center"/>
              <w:rPr>
                <w:rFonts w:ascii="Wingdings" w:eastAsia="Wingdings" w:hAnsi="Wingdings" w:cs="Wingdings"/>
                <w:b/>
              </w:rPr>
            </w:pPr>
          </w:p>
          <w:p w14:paraId="1A3990D4" w14:textId="2D75C3D9" w:rsidR="00EC208D" w:rsidRDefault="00EC208D" w:rsidP="004E7328">
            <w:pPr>
              <w:jc w:val="center"/>
              <w:rPr>
                <w:rFonts w:ascii="Wingdings" w:eastAsia="Wingdings" w:hAnsi="Wingdings" w:cs="Wingdings"/>
                <w:b/>
              </w:rPr>
            </w:pPr>
            <w:r>
              <w:rPr>
                <w:rFonts w:ascii="Wingdings" w:eastAsia="Wingdings" w:hAnsi="Wingdings" w:cs="Wingdings"/>
                <w:b/>
              </w:rPr>
              <w:t>ü</w:t>
            </w:r>
          </w:p>
          <w:p w14:paraId="53485895" w14:textId="77777777" w:rsidR="00EC208D" w:rsidRDefault="00EC208D" w:rsidP="004E7328">
            <w:pPr>
              <w:jc w:val="center"/>
              <w:rPr>
                <w:rFonts w:ascii="Wingdings" w:eastAsia="Wingdings" w:hAnsi="Wingdings" w:cs="Wingdings"/>
                <w:b/>
              </w:rPr>
            </w:pPr>
          </w:p>
          <w:p w14:paraId="24F386B0" w14:textId="77777777" w:rsidR="00EC208D" w:rsidRDefault="00EC208D" w:rsidP="004E7328">
            <w:pPr>
              <w:jc w:val="center"/>
              <w:rPr>
                <w:rFonts w:ascii="Wingdings" w:eastAsia="Wingdings" w:hAnsi="Wingdings" w:cs="Wingdings"/>
                <w:b/>
              </w:rPr>
            </w:pPr>
          </w:p>
          <w:p w14:paraId="11A972FA" w14:textId="2CACA083" w:rsidR="00EC208D" w:rsidRDefault="00EC208D" w:rsidP="004E7328">
            <w:pPr>
              <w:jc w:val="center"/>
              <w:rPr>
                <w:rFonts w:ascii="Wingdings" w:eastAsia="Wingdings" w:hAnsi="Wingdings" w:cs="Wingdings"/>
                <w:b/>
              </w:rPr>
            </w:pPr>
            <w:r>
              <w:rPr>
                <w:rFonts w:ascii="Wingdings" w:eastAsia="Wingdings" w:hAnsi="Wingdings" w:cs="Wingdings"/>
                <w:b/>
              </w:rPr>
              <w:t>ü</w:t>
            </w:r>
          </w:p>
          <w:p w14:paraId="2A5A84BA" w14:textId="77777777" w:rsidR="00EC208D" w:rsidRDefault="00EC208D" w:rsidP="004E7328">
            <w:pPr>
              <w:jc w:val="center"/>
              <w:rPr>
                <w:rFonts w:ascii="Wingdings" w:eastAsia="Wingdings" w:hAnsi="Wingdings" w:cs="Wingdings"/>
                <w:b/>
              </w:rPr>
            </w:pPr>
          </w:p>
          <w:p w14:paraId="10CD15E5" w14:textId="77777777" w:rsidR="00EC208D" w:rsidRDefault="00EC208D" w:rsidP="004E7328">
            <w:pPr>
              <w:jc w:val="center"/>
              <w:rPr>
                <w:rFonts w:ascii="Wingdings" w:eastAsia="Wingdings" w:hAnsi="Wingdings" w:cs="Wingdings"/>
                <w:b/>
              </w:rPr>
            </w:pPr>
          </w:p>
          <w:p w14:paraId="6FDF19AC" w14:textId="77777777" w:rsidR="00EC208D" w:rsidRDefault="00EC208D" w:rsidP="004E7328">
            <w:pPr>
              <w:jc w:val="center"/>
              <w:rPr>
                <w:rFonts w:cs="Arial"/>
                <w:bCs/>
              </w:rPr>
            </w:pPr>
          </w:p>
          <w:p w14:paraId="76410D3A"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3B52A38B" w14:textId="77777777" w:rsidR="00EC208D" w:rsidRDefault="00EC208D" w:rsidP="004E7328">
            <w:pPr>
              <w:jc w:val="center"/>
              <w:rPr>
                <w:rFonts w:ascii="Wingdings" w:eastAsia="Wingdings" w:hAnsi="Wingdings" w:cs="Wingdings"/>
                <w:b/>
              </w:rPr>
            </w:pPr>
          </w:p>
          <w:p w14:paraId="2612EC11" w14:textId="77777777" w:rsidR="00EC208D" w:rsidRDefault="00EC208D" w:rsidP="004E7328">
            <w:pPr>
              <w:jc w:val="center"/>
              <w:rPr>
                <w:rFonts w:ascii="Wingdings" w:eastAsia="Wingdings" w:hAnsi="Wingdings" w:cs="Wingdings"/>
                <w:b/>
              </w:rPr>
            </w:pPr>
          </w:p>
          <w:p w14:paraId="09DB5FF3"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5A3CB772" w14:textId="77777777" w:rsidR="00EC208D" w:rsidRDefault="00EC208D" w:rsidP="004E7328">
            <w:pPr>
              <w:jc w:val="center"/>
              <w:rPr>
                <w:rFonts w:ascii="Wingdings" w:eastAsia="Wingdings" w:hAnsi="Wingdings" w:cs="Wingdings"/>
                <w:b/>
              </w:rPr>
            </w:pPr>
          </w:p>
          <w:p w14:paraId="2061814F" w14:textId="77777777" w:rsidR="00EC208D" w:rsidRDefault="00EC208D" w:rsidP="004E7328">
            <w:pPr>
              <w:jc w:val="center"/>
              <w:rPr>
                <w:rFonts w:ascii="Wingdings" w:eastAsia="Wingdings" w:hAnsi="Wingdings" w:cs="Wingdings"/>
                <w:b/>
              </w:rPr>
            </w:pPr>
          </w:p>
          <w:p w14:paraId="38024C5C" w14:textId="57AA6C58" w:rsidR="00EC208D" w:rsidRPr="00EC208D" w:rsidRDefault="00EC208D" w:rsidP="004E7328">
            <w:pPr>
              <w:jc w:val="center"/>
              <w:rPr>
                <w:rFonts w:cs="Arial"/>
                <w:bCs/>
              </w:rPr>
            </w:pPr>
            <w:r>
              <w:rPr>
                <w:rFonts w:ascii="Wingdings" w:eastAsia="Wingdings" w:hAnsi="Wingdings" w:cs="Wingdings"/>
                <w:b/>
              </w:rPr>
              <w:t>ü</w:t>
            </w:r>
          </w:p>
        </w:tc>
        <w:tc>
          <w:tcPr>
            <w:tcW w:w="1505" w:type="dxa"/>
          </w:tcPr>
          <w:p w14:paraId="4B3841F5" w14:textId="77777777" w:rsidR="00B85310" w:rsidRPr="00EC208D"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EC208D" w14:paraId="1AA6466F" w14:textId="77777777" w:rsidTr="004B21CB">
        <w:trPr>
          <w:trHeight w:val="20"/>
        </w:trPr>
        <w:tc>
          <w:tcPr>
            <w:tcW w:w="6516" w:type="dxa"/>
          </w:tcPr>
          <w:p w14:paraId="4969D760" w14:textId="77777777" w:rsidR="00EC208D" w:rsidRPr="00EC208D" w:rsidRDefault="00EC208D" w:rsidP="00EC208D">
            <w:pPr>
              <w:rPr>
                <w:rFonts w:cs="Arial"/>
                <w:bCs/>
              </w:rPr>
            </w:pPr>
            <w:r w:rsidRPr="00EC208D">
              <w:rPr>
                <w:rFonts w:cs="Arial"/>
                <w:bCs/>
              </w:rPr>
              <w:t>Relevant experience in an environment providing services for children and young people, and their families.</w:t>
            </w:r>
          </w:p>
          <w:p w14:paraId="7C786892" w14:textId="77777777" w:rsidR="00EC208D" w:rsidRPr="00EC208D" w:rsidRDefault="00EC208D" w:rsidP="00EC208D">
            <w:pPr>
              <w:rPr>
                <w:rFonts w:cs="Arial"/>
                <w:bCs/>
              </w:rPr>
            </w:pPr>
          </w:p>
          <w:p w14:paraId="32509C0E" w14:textId="77777777" w:rsidR="00EC208D" w:rsidRPr="00EC208D" w:rsidRDefault="00EC208D" w:rsidP="00EC208D">
            <w:pPr>
              <w:rPr>
                <w:rFonts w:cs="Arial"/>
                <w:bCs/>
              </w:rPr>
            </w:pPr>
            <w:r w:rsidRPr="00EC208D">
              <w:rPr>
                <w:rFonts w:cs="Arial"/>
                <w:bCs/>
              </w:rPr>
              <w:t>Experience of working alone in people’s/family homes.</w:t>
            </w:r>
          </w:p>
          <w:p w14:paraId="597F9808" w14:textId="77777777" w:rsidR="00EC208D" w:rsidRPr="00EC208D" w:rsidRDefault="00EC208D" w:rsidP="00EC208D">
            <w:pPr>
              <w:rPr>
                <w:rFonts w:cs="Arial"/>
                <w:bCs/>
              </w:rPr>
            </w:pPr>
          </w:p>
          <w:p w14:paraId="0EF847AC" w14:textId="77777777" w:rsidR="00EC208D" w:rsidRPr="00EC208D" w:rsidRDefault="00EC208D" w:rsidP="00EC208D">
            <w:pPr>
              <w:rPr>
                <w:rFonts w:cs="Arial"/>
                <w:bCs/>
              </w:rPr>
            </w:pPr>
            <w:r w:rsidRPr="00EC208D">
              <w:rPr>
                <w:rFonts w:cs="Arial"/>
                <w:bCs/>
              </w:rPr>
              <w:t>Sound knowledge of child development (birth-19), and factors which impede overall development.</w:t>
            </w:r>
          </w:p>
          <w:p w14:paraId="65E24003" w14:textId="77777777" w:rsidR="00EC208D" w:rsidRPr="00EC208D" w:rsidRDefault="00EC208D" w:rsidP="00EC208D">
            <w:pPr>
              <w:rPr>
                <w:rFonts w:cs="Arial"/>
                <w:bCs/>
              </w:rPr>
            </w:pPr>
          </w:p>
          <w:p w14:paraId="33BEAB93" w14:textId="77777777" w:rsidR="00EC208D" w:rsidRPr="00EC208D" w:rsidRDefault="00EC208D" w:rsidP="00EC208D">
            <w:pPr>
              <w:rPr>
                <w:rFonts w:cs="Arial"/>
                <w:bCs/>
              </w:rPr>
            </w:pPr>
            <w:r w:rsidRPr="00EC208D">
              <w:rPr>
                <w:rFonts w:cs="Arial"/>
                <w:bCs/>
              </w:rPr>
              <w:t>Experience of working in a community setting with children and young and families.</w:t>
            </w:r>
          </w:p>
          <w:p w14:paraId="34C9033D" w14:textId="77777777" w:rsidR="00EC208D" w:rsidRPr="00EC208D" w:rsidRDefault="00EC208D" w:rsidP="00EC208D">
            <w:pPr>
              <w:rPr>
                <w:rFonts w:cs="Arial"/>
                <w:bCs/>
              </w:rPr>
            </w:pPr>
          </w:p>
          <w:p w14:paraId="1E8E1706" w14:textId="77777777" w:rsidR="00EC208D" w:rsidRPr="00EC208D" w:rsidRDefault="00EC208D" w:rsidP="00EC208D">
            <w:pPr>
              <w:rPr>
                <w:rFonts w:cs="Arial"/>
                <w:bCs/>
              </w:rPr>
            </w:pPr>
            <w:r w:rsidRPr="00EC208D">
              <w:rPr>
                <w:rFonts w:cs="Arial"/>
                <w:bCs/>
              </w:rPr>
              <w:t xml:space="preserve">An understanding of the issues facing vulnerable children and young people </w:t>
            </w:r>
          </w:p>
          <w:p w14:paraId="4C160F2E" w14:textId="77777777" w:rsidR="00EC208D" w:rsidRPr="00EC208D" w:rsidRDefault="00EC208D" w:rsidP="00EC208D">
            <w:pPr>
              <w:rPr>
                <w:rFonts w:cs="Arial"/>
                <w:bCs/>
              </w:rPr>
            </w:pPr>
          </w:p>
          <w:p w14:paraId="055134ED" w14:textId="77777777" w:rsidR="00EC208D" w:rsidRPr="00EC208D" w:rsidRDefault="00EC208D" w:rsidP="00EC208D">
            <w:pPr>
              <w:rPr>
                <w:rFonts w:cs="Arial"/>
                <w:bCs/>
              </w:rPr>
            </w:pPr>
            <w:r w:rsidRPr="00EC208D">
              <w:rPr>
                <w:rFonts w:cs="Arial"/>
                <w:bCs/>
              </w:rPr>
              <w:t>Experience of collaborative planning, adapting and implementing evidence-based interventions intended to achieve positive outcomes.</w:t>
            </w:r>
          </w:p>
          <w:p w14:paraId="17681A14" w14:textId="77777777" w:rsidR="00EC208D" w:rsidRPr="00EC208D" w:rsidRDefault="00EC208D" w:rsidP="00EC208D">
            <w:pPr>
              <w:rPr>
                <w:rFonts w:cs="Arial"/>
                <w:bCs/>
              </w:rPr>
            </w:pPr>
          </w:p>
          <w:p w14:paraId="0FBD2AAA" w14:textId="77777777" w:rsidR="00EC208D" w:rsidRPr="00EC208D" w:rsidRDefault="00EC208D" w:rsidP="00EC208D">
            <w:pPr>
              <w:rPr>
                <w:rFonts w:cs="Arial"/>
                <w:bCs/>
              </w:rPr>
            </w:pPr>
            <w:r w:rsidRPr="00EC208D">
              <w:rPr>
                <w:rFonts w:cs="Arial"/>
                <w:bCs/>
              </w:rPr>
              <w:lastRenderedPageBreak/>
              <w:t>Experience of working intensively with children and their families experiencing crises/presenting high level of needs using a strengths-based approach.</w:t>
            </w:r>
          </w:p>
          <w:p w14:paraId="671A747A" w14:textId="77777777" w:rsidR="00EC208D" w:rsidRPr="00EC208D" w:rsidRDefault="00EC208D" w:rsidP="00EC208D">
            <w:pPr>
              <w:rPr>
                <w:rFonts w:cs="Arial"/>
                <w:bCs/>
              </w:rPr>
            </w:pPr>
          </w:p>
          <w:p w14:paraId="7CF3596A" w14:textId="77777777" w:rsidR="00EC208D" w:rsidRPr="00EC208D" w:rsidRDefault="00EC208D" w:rsidP="00EC208D">
            <w:pPr>
              <w:rPr>
                <w:rFonts w:cs="Arial"/>
                <w:bCs/>
              </w:rPr>
            </w:pPr>
            <w:r w:rsidRPr="00EC208D">
              <w:rPr>
                <w:rFonts w:cs="Arial"/>
                <w:bCs/>
              </w:rPr>
              <w:t>Good knowledge of services for children and young people, provided by the department and other agencies.</w:t>
            </w:r>
          </w:p>
          <w:p w14:paraId="1EBA2355" w14:textId="77777777" w:rsidR="00EC208D" w:rsidRPr="00EC208D" w:rsidRDefault="00EC208D" w:rsidP="00EC208D">
            <w:pPr>
              <w:rPr>
                <w:rFonts w:cs="Arial"/>
                <w:bCs/>
              </w:rPr>
            </w:pPr>
          </w:p>
          <w:p w14:paraId="65EA360A" w14:textId="77777777" w:rsidR="00EC208D" w:rsidRPr="00EC208D" w:rsidRDefault="00EC208D" w:rsidP="00EC208D">
            <w:pPr>
              <w:rPr>
                <w:rFonts w:cs="Arial"/>
                <w:bCs/>
              </w:rPr>
            </w:pPr>
            <w:r w:rsidRPr="00EC208D">
              <w:rPr>
                <w:rFonts w:cs="Arial"/>
                <w:bCs/>
              </w:rPr>
              <w:t>Effective ICT skills and the ability to electronically record work done and its impact.</w:t>
            </w:r>
          </w:p>
          <w:p w14:paraId="65280661" w14:textId="77777777" w:rsidR="00EC208D" w:rsidRPr="00EC208D" w:rsidRDefault="00EC208D" w:rsidP="00EC208D">
            <w:pPr>
              <w:rPr>
                <w:rFonts w:cs="Arial"/>
                <w:bCs/>
              </w:rPr>
            </w:pPr>
          </w:p>
          <w:p w14:paraId="4B89B4E5" w14:textId="77777777" w:rsidR="00EC208D" w:rsidRPr="00EC208D" w:rsidRDefault="00EC208D" w:rsidP="00EC208D">
            <w:pPr>
              <w:rPr>
                <w:rFonts w:cs="Arial"/>
                <w:bCs/>
              </w:rPr>
            </w:pPr>
            <w:r w:rsidRPr="00EC208D">
              <w:rPr>
                <w:rFonts w:cs="Arial"/>
                <w:bCs/>
              </w:rPr>
              <w:t>Ability to form effective relationships with children and act as a positive role model.</w:t>
            </w:r>
          </w:p>
          <w:p w14:paraId="7CED801E" w14:textId="77777777" w:rsidR="00EC208D" w:rsidRPr="00EC208D" w:rsidRDefault="00EC208D" w:rsidP="00EC208D">
            <w:pPr>
              <w:rPr>
                <w:rFonts w:cs="Arial"/>
                <w:bCs/>
              </w:rPr>
            </w:pPr>
          </w:p>
          <w:p w14:paraId="3E58F150" w14:textId="77777777" w:rsidR="00EC208D" w:rsidRPr="00EC208D" w:rsidRDefault="00EC208D" w:rsidP="00EC208D">
            <w:pPr>
              <w:rPr>
                <w:rFonts w:cs="Arial"/>
                <w:bCs/>
              </w:rPr>
            </w:pPr>
            <w:r w:rsidRPr="00EC208D">
              <w:rPr>
                <w:rFonts w:cs="Arial"/>
                <w:bCs/>
              </w:rPr>
              <w:t>Willingness to undertake relevant training courses</w:t>
            </w:r>
          </w:p>
          <w:p w14:paraId="752E71FC" w14:textId="77777777" w:rsidR="00EC208D" w:rsidRPr="00EC208D" w:rsidRDefault="00EC208D" w:rsidP="00EC208D">
            <w:pPr>
              <w:rPr>
                <w:rFonts w:cs="Arial"/>
                <w:bCs/>
              </w:rPr>
            </w:pPr>
          </w:p>
          <w:p w14:paraId="11D7CE48" w14:textId="77777777" w:rsidR="00EC208D" w:rsidRPr="00EC208D" w:rsidRDefault="00EC208D" w:rsidP="00EC208D">
            <w:pPr>
              <w:rPr>
                <w:rFonts w:cs="Arial"/>
                <w:bCs/>
              </w:rPr>
            </w:pPr>
            <w:r w:rsidRPr="00EC208D">
              <w:rPr>
                <w:rFonts w:cs="Arial"/>
                <w:bCs/>
              </w:rPr>
              <w:t xml:space="preserve">Experience of multi-agency working </w:t>
            </w:r>
          </w:p>
          <w:p w14:paraId="1F114BD7" w14:textId="77777777" w:rsidR="00EC208D" w:rsidRPr="00EC208D" w:rsidRDefault="00EC208D" w:rsidP="00EC208D">
            <w:pPr>
              <w:rPr>
                <w:rFonts w:cs="Arial"/>
                <w:bCs/>
              </w:rPr>
            </w:pPr>
          </w:p>
          <w:p w14:paraId="75974CF8" w14:textId="77777777" w:rsidR="00EC208D" w:rsidRPr="00EC208D" w:rsidRDefault="00EC208D" w:rsidP="00EC208D">
            <w:pPr>
              <w:rPr>
                <w:rFonts w:cs="Arial"/>
                <w:bCs/>
              </w:rPr>
            </w:pPr>
            <w:r w:rsidRPr="00EC208D">
              <w:rPr>
                <w:rFonts w:cs="Arial"/>
                <w:bCs/>
              </w:rPr>
              <w:t>Experience of developing the practice of others</w:t>
            </w:r>
          </w:p>
          <w:p w14:paraId="51717ECC" w14:textId="27CE3CD8" w:rsidR="00B85310" w:rsidRPr="00EC208D" w:rsidRDefault="00B85310" w:rsidP="008129F4">
            <w:pPr>
              <w:rPr>
                <w:rFonts w:cs="Arial"/>
                <w:bCs/>
              </w:rPr>
            </w:pPr>
          </w:p>
        </w:tc>
        <w:tc>
          <w:tcPr>
            <w:tcW w:w="1607" w:type="dxa"/>
          </w:tcPr>
          <w:p w14:paraId="58A8959A" w14:textId="77777777" w:rsidR="00B85310" w:rsidRDefault="00EC208D" w:rsidP="004E7328">
            <w:pPr>
              <w:jc w:val="center"/>
              <w:rPr>
                <w:rFonts w:ascii="Wingdings" w:eastAsia="Wingdings" w:hAnsi="Wingdings" w:cs="Wingdings"/>
                <w:b/>
              </w:rPr>
            </w:pPr>
            <w:r>
              <w:rPr>
                <w:rFonts w:ascii="Wingdings" w:eastAsia="Wingdings" w:hAnsi="Wingdings" w:cs="Wingdings"/>
                <w:b/>
              </w:rPr>
              <w:lastRenderedPageBreak/>
              <w:t>ü</w:t>
            </w:r>
          </w:p>
          <w:p w14:paraId="0A6D9F11" w14:textId="77777777" w:rsidR="00EC208D" w:rsidRDefault="00EC208D" w:rsidP="004E7328">
            <w:pPr>
              <w:jc w:val="center"/>
              <w:rPr>
                <w:rFonts w:ascii="Wingdings" w:eastAsia="Wingdings" w:hAnsi="Wingdings" w:cs="Wingdings"/>
                <w:b/>
              </w:rPr>
            </w:pPr>
          </w:p>
          <w:p w14:paraId="707C097D" w14:textId="77777777" w:rsidR="00EC208D" w:rsidRDefault="00EC208D" w:rsidP="004E7328">
            <w:pPr>
              <w:jc w:val="center"/>
              <w:rPr>
                <w:rFonts w:ascii="Wingdings" w:eastAsia="Wingdings" w:hAnsi="Wingdings" w:cs="Wingdings"/>
                <w:b/>
              </w:rPr>
            </w:pPr>
          </w:p>
          <w:p w14:paraId="6292D2BA"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7FF03F4F" w14:textId="77777777" w:rsidR="00EC208D" w:rsidRDefault="00EC208D" w:rsidP="004E7328">
            <w:pPr>
              <w:jc w:val="center"/>
              <w:rPr>
                <w:rFonts w:ascii="Wingdings" w:eastAsia="Wingdings" w:hAnsi="Wingdings" w:cs="Wingdings"/>
                <w:b/>
              </w:rPr>
            </w:pPr>
          </w:p>
          <w:p w14:paraId="3B282F4D"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3EAC6A3D" w14:textId="77777777" w:rsidR="00EC208D" w:rsidRDefault="00EC208D" w:rsidP="004E7328">
            <w:pPr>
              <w:jc w:val="center"/>
              <w:rPr>
                <w:rFonts w:ascii="Wingdings" w:eastAsia="Wingdings" w:hAnsi="Wingdings" w:cs="Wingdings"/>
                <w:b/>
              </w:rPr>
            </w:pPr>
          </w:p>
          <w:p w14:paraId="4834B624" w14:textId="77777777" w:rsidR="00EC208D" w:rsidRDefault="00EC208D" w:rsidP="004E7328">
            <w:pPr>
              <w:jc w:val="center"/>
              <w:rPr>
                <w:rFonts w:ascii="Wingdings" w:eastAsia="Wingdings" w:hAnsi="Wingdings" w:cs="Wingdings"/>
                <w:b/>
              </w:rPr>
            </w:pPr>
          </w:p>
          <w:p w14:paraId="38C390A4"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6957DCB0" w14:textId="77777777" w:rsidR="00EC208D" w:rsidRDefault="00EC208D" w:rsidP="004E7328">
            <w:pPr>
              <w:jc w:val="center"/>
              <w:rPr>
                <w:rFonts w:ascii="Wingdings" w:eastAsia="Wingdings" w:hAnsi="Wingdings" w:cs="Wingdings"/>
                <w:b/>
              </w:rPr>
            </w:pPr>
          </w:p>
          <w:p w14:paraId="03FA2171" w14:textId="77777777" w:rsidR="00EC208D" w:rsidRDefault="00EC208D" w:rsidP="004E7328">
            <w:pPr>
              <w:jc w:val="center"/>
              <w:rPr>
                <w:rFonts w:ascii="Wingdings" w:eastAsia="Wingdings" w:hAnsi="Wingdings" w:cs="Wingdings"/>
                <w:b/>
              </w:rPr>
            </w:pPr>
          </w:p>
          <w:p w14:paraId="54BF3FE1"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2452C001" w14:textId="77777777" w:rsidR="00EC208D" w:rsidRDefault="00EC208D" w:rsidP="004E7328">
            <w:pPr>
              <w:jc w:val="center"/>
              <w:rPr>
                <w:rFonts w:ascii="Wingdings" w:eastAsia="Wingdings" w:hAnsi="Wingdings" w:cs="Wingdings"/>
                <w:b/>
              </w:rPr>
            </w:pPr>
          </w:p>
          <w:p w14:paraId="36F6FA0D" w14:textId="77777777" w:rsidR="00EC208D" w:rsidRDefault="00EC208D" w:rsidP="004E7328">
            <w:pPr>
              <w:jc w:val="center"/>
              <w:rPr>
                <w:rFonts w:ascii="Wingdings" w:eastAsia="Wingdings" w:hAnsi="Wingdings" w:cs="Wingdings"/>
                <w:b/>
              </w:rPr>
            </w:pPr>
          </w:p>
          <w:p w14:paraId="234A2E63" w14:textId="77777777" w:rsidR="00EC208D" w:rsidRDefault="00EC208D" w:rsidP="004E7328">
            <w:pPr>
              <w:jc w:val="center"/>
              <w:rPr>
                <w:rFonts w:ascii="Wingdings" w:eastAsia="Wingdings" w:hAnsi="Wingdings" w:cs="Wingdings"/>
                <w:b/>
              </w:rPr>
            </w:pPr>
          </w:p>
          <w:p w14:paraId="50D4EA42"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0FAFAF02" w14:textId="77777777" w:rsidR="00EC208D" w:rsidRDefault="00EC208D" w:rsidP="004E7328">
            <w:pPr>
              <w:jc w:val="center"/>
              <w:rPr>
                <w:rFonts w:ascii="Wingdings" w:eastAsia="Wingdings" w:hAnsi="Wingdings" w:cs="Wingdings"/>
                <w:b/>
              </w:rPr>
            </w:pPr>
          </w:p>
          <w:p w14:paraId="72C5E580" w14:textId="77777777" w:rsidR="00EC208D" w:rsidRDefault="00EC208D" w:rsidP="004E7328">
            <w:pPr>
              <w:jc w:val="center"/>
              <w:rPr>
                <w:rFonts w:ascii="Wingdings" w:eastAsia="Wingdings" w:hAnsi="Wingdings" w:cs="Wingdings"/>
                <w:b/>
              </w:rPr>
            </w:pPr>
          </w:p>
          <w:p w14:paraId="4CD108B9" w14:textId="77777777" w:rsidR="00EC208D" w:rsidRDefault="00EC208D" w:rsidP="004E7328">
            <w:pPr>
              <w:jc w:val="center"/>
              <w:rPr>
                <w:rFonts w:ascii="Wingdings" w:eastAsia="Wingdings" w:hAnsi="Wingdings" w:cs="Wingdings"/>
                <w:b/>
              </w:rPr>
            </w:pPr>
          </w:p>
          <w:p w14:paraId="3C12066A"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288346FA" w14:textId="77777777" w:rsidR="00EC208D" w:rsidRDefault="00EC208D" w:rsidP="004E7328">
            <w:pPr>
              <w:jc w:val="center"/>
              <w:rPr>
                <w:rFonts w:ascii="Wingdings" w:eastAsia="Wingdings" w:hAnsi="Wingdings" w:cs="Wingdings"/>
                <w:b/>
              </w:rPr>
            </w:pPr>
          </w:p>
          <w:p w14:paraId="629829EB" w14:textId="77777777" w:rsidR="00EC208D" w:rsidRDefault="00EC208D" w:rsidP="004E7328">
            <w:pPr>
              <w:jc w:val="center"/>
              <w:rPr>
                <w:rFonts w:ascii="Wingdings" w:eastAsia="Wingdings" w:hAnsi="Wingdings" w:cs="Wingdings"/>
                <w:b/>
              </w:rPr>
            </w:pPr>
          </w:p>
          <w:p w14:paraId="75EDBA5A" w14:textId="77777777" w:rsidR="00EC208D" w:rsidRDefault="00EC208D" w:rsidP="004E7328">
            <w:pPr>
              <w:jc w:val="center"/>
              <w:rPr>
                <w:rFonts w:ascii="Wingdings" w:eastAsia="Wingdings" w:hAnsi="Wingdings" w:cs="Wingdings"/>
                <w:b/>
              </w:rPr>
            </w:pPr>
          </w:p>
          <w:p w14:paraId="787FA3FA"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6E503149" w14:textId="77777777" w:rsidR="00EC208D" w:rsidRDefault="00EC208D" w:rsidP="004E7328">
            <w:pPr>
              <w:jc w:val="center"/>
              <w:rPr>
                <w:rFonts w:ascii="Wingdings" w:eastAsia="Wingdings" w:hAnsi="Wingdings" w:cs="Wingdings"/>
                <w:b/>
              </w:rPr>
            </w:pPr>
          </w:p>
          <w:p w14:paraId="60679656" w14:textId="77777777" w:rsidR="00EC208D" w:rsidRDefault="00EC208D" w:rsidP="004E7328">
            <w:pPr>
              <w:jc w:val="center"/>
              <w:rPr>
                <w:rFonts w:ascii="Wingdings" w:eastAsia="Wingdings" w:hAnsi="Wingdings" w:cs="Wingdings"/>
                <w:b/>
              </w:rPr>
            </w:pPr>
          </w:p>
          <w:p w14:paraId="00A3A5BA"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6BBD6897" w14:textId="77777777" w:rsidR="00EC208D" w:rsidRDefault="00EC208D" w:rsidP="004E7328">
            <w:pPr>
              <w:jc w:val="center"/>
              <w:rPr>
                <w:rFonts w:ascii="Wingdings" w:eastAsia="Wingdings" w:hAnsi="Wingdings" w:cs="Wingdings"/>
                <w:b/>
              </w:rPr>
            </w:pPr>
          </w:p>
          <w:p w14:paraId="43364AD3" w14:textId="77777777" w:rsidR="00EC208D" w:rsidRDefault="00EC208D" w:rsidP="004E7328">
            <w:pPr>
              <w:jc w:val="center"/>
              <w:rPr>
                <w:rFonts w:ascii="Wingdings" w:eastAsia="Wingdings" w:hAnsi="Wingdings" w:cs="Wingdings"/>
                <w:b/>
              </w:rPr>
            </w:pPr>
          </w:p>
          <w:p w14:paraId="20D8C3F0"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064ED061" w14:textId="77777777" w:rsidR="00EC208D" w:rsidRDefault="00EC208D" w:rsidP="004E7328">
            <w:pPr>
              <w:jc w:val="center"/>
              <w:rPr>
                <w:rFonts w:ascii="Wingdings" w:eastAsia="Wingdings" w:hAnsi="Wingdings" w:cs="Wingdings"/>
                <w:b/>
              </w:rPr>
            </w:pPr>
          </w:p>
          <w:p w14:paraId="5271D9A2" w14:textId="77777777" w:rsidR="00EC208D" w:rsidRDefault="00EC208D" w:rsidP="004E7328">
            <w:pPr>
              <w:jc w:val="center"/>
              <w:rPr>
                <w:rFonts w:ascii="Wingdings" w:eastAsia="Wingdings" w:hAnsi="Wingdings" w:cs="Wingdings"/>
                <w:b/>
              </w:rPr>
            </w:pPr>
          </w:p>
          <w:p w14:paraId="03986E95"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14DDB6BD" w14:textId="77777777" w:rsidR="00EC208D" w:rsidRDefault="00EC208D" w:rsidP="004E7328">
            <w:pPr>
              <w:jc w:val="center"/>
              <w:rPr>
                <w:rFonts w:ascii="Wingdings" w:eastAsia="Wingdings" w:hAnsi="Wingdings" w:cs="Wingdings"/>
                <w:b/>
              </w:rPr>
            </w:pPr>
          </w:p>
          <w:p w14:paraId="194493E3"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1246CBF9" w14:textId="77777777" w:rsidR="00EC208D" w:rsidRDefault="00EC208D" w:rsidP="004E7328">
            <w:pPr>
              <w:jc w:val="center"/>
              <w:rPr>
                <w:rFonts w:ascii="Wingdings" w:eastAsia="Wingdings" w:hAnsi="Wingdings" w:cs="Wingdings"/>
                <w:b/>
              </w:rPr>
            </w:pPr>
          </w:p>
          <w:p w14:paraId="0A1A316D" w14:textId="410BB84B" w:rsidR="00EC208D" w:rsidRPr="00EC208D" w:rsidRDefault="00EC208D" w:rsidP="004E7328">
            <w:pPr>
              <w:jc w:val="center"/>
              <w:rPr>
                <w:rFonts w:cs="Arial"/>
                <w:bCs/>
              </w:rPr>
            </w:pPr>
            <w:r>
              <w:rPr>
                <w:rFonts w:ascii="Wingdings" w:eastAsia="Wingdings" w:hAnsi="Wingdings" w:cs="Wingdings"/>
                <w:b/>
              </w:rPr>
              <w:t>ü</w:t>
            </w:r>
          </w:p>
        </w:tc>
        <w:tc>
          <w:tcPr>
            <w:tcW w:w="1505" w:type="dxa"/>
          </w:tcPr>
          <w:p w14:paraId="29E6E9DB" w14:textId="77777777" w:rsidR="00B85310" w:rsidRPr="00EC208D" w:rsidRDefault="00B85310"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EC208D" w14:paraId="2A016D1F" w14:textId="77777777" w:rsidTr="004B21CB">
        <w:trPr>
          <w:trHeight w:val="20"/>
        </w:trPr>
        <w:tc>
          <w:tcPr>
            <w:tcW w:w="6516" w:type="dxa"/>
          </w:tcPr>
          <w:p w14:paraId="164F47B9" w14:textId="77777777" w:rsidR="00EC208D" w:rsidRPr="00EC208D" w:rsidRDefault="00EC208D" w:rsidP="00EC208D">
            <w:pPr>
              <w:rPr>
                <w:rFonts w:cs="Arial"/>
                <w:bCs/>
              </w:rPr>
            </w:pPr>
            <w:r w:rsidRPr="00EC208D">
              <w:rPr>
                <w:rFonts w:cs="Arial"/>
                <w:bCs/>
              </w:rPr>
              <w:t xml:space="preserve">Good standards of educational achievement (5 GSCE passes or above or equivalent). </w:t>
            </w:r>
          </w:p>
          <w:p w14:paraId="7A7F33C9" w14:textId="77777777" w:rsidR="00EC208D" w:rsidRPr="00EC208D" w:rsidRDefault="00EC208D" w:rsidP="00EC208D">
            <w:pPr>
              <w:rPr>
                <w:rFonts w:cs="Arial"/>
                <w:bCs/>
              </w:rPr>
            </w:pPr>
          </w:p>
          <w:p w14:paraId="57086A44" w14:textId="77777777" w:rsidR="00DF5A6E" w:rsidRPr="003B7F6F" w:rsidRDefault="00DF5A6E" w:rsidP="00DF5A6E">
            <w:pPr>
              <w:rPr>
                <w:rFonts w:cs="Arial"/>
                <w:bCs/>
              </w:rPr>
            </w:pPr>
            <w:r w:rsidRPr="003B7F6F">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4C0AD7DF" w14:textId="77777777" w:rsidR="00DF5A6E" w:rsidRPr="00EC208D" w:rsidRDefault="00DF5A6E" w:rsidP="00EC208D">
            <w:pPr>
              <w:rPr>
                <w:rFonts w:cs="Arial"/>
                <w:bCs/>
              </w:rPr>
            </w:pPr>
          </w:p>
          <w:p w14:paraId="60EDDF7F" w14:textId="08BCD49C" w:rsidR="00EC208D" w:rsidRPr="00EC208D" w:rsidRDefault="00EC208D" w:rsidP="00EC208D">
            <w:pPr>
              <w:rPr>
                <w:rFonts w:cs="Arial"/>
                <w:bCs/>
              </w:rPr>
            </w:pPr>
            <w:r w:rsidRPr="00EC208D">
              <w:rPr>
                <w:rFonts w:cs="Arial"/>
                <w:bCs/>
              </w:rPr>
              <w:t xml:space="preserve">Signs of Safety Training and Restorative Practice training, or willingness to undertake this within first year in post. </w:t>
            </w:r>
          </w:p>
          <w:p w14:paraId="20A3E846" w14:textId="77777777" w:rsidR="00EC208D" w:rsidRPr="00EC208D" w:rsidRDefault="00EC208D" w:rsidP="00EC208D">
            <w:pPr>
              <w:rPr>
                <w:rFonts w:cs="Arial"/>
                <w:bCs/>
              </w:rPr>
            </w:pPr>
          </w:p>
          <w:p w14:paraId="010BB9EC" w14:textId="3CC51FD9" w:rsidR="00B85310" w:rsidRPr="00EC208D" w:rsidRDefault="00EC208D" w:rsidP="00EC208D">
            <w:pPr>
              <w:rPr>
                <w:rFonts w:cs="Arial"/>
                <w:bCs/>
              </w:rPr>
            </w:pPr>
            <w:r w:rsidRPr="00EC208D">
              <w:rPr>
                <w:rFonts w:cs="Arial"/>
                <w:bCs/>
              </w:rPr>
              <w:t>Ability and willingness to work towards an NVQ Level 5 in Leadership and Management</w:t>
            </w:r>
          </w:p>
          <w:p w14:paraId="18089208" w14:textId="3E15E653" w:rsidR="00B85310" w:rsidRPr="00EC208D" w:rsidRDefault="00B85310" w:rsidP="00B85310">
            <w:pPr>
              <w:rPr>
                <w:rFonts w:cs="Arial"/>
                <w:bCs/>
              </w:rPr>
            </w:pPr>
          </w:p>
        </w:tc>
        <w:tc>
          <w:tcPr>
            <w:tcW w:w="1607" w:type="dxa"/>
          </w:tcPr>
          <w:p w14:paraId="07B8C972" w14:textId="77777777" w:rsidR="00EC208D" w:rsidRDefault="00EC208D" w:rsidP="00EC208D">
            <w:pPr>
              <w:jc w:val="center"/>
              <w:rPr>
                <w:rFonts w:ascii="Wingdings" w:eastAsia="Wingdings" w:hAnsi="Wingdings" w:cs="Wingdings"/>
                <w:b/>
              </w:rPr>
            </w:pPr>
            <w:r>
              <w:rPr>
                <w:rFonts w:ascii="Wingdings" w:eastAsia="Wingdings" w:hAnsi="Wingdings" w:cs="Wingdings"/>
                <w:b/>
              </w:rPr>
              <w:t>ü</w:t>
            </w:r>
          </w:p>
          <w:p w14:paraId="2248A2AA" w14:textId="77777777" w:rsidR="00EC208D" w:rsidRDefault="00EC208D" w:rsidP="00EC208D">
            <w:pPr>
              <w:jc w:val="center"/>
              <w:rPr>
                <w:rFonts w:ascii="Wingdings" w:eastAsia="Wingdings" w:hAnsi="Wingdings" w:cs="Wingdings"/>
                <w:b/>
              </w:rPr>
            </w:pPr>
          </w:p>
          <w:p w14:paraId="0E54172B" w14:textId="77777777" w:rsidR="00EC208D" w:rsidRDefault="00EC208D" w:rsidP="00EC208D">
            <w:pPr>
              <w:jc w:val="center"/>
              <w:rPr>
                <w:rFonts w:ascii="Wingdings" w:eastAsia="Wingdings" w:hAnsi="Wingdings" w:cs="Wingdings"/>
                <w:b/>
              </w:rPr>
            </w:pPr>
          </w:p>
          <w:p w14:paraId="1BD6F39B" w14:textId="4B097322" w:rsidR="00EC208D" w:rsidRPr="00EC208D" w:rsidRDefault="00EC208D" w:rsidP="00EC208D">
            <w:pPr>
              <w:jc w:val="center"/>
              <w:rPr>
                <w:rFonts w:cs="Arial"/>
                <w:bCs/>
              </w:rPr>
            </w:pPr>
            <w:r>
              <w:rPr>
                <w:rFonts w:ascii="Wingdings" w:eastAsia="Wingdings" w:hAnsi="Wingdings" w:cs="Wingdings"/>
                <w:b/>
              </w:rPr>
              <w:t>ü</w:t>
            </w:r>
          </w:p>
        </w:tc>
        <w:tc>
          <w:tcPr>
            <w:tcW w:w="1505" w:type="dxa"/>
          </w:tcPr>
          <w:p w14:paraId="4DEE066B" w14:textId="77777777" w:rsidR="00B85310" w:rsidRDefault="00B85310" w:rsidP="004E7328">
            <w:pPr>
              <w:jc w:val="center"/>
              <w:rPr>
                <w:rFonts w:cs="Arial"/>
                <w:bCs/>
              </w:rPr>
            </w:pPr>
          </w:p>
          <w:p w14:paraId="228E6746" w14:textId="77777777" w:rsidR="00EC208D" w:rsidRDefault="00EC208D" w:rsidP="004E7328">
            <w:pPr>
              <w:jc w:val="center"/>
              <w:rPr>
                <w:rFonts w:cs="Arial"/>
                <w:bCs/>
              </w:rPr>
            </w:pPr>
          </w:p>
          <w:p w14:paraId="03CBFFF8" w14:textId="77777777" w:rsidR="00EC208D" w:rsidRDefault="00EC208D" w:rsidP="004E7328">
            <w:pPr>
              <w:jc w:val="center"/>
              <w:rPr>
                <w:rFonts w:cs="Arial"/>
                <w:bCs/>
              </w:rPr>
            </w:pPr>
          </w:p>
          <w:p w14:paraId="3C032120" w14:textId="77777777" w:rsidR="00EC208D" w:rsidRDefault="00EC208D" w:rsidP="004E7328">
            <w:pPr>
              <w:jc w:val="center"/>
              <w:rPr>
                <w:rFonts w:cs="Arial"/>
                <w:bCs/>
              </w:rPr>
            </w:pPr>
          </w:p>
          <w:p w14:paraId="18456A08" w14:textId="77777777" w:rsidR="00EC208D" w:rsidRDefault="00EC208D" w:rsidP="004E7328">
            <w:pPr>
              <w:jc w:val="center"/>
              <w:rPr>
                <w:rFonts w:cs="Arial"/>
                <w:bCs/>
              </w:rPr>
            </w:pPr>
          </w:p>
          <w:p w14:paraId="1F565E1C" w14:textId="77777777" w:rsidR="00DF5A6E" w:rsidRDefault="00DF5A6E" w:rsidP="004E7328">
            <w:pPr>
              <w:jc w:val="center"/>
              <w:rPr>
                <w:rFonts w:cs="Arial"/>
                <w:bCs/>
              </w:rPr>
            </w:pPr>
          </w:p>
          <w:p w14:paraId="73C1825C" w14:textId="77777777" w:rsidR="00DF5A6E" w:rsidRDefault="00DF5A6E" w:rsidP="004E7328">
            <w:pPr>
              <w:jc w:val="center"/>
              <w:rPr>
                <w:rFonts w:cs="Arial"/>
                <w:bCs/>
              </w:rPr>
            </w:pPr>
          </w:p>
          <w:p w14:paraId="2AC18CE8" w14:textId="77777777" w:rsidR="00DF5A6E" w:rsidRDefault="00DF5A6E" w:rsidP="004E7328">
            <w:pPr>
              <w:jc w:val="center"/>
              <w:rPr>
                <w:rFonts w:cs="Arial"/>
                <w:bCs/>
              </w:rPr>
            </w:pPr>
          </w:p>
          <w:p w14:paraId="73054B82" w14:textId="77777777" w:rsidR="00EC208D" w:rsidRDefault="00EC208D" w:rsidP="004E7328">
            <w:pPr>
              <w:jc w:val="center"/>
              <w:rPr>
                <w:rFonts w:ascii="Wingdings" w:eastAsia="Wingdings" w:hAnsi="Wingdings" w:cs="Wingdings"/>
                <w:b/>
              </w:rPr>
            </w:pPr>
            <w:r>
              <w:rPr>
                <w:rFonts w:ascii="Wingdings" w:eastAsia="Wingdings" w:hAnsi="Wingdings" w:cs="Wingdings"/>
                <w:b/>
              </w:rPr>
              <w:t>ü</w:t>
            </w:r>
          </w:p>
          <w:p w14:paraId="7179E4BF" w14:textId="77777777" w:rsidR="00EC208D" w:rsidRDefault="00EC208D" w:rsidP="004E7328">
            <w:pPr>
              <w:jc w:val="center"/>
              <w:rPr>
                <w:rFonts w:ascii="Wingdings" w:eastAsia="Wingdings" w:hAnsi="Wingdings" w:cs="Wingdings"/>
                <w:b/>
              </w:rPr>
            </w:pPr>
          </w:p>
          <w:p w14:paraId="57D8E5B4" w14:textId="77777777" w:rsidR="00EC208D" w:rsidRDefault="00EC208D" w:rsidP="004E7328">
            <w:pPr>
              <w:jc w:val="center"/>
              <w:rPr>
                <w:rFonts w:ascii="Wingdings" w:eastAsia="Wingdings" w:hAnsi="Wingdings" w:cs="Wingdings"/>
                <w:b/>
              </w:rPr>
            </w:pPr>
          </w:p>
          <w:p w14:paraId="204C4BB7" w14:textId="36F1116B" w:rsidR="00EC208D" w:rsidRPr="00EC208D" w:rsidRDefault="00EC208D" w:rsidP="004E7328">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0DD08E87" w:rsidR="000F27A9" w:rsidRPr="00D939F1" w:rsidRDefault="000F27A9" w:rsidP="00976AC2">
            <w:pPr>
              <w:rPr>
                <w:rFonts w:cs="Arial"/>
                <w:b/>
              </w:rPr>
            </w:pPr>
            <w:r w:rsidRPr="00D939F1">
              <w:rPr>
                <w:rFonts w:cs="Arial"/>
                <w:b/>
              </w:rPr>
              <w:t xml:space="preserve">Other Job Information </w:t>
            </w:r>
          </w:p>
        </w:tc>
      </w:tr>
      <w:tr w:rsidR="000F27A9" w:rsidRPr="00EC208D" w14:paraId="1D777A78" w14:textId="77777777" w:rsidTr="00077C31">
        <w:tc>
          <w:tcPr>
            <w:tcW w:w="9634" w:type="dxa"/>
          </w:tcPr>
          <w:p w14:paraId="3BD22386" w14:textId="77777777" w:rsidR="00EC208D" w:rsidRPr="00EC208D" w:rsidRDefault="00EC208D" w:rsidP="00EC208D">
            <w:pPr>
              <w:rPr>
                <w:rFonts w:cs="Arial"/>
                <w:bCs/>
              </w:rPr>
            </w:pPr>
            <w:r w:rsidRPr="00EC208D">
              <w:rPr>
                <w:rFonts w:cs="Arial"/>
                <w:bCs/>
              </w:rPr>
              <w:t>An enhanced Disclosure and Barring Service check will be undertaken every three years.</w:t>
            </w:r>
          </w:p>
          <w:p w14:paraId="07A9B089" w14:textId="77777777" w:rsidR="00EC208D" w:rsidRPr="00EC208D" w:rsidRDefault="00EC208D" w:rsidP="00EC208D">
            <w:pPr>
              <w:rPr>
                <w:rFonts w:cs="Arial"/>
                <w:bCs/>
              </w:rPr>
            </w:pPr>
          </w:p>
          <w:p w14:paraId="13E63DFB" w14:textId="77777777" w:rsidR="00EC208D" w:rsidRPr="00EC208D" w:rsidRDefault="00EC208D" w:rsidP="00EC208D">
            <w:pPr>
              <w:rPr>
                <w:rFonts w:cs="Arial"/>
                <w:bCs/>
              </w:rPr>
            </w:pPr>
            <w:r w:rsidRPr="00EC208D">
              <w:rPr>
                <w:rFonts w:cs="Arial"/>
                <w:bCs/>
              </w:rPr>
              <w:t>Staff will need to be mentally and physically fit for the purpose of the work that they are to perform</w:t>
            </w:r>
          </w:p>
          <w:p w14:paraId="02E4813B" w14:textId="77777777" w:rsidR="00EC208D" w:rsidRPr="00EC208D" w:rsidRDefault="00EC208D" w:rsidP="00EC208D">
            <w:pPr>
              <w:rPr>
                <w:rFonts w:cs="Arial"/>
                <w:bCs/>
              </w:rPr>
            </w:pPr>
          </w:p>
          <w:p w14:paraId="133E6D02" w14:textId="77777777" w:rsidR="00EC208D" w:rsidRPr="00EC208D" w:rsidRDefault="00EC208D" w:rsidP="00EC208D">
            <w:pPr>
              <w:rPr>
                <w:rFonts w:cs="Arial"/>
                <w:bCs/>
              </w:rPr>
            </w:pPr>
            <w:r w:rsidRPr="00EC208D">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5CE89E86" w14:textId="77777777" w:rsidR="00EC208D" w:rsidRPr="00EC208D" w:rsidRDefault="00EC208D" w:rsidP="00EC208D">
            <w:pPr>
              <w:rPr>
                <w:rFonts w:cs="Arial"/>
                <w:bCs/>
              </w:rPr>
            </w:pPr>
          </w:p>
          <w:p w14:paraId="63165F62" w14:textId="77777777" w:rsidR="00EC208D" w:rsidRPr="00EC208D" w:rsidRDefault="00EC208D" w:rsidP="00EC208D">
            <w:pPr>
              <w:rPr>
                <w:rFonts w:cs="Arial"/>
                <w:bCs/>
              </w:rPr>
            </w:pPr>
            <w:r w:rsidRPr="00EC208D">
              <w:rPr>
                <w:rFonts w:cs="Arial"/>
                <w:bCs/>
              </w:rPr>
              <w:lastRenderedPageBreak/>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6C56113C" w14:textId="77777777" w:rsidR="00EC208D" w:rsidRPr="00EC208D" w:rsidRDefault="00EC208D" w:rsidP="00EC208D">
            <w:pPr>
              <w:rPr>
                <w:rFonts w:cs="Arial"/>
                <w:bCs/>
              </w:rPr>
            </w:pPr>
          </w:p>
          <w:p w14:paraId="6D76B6C9" w14:textId="7B7D37BF" w:rsidR="00EA43E9" w:rsidRPr="00EC208D" w:rsidRDefault="00EC208D" w:rsidP="00976AC2">
            <w:pPr>
              <w:rPr>
                <w:rFonts w:cs="Arial"/>
                <w:bCs/>
              </w:rPr>
            </w:pPr>
            <w:r w:rsidRPr="00EC208D">
              <w:rPr>
                <w:rFonts w:cs="Arial"/>
                <w:bCs/>
              </w:rPr>
              <w:t>You must be prepared to work evenings, weekends and bank holidays, sleep in the residential homes and lone work at times.</w:t>
            </w:r>
          </w:p>
          <w:p w14:paraId="36595DFD" w14:textId="7764B4BD" w:rsidR="00EA43E9" w:rsidRPr="00EC208D"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00668" w14:textId="77777777" w:rsidR="002150A1" w:rsidRDefault="002150A1">
      <w:r>
        <w:separator/>
      </w:r>
    </w:p>
  </w:endnote>
  <w:endnote w:type="continuationSeparator" w:id="0">
    <w:p w14:paraId="1087F0D2" w14:textId="77777777" w:rsidR="002150A1" w:rsidRDefault="0021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0FC6A" w14:textId="77777777" w:rsidR="002150A1" w:rsidRDefault="002150A1">
      <w:r>
        <w:separator/>
      </w:r>
    </w:p>
  </w:footnote>
  <w:footnote w:type="continuationSeparator" w:id="0">
    <w:p w14:paraId="722011B3" w14:textId="77777777" w:rsidR="002150A1" w:rsidRDefault="00215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00D"/>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600E7"/>
    <w:rsid w:val="00162CCA"/>
    <w:rsid w:val="001759B0"/>
    <w:rsid w:val="0018361E"/>
    <w:rsid w:val="001860BA"/>
    <w:rsid w:val="001C734A"/>
    <w:rsid w:val="001D6EF0"/>
    <w:rsid w:val="001F6748"/>
    <w:rsid w:val="00205B3F"/>
    <w:rsid w:val="002117E6"/>
    <w:rsid w:val="002150A1"/>
    <w:rsid w:val="00216AEB"/>
    <w:rsid w:val="00225DB8"/>
    <w:rsid w:val="002466D1"/>
    <w:rsid w:val="0026105A"/>
    <w:rsid w:val="00261D0E"/>
    <w:rsid w:val="00264692"/>
    <w:rsid w:val="00274C56"/>
    <w:rsid w:val="002B6476"/>
    <w:rsid w:val="002C03F5"/>
    <w:rsid w:val="002C3EEC"/>
    <w:rsid w:val="002F2EE0"/>
    <w:rsid w:val="002F6256"/>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4533"/>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5B6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DF5A6E"/>
    <w:rsid w:val="00E009A9"/>
    <w:rsid w:val="00E423A7"/>
    <w:rsid w:val="00E54D96"/>
    <w:rsid w:val="00E565F4"/>
    <w:rsid w:val="00E71FC1"/>
    <w:rsid w:val="00E72BC5"/>
    <w:rsid w:val="00E75377"/>
    <w:rsid w:val="00E847FA"/>
    <w:rsid w:val="00E93518"/>
    <w:rsid w:val="00E96387"/>
    <w:rsid w:val="00EA0B5C"/>
    <w:rsid w:val="00EA2454"/>
    <w:rsid w:val="00EA2B3A"/>
    <w:rsid w:val="00EA43E9"/>
    <w:rsid w:val="00EC0C19"/>
    <w:rsid w:val="00EC208D"/>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296072">
      <w:bodyDiv w:val="1"/>
      <w:marLeft w:val="0"/>
      <w:marRight w:val="0"/>
      <w:marTop w:val="0"/>
      <w:marBottom w:val="0"/>
      <w:divBdr>
        <w:top w:val="none" w:sz="0" w:space="0" w:color="auto"/>
        <w:left w:val="none" w:sz="0" w:space="0" w:color="auto"/>
        <w:bottom w:val="none" w:sz="0" w:space="0" w:color="auto"/>
        <w:right w:val="none" w:sz="0" w:space="0" w:color="auto"/>
      </w:divBdr>
      <w:divsChild>
        <w:div w:id="1648436272">
          <w:marLeft w:val="0"/>
          <w:marRight w:val="0"/>
          <w:marTop w:val="0"/>
          <w:marBottom w:val="0"/>
          <w:divBdr>
            <w:top w:val="none" w:sz="0" w:space="0" w:color="auto"/>
            <w:left w:val="none" w:sz="0" w:space="0" w:color="auto"/>
            <w:bottom w:val="none" w:sz="0" w:space="0" w:color="auto"/>
            <w:right w:val="none" w:sz="0" w:space="0" w:color="auto"/>
          </w:divBdr>
          <w:divsChild>
            <w:div w:id="1933976454">
              <w:marLeft w:val="0"/>
              <w:marRight w:val="0"/>
              <w:marTop w:val="0"/>
              <w:marBottom w:val="0"/>
              <w:divBdr>
                <w:top w:val="none" w:sz="0" w:space="0" w:color="auto"/>
                <w:left w:val="none" w:sz="0" w:space="0" w:color="auto"/>
                <w:bottom w:val="none" w:sz="0" w:space="0" w:color="auto"/>
                <w:right w:val="none" w:sz="0" w:space="0" w:color="auto"/>
              </w:divBdr>
            </w:div>
            <w:div w:id="1546411122">
              <w:marLeft w:val="0"/>
              <w:marRight w:val="0"/>
              <w:marTop w:val="0"/>
              <w:marBottom w:val="0"/>
              <w:divBdr>
                <w:top w:val="none" w:sz="0" w:space="0" w:color="auto"/>
                <w:left w:val="none" w:sz="0" w:space="0" w:color="auto"/>
                <w:bottom w:val="none" w:sz="0" w:space="0" w:color="auto"/>
                <w:right w:val="none" w:sz="0" w:space="0" w:color="auto"/>
              </w:divBdr>
            </w:div>
            <w:div w:id="937834751">
              <w:marLeft w:val="0"/>
              <w:marRight w:val="0"/>
              <w:marTop w:val="0"/>
              <w:marBottom w:val="0"/>
              <w:divBdr>
                <w:top w:val="none" w:sz="0" w:space="0" w:color="auto"/>
                <w:left w:val="none" w:sz="0" w:space="0" w:color="auto"/>
                <w:bottom w:val="none" w:sz="0" w:space="0" w:color="auto"/>
                <w:right w:val="none" w:sz="0" w:space="0" w:color="auto"/>
              </w:divBdr>
            </w:div>
            <w:div w:id="857426182">
              <w:marLeft w:val="0"/>
              <w:marRight w:val="0"/>
              <w:marTop w:val="0"/>
              <w:marBottom w:val="0"/>
              <w:divBdr>
                <w:top w:val="none" w:sz="0" w:space="0" w:color="auto"/>
                <w:left w:val="none" w:sz="0" w:space="0" w:color="auto"/>
                <w:bottom w:val="none" w:sz="0" w:space="0" w:color="auto"/>
                <w:right w:val="none" w:sz="0" w:space="0" w:color="auto"/>
              </w:divBdr>
            </w:div>
            <w:div w:id="114835462">
              <w:marLeft w:val="0"/>
              <w:marRight w:val="0"/>
              <w:marTop w:val="0"/>
              <w:marBottom w:val="0"/>
              <w:divBdr>
                <w:top w:val="none" w:sz="0" w:space="0" w:color="auto"/>
                <w:left w:val="none" w:sz="0" w:space="0" w:color="auto"/>
                <w:bottom w:val="none" w:sz="0" w:space="0" w:color="auto"/>
                <w:right w:val="none" w:sz="0" w:space="0" w:color="auto"/>
              </w:divBdr>
            </w:div>
            <w:div w:id="1273978415">
              <w:marLeft w:val="0"/>
              <w:marRight w:val="0"/>
              <w:marTop w:val="0"/>
              <w:marBottom w:val="0"/>
              <w:divBdr>
                <w:top w:val="none" w:sz="0" w:space="0" w:color="auto"/>
                <w:left w:val="none" w:sz="0" w:space="0" w:color="auto"/>
                <w:bottom w:val="none" w:sz="0" w:space="0" w:color="auto"/>
                <w:right w:val="none" w:sz="0" w:space="0" w:color="auto"/>
              </w:divBdr>
            </w:div>
            <w:div w:id="1648624687">
              <w:marLeft w:val="0"/>
              <w:marRight w:val="0"/>
              <w:marTop w:val="0"/>
              <w:marBottom w:val="0"/>
              <w:divBdr>
                <w:top w:val="none" w:sz="0" w:space="0" w:color="auto"/>
                <w:left w:val="none" w:sz="0" w:space="0" w:color="auto"/>
                <w:bottom w:val="none" w:sz="0" w:space="0" w:color="auto"/>
                <w:right w:val="none" w:sz="0" w:space="0" w:color="auto"/>
              </w:divBdr>
            </w:div>
            <w:div w:id="150220986">
              <w:marLeft w:val="0"/>
              <w:marRight w:val="0"/>
              <w:marTop w:val="0"/>
              <w:marBottom w:val="0"/>
              <w:divBdr>
                <w:top w:val="none" w:sz="0" w:space="0" w:color="auto"/>
                <w:left w:val="none" w:sz="0" w:space="0" w:color="auto"/>
                <w:bottom w:val="none" w:sz="0" w:space="0" w:color="auto"/>
                <w:right w:val="none" w:sz="0" w:space="0" w:color="auto"/>
              </w:divBdr>
            </w:div>
          </w:divsChild>
        </w:div>
        <w:div w:id="1018000389">
          <w:marLeft w:val="0"/>
          <w:marRight w:val="0"/>
          <w:marTop w:val="0"/>
          <w:marBottom w:val="0"/>
          <w:divBdr>
            <w:top w:val="none" w:sz="0" w:space="0" w:color="auto"/>
            <w:left w:val="none" w:sz="0" w:space="0" w:color="auto"/>
            <w:bottom w:val="none" w:sz="0" w:space="0" w:color="auto"/>
            <w:right w:val="none" w:sz="0" w:space="0" w:color="auto"/>
          </w:divBdr>
          <w:divsChild>
            <w:div w:id="1758211227">
              <w:marLeft w:val="0"/>
              <w:marRight w:val="0"/>
              <w:marTop w:val="0"/>
              <w:marBottom w:val="0"/>
              <w:divBdr>
                <w:top w:val="none" w:sz="0" w:space="0" w:color="auto"/>
                <w:left w:val="none" w:sz="0" w:space="0" w:color="auto"/>
                <w:bottom w:val="none" w:sz="0" w:space="0" w:color="auto"/>
                <w:right w:val="none" w:sz="0" w:space="0" w:color="auto"/>
              </w:divBdr>
            </w:div>
            <w:div w:id="995765045">
              <w:marLeft w:val="0"/>
              <w:marRight w:val="0"/>
              <w:marTop w:val="0"/>
              <w:marBottom w:val="0"/>
              <w:divBdr>
                <w:top w:val="none" w:sz="0" w:space="0" w:color="auto"/>
                <w:left w:val="none" w:sz="0" w:space="0" w:color="auto"/>
                <w:bottom w:val="none" w:sz="0" w:space="0" w:color="auto"/>
                <w:right w:val="none" w:sz="0" w:space="0" w:color="auto"/>
              </w:divBdr>
            </w:div>
            <w:div w:id="391930808">
              <w:marLeft w:val="0"/>
              <w:marRight w:val="0"/>
              <w:marTop w:val="0"/>
              <w:marBottom w:val="0"/>
              <w:divBdr>
                <w:top w:val="none" w:sz="0" w:space="0" w:color="auto"/>
                <w:left w:val="none" w:sz="0" w:space="0" w:color="auto"/>
                <w:bottom w:val="none" w:sz="0" w:space="0" w:color="auto"/>
                <w:right w:val="none" w:sz="0" w:space="0" w:color="auto"/>
              </w:divBdr>
            </w:div>
            <w:div w:id="563760532">
              <w:marLeft w:val="0"/>
              <w:marRight w:val="0"/>
              <w:marTop w:val="0"/>
              <w:marBottom w:val="0"/>
              <w:divBdr>
                <w:top w:val="none" w:sz="0" w:space="0" w:color="auto"/>
                <w:left w:val="none" w:sz="0" w:space="0" w:color="auto"/>
                <w:bottom w:val="none" w:sz="0" w:space="0" w:color="auto"/>
                <w:right w:val="none" w:sz="0" w:space="0" w:color="auto"/>
              </w:divBdr>
            </w:div>
          </w:divsChild>
        </w:div>
        <w:div w:id="1703282210">
          <w:marLeft w:val="0"/>
          <w:marRight w:val="0"/>
          <w:marTop w:val="0"/>
          <w:marBottom w:val="0"/>
          <w:divBdr>
            <w:top w:val="none" w:sz="0" w:space="0" w:color="auto"/>
            <w:left w:val="none" w:sz="0" w:space="0" w:color="auto"/>
            <w:bottom w:val="none" w:sz="0" w:space="0" w:color="auto"/>
            <w:right w:val="none" w:sz="0" w:space="0" w:color="auto"/>
          </w:divBdr>
          <w:divsChild>
            <w:div w:id="30887096">
              <w:marLeft w:val="0"/>
              <w:marRight w:val="0"/>
              <w:marTop w:val="0"/>
              <w:marBottom w:val="0"/>
              <w:divBdr>
                <w:top w:val="none" w:sz="0" w:space="0" w:color="auto"/>
                <w:left w:val="none" w:sz="0" w:space="0" w:color="auto"/>
                <w:bottom w:val="none" w:sz="0" w:space="0" w:color="auto"/>
                <w:right w:val="none" w:sz="0" w:space="0" w:color="auto"/>
              </w:divBdr>
            </w:div>
            <w:div w:id="1301300220">
              <w:marLeft w:val="0"/>
              <w:marRight w:val="0"/>
              <w:marTop w:val="0"/>
              <w:marBottom w:val="0"/>
              <w:divBdr>
                <w:top w:val="none" w:sz="0" w:space="0" w:color="auto"/>
                <w:left w:val="none" w:sz="0" w:space="0" w:color="auto"/>
                <w:bottom w:val="none" w:sz="0" w:space="0" w:color="auto"/>
                <w:right w:val="none" w:sz="0" w:space="0" w:color="auto"/>
              </w:divBdr>
            </w:div>
            <w:div w:id="979921285">
              <w:marLeft w:val="0"/>
              <w:marRight w:val="0"/>
              <w:marTop w:val="0"/>
              <w:marBottom w:val="0"/>
              <w:divBdr>
                <w:top w:val="none" w:sz="0" w:space="0" w:color="auto"/>
                <w:left w:val="none" w:sz="0" w:space="0" w:color="auto"/>
                <w:bottom w:val="none" w:sz="0" w:space="0" w:color="auto"/>
                <w:right w:val="none" w:sz="0" w:space="0" w:color="auto"/>
              </w:divBdr>
            </w:div>
            <w:div w:id="1049525220">
              <w:marLeft w:val="0"/>
              <w:marRight w:val="0"/>
              <w:marTop w:val="0"/>
              <w:marBottom w:val="0"/>
              <w:divBdr>
                <w:top w:val="none" w:sz="0" w:space="0" w:color="auto"/>
                <w:left w:val="none" w:sz="0" w:space="0" w:color="auto"/>
                <w:bottom w:val="none" w:sz="0" w:space="0" w:color="auto"/>
                <w:right w:val="none" w:sz="0" w:space="0" w:color="auto"/>
              </w:divBdr>
            </w:div>
            <w:div w:id="2103719680">
              <w:marLeft w:val="0"/>
              <w:marRight w:val="0"/>
              <w:marTop w:val="0"/>
              <w:marBottom w:val="0"/>
              <w:divBdr>
                <w:top w:val="none" w:sz="0" w:space="0" w:color="auto"/>
                <w:left w:val="none" w:sz="0" w:space="0" w:color="auto"/>
                <w:bottom w:val="none" w:sz="0" w:space="0" w:color="auto"/>
                <w:right w:val="none" w:sz="0" w:space="0" w:color="auto"/>
              </w:divBdr>
            </w:div>
            <w:div w:id="345443536">
              <w:marLeft w:val="0"/>
              <w:marRight w:val="0"/>
              <w:marTop w:val="0"/>
              <w:marBottom w:val="0"/>
              <w:divBdr>
                <w:top w:val="none" w:sz="0" w:space="0" w:color="auto"/>
                <w:left w:val="none" w:sz="0" w:space="0" w:color="auto"/>
                <w:bottom w:val="none" w:sz="0" w:space="0" w:color="auto"/>
                <w:right w:val="none" w:sz="0" w:space="0" w:color="auto"/>
              </w:divBdr>
            </w:div>
            <w:div w:id="133106187">
              <w:marLeft w:val="0"/>
              <w:marRight w:val="0"/>
              <w:marTop w:val="0"/>
              <w:marBottom w:val="0"/>
              <w:divBdr>
                <w:top w:val="none" w:sz="0" w:space="0" w:color="auto"/>
                <w:left w:val="none" w:sz="0" w:space="0" w:color="auto"/>
                <w:bottom w:val="none" w:sz="0" w:space="0" w:color="auto"/>
                <w:right w:val="none" w:sz="0" w:space="0" w:color="auto"/>
              </w:divBdr>
            </w:div>
            <w:div w:id="1531995523">
              <w:marLeft w:val="0"/>
              <w:marRight w:val="0"/>
              <w:marTop w:val="0"/>
              <w:marBottom w:val="0"/>
              <w:divBdr>
                <w:top w:val="none" w:sz="0" w:space="0" w:color="auto"/>
                <w:left w:val="none" w:sz="0" w:space="0" w:color="auto"/>
                <w:bottom w:val="none" w:sz="0" w:space="0" w:color="auto"/>
                <w:right w:val="none" w:sz="0" w:space="0" w:color="auto"/>
              </w:divBdr>
            </w:div>
            <w:div w:id="306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documentManagement/types"/>
    <ds:schemaRef ds:uri="http://schemas.microsoft.com/office/infopath/2007/PartnerControls"/>
    <ds:schemaRef ds:uri="http://purl.org/dc/elements/1.1/"/>
    <ds:schemaRef ds:uri="3f85a739-e75f-4385-a11d-96aca7e84f99"/>
    <ds:schemaRef ds:uri="http://schemas.microsoft.com/office/2006/metadata/properties"/>
    <ds:schemaRef ds:uri="http://purl.org/dc/terms/"/>
    <ds:schemaRef ds:uri="7cfed9c5-0bdc-4d39-9476-6a51eeb46d7a"/>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6D1C8D1-D57A-42F7-8EF9-F6C9887B55DD}"/>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8389</Characters>
  <Application>Microsoft Office Word</Application>
  <DocSecurity>0</DocSecurity>
  <Lines>299</Lines>
  <Paragraphs>113</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Katie White</cp:lastModifiedBy>
  <cp:revision>2</cp:revision>
  <cp:lastPrinted>2019-01-15T10:28:00Z</cp:lastPrinted>
  <dcterms:created xsi:type="dcterms:W3CDTF">2025-12-22T12:22:00Z</dcterms:created>
  <dcterms:modified xsi:type="dcterms:W3CDTF">2025-12-22T12:22:00Z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