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rto="http://schemas.microsoft.com/office/word/2006/arto">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2D7B0DC"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1EB4C45" w14:textId="06295162" w:rsidR="00F46B56" w:rsidRDefault="00384900" w:rsidP="004B21CB">
      <w:pPr>
        <w:rPr>
          <w:rFonts w:cs="Arial"/>
          <w:b/>
        </w:rPr>
      </w:pPr>
      <w:r w:rsidRPr="00384900">
        <w:rPr>
          <w:b/>
          <w:sz w:val="28"/>
          <w:szCs w:val="28"/>
        </w:rPr>
        <w:t>TITAN School &amp; Family Engagement</w:t>
      </w:r>
      <w:r>
        <w:rPr>
          <w:b/>
          <w:sz w:val="28"/>
          <w:szCs w:val="28"/>
        </w:rPr>
        <w:t xml:space="preserve"> Coordinator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DA64D9" w:rsidRPr="00D939F1" w14:paraId="7DB0DE2F" w14:textId="77777777" w:rsidTr="00077C31">
        <w:tc>
          <w:tcPr>
            <w:tcW w:w="1228" w:type="pct"/>
          </w:tcPr>
          <w:p w14:paraId="6CDB697F" w14:textId="10B487FB" w:rsidR="00DA64D9" w:rsidRPr="00D939F1" w:rsidRDefault="00DA64D9" w:rsidP="00DA64D9">
            <w:pPr>
              <w:rPr>
                <w:rFonts w:cs="Arial"/>
                <w:b/>
              </w:rPr>
            </w:pPr>
            <w:r w:rsidRPr="00D939F1">
              <w:rPr>
                <w:rFonts w:cs="Arial"/>
                <w:b/>
              </w:rPr>
              <w:t>Department</w:t>
            </w:r>
            <w:r w:rsidRPr="00D939F1" w:rsidDel="0026105A">
              <w:rPr>
                <w:rFonts w:cs="Arial"/>
                <w:b/>
              </w:rPr>
              <w:t xml:space="preserve"> </w:t>
            </w:r>
          </w:p>
        </w:tc>
        <w:tc>
          <w:tcPr>
            <w:tcW w:w="3772" w:type="pct"/>
          </w:tcPr>
          <w:p w14:paraId="386B0BCF" w14:textId="4D2FBBD4" w:rsidR="00DA64D9" w:rsidRPr="00D939F1" w:rsidRDefault="00DA64D9" w:rsidP="00DA64D9">
            <w:pPr>
              <w:rPr>
                <w:rFonts w:cs="Arial"/>
              </w:rPr>
            </w:pPr>
            <w:r w:rsidRPr="00A84C27">
              <w:t>Children’s Services</w:t>
            </w:r>
          </w:p>
        </w:tc>
      </w:tr>
      <w:tr w:rsidR="00DA64D9" w:rsidRPr="00D939F1" w14:paraId="78F00233" w14:textId="77777777" w:rsidTr="00077C31">
        <w:tc>
          <w:tcPr>
            <w:tcW w:w="1228" w:type="pct"/>
          </w:tcPr>
          <w:p w14:paraId="0548B70D" w14:textId="4F27C61A" w:rsidR="00DA64D9" w:rsidRPr="00D939F1" w:rsidRDefault="00DA64D9" w:rsidP="00DA64D9">
            <w:pPr>
              <w:rPr>
                <w:rFonts w:cs="Arial"/>
                <w:b/>
              </w:rPr>
            </w:pPr>
            <w:r w:rsidRPr="00D939F1">
              <w:rPr>
                <w:rFonts w:cs="Arial"/>
                <w:b/>
              </w:rPr>
              <w:t>Service</w:t>
            </w:r>
            <w:r w:rsidRPr="00D939F1" w:rsidDel="00B274E4">
              <w:rPr>
                <w:rFonts w:cs="Arial"/>
                <w:b/>
              </w:rPr>
              <w:t xml:space="preserve"> </w:t>
            </w:r>
          </w:p>
        </w:tc>
        <w:tc>
          <w:tcPr>
            <w:tcW w:w="3772" w:type="pct"/>
          </w:tcPr>
          <w:p w14:paraId="51A31882" w14:textId="3B45A3E2" w:rsidR="00DA64D9" w:rsidRPr="00D939F1" w:rsidRDefault="00DA64D9" w:rsidP="00DA64D9">
            <w:pPr>
              <w:rPr>
                <w:rFonts w:cs="Arial"/>
              </w:rPr>
            </w:pPr>
            <w:r w:rsidRPr="00A84C27">
              <w:t>Learning and Inclusion Service</w:t>
            </w:r>
          </w:p>
        </w:tc>
      </w:tr>
      <w:tr w:rsidR="00DA64D9" w:rsidRPr="00D939F1" w14:paraId="2B99FFC0" w14:textId="77777777" w:rsidTr="00077C31">
        <w:trPr>
          <w:trHeight w:val="71"/>
        </w:trPr>
        <w:tc>
          <w:tcPr>
            <w:tcW w:w="1228" w:type="pct"/>
          </w:tcPr>
          <w:p w14:paraId="615D3DF6" w14:textId="43E7A5B7" w:rsidR="00DA64D9" w:rsidRPr="00D939F1" w:rsidRDefault="00DA64D9" w:rsidP="00DA64D9">
            <w:pPr>
              <w:rPr>
                <w:rFonts w:cs="Arial"/>
                <w:b/>
              </w:rPr>
            </w:pPr>
            <w:r w:rsidRPr="00D939F1">
              <w:rPr>
                <w:rFonts w:cs="Arial"/>
                <w:b/>
              </w:rPr>
              <w:t>Grade</w:t>
            </w:r>
          </w:p>
        </w:tc>
        <w:tc>
          <w:tcPr>
            <w:tcW w:w="3772" w:type="pct"/>
          </w:tcPr>
          <w:p w14:paraId="511EF496" w14:textId="79ACF635" w:rsidR="00DA64D9" w:rsidRPr="00D939F1" w:rsidRDefault="00DA64D9" w:rsidP="00DA64D9">
            <w:pPr>
              <w:rPr>
                <w:rFonts w:cs="Arial"/>
              </w:rPr>
            </w:pPr>
            <w:r w:rsidRPr="00A84C27">
              <w:t>Scale G</w:t>
            </w:r>
          </w:p>
        </w:tc>
      </w:tr>
      <w:tr w:rsidR="00DA64D9" w:rsidRPr="00D939F1" w14:paraId="6AC38155" w14:textId="77777777" w:rsidTr="00077C31">
        <w:tc>
          <w:tcPr>
            <w:tcW w:w="1228" w:type="pct"/>
          </w:tcPr>
          <w:p w14:paraId="4DF539BF" w14:textId="6659B93B" w:rsidR="00DA64D9" w:rsidRPr="00D939F1" w:rsidRDefault="00DA64D9" w:rsidP="00DA64D9">
            <w:pPr>
              <w:rPr>
                <w:rFonts w:cs="Arial"/>
                <w:b/>
              </w:rPr>
            </w:pPr>
            <w:r w:rsidRPr="00D939F1">
              <w:rPr>
                <w:rFonts w:cs="Arial"/>
                <w:b/>
              </w:rPr>
              <w:t>Reports to</w:t>
            </w:r>
          </w:p>
        </w:tc>
        <w:tc>
          <w:tcPr>
            <w:tcW w:w="3772" w:type="pct"/>
          </w:tcPr>
          <w:p w14:paraId="53B53BC9" w14:textId="3551416F" w:rsidR="00DA64D9" w:rsidRPr="00D939F1" w:rsidRDefault="00DA64D9" w:rsidP="00DA64D9">
            <w:pPr>
              <w:rPr>
                <w:rFonts w:cs="Arial"/>
              </w:rPr>
            </w:pPr>
            <w:r>
              <w:t xml:space="preserve">TITAN </w:t>
            </w:r>
            <w:proofErr w:type="gramStart"/>
            <w:r w:rsidRPr="00A84C27">
              <w:t>Lead</w:t>
            </w:r>
            <w:proofErr w:type="gramEnd"/>
            <w:r w:rsidRPr="00A84C27">
              <w:t xml:space="preserve"> Coordinator</w:t>
            </w:r>
          </w:p>
        </w:tc>
      </w:tr>
      <w:tr w:rsidR="00DA64D9" w:rsidRPr="00D939F1" w14:paraId="60D0A7D6" w14:textId="77777777" w:rsidTr="00077C31">
        <w:tc>
          <w:tcPr>
            <w:tcW w:w="1228" w:type="pct"/>
          </w:tcPr>
          <w:p w14:paraId="6945889F" w14:textId="1B24018D" w:rsidR="00DA64D9" w:rsidRPr="00D939F1" w:rsidRDefault="00DA64D9" w:rsidP="00DA64D9">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0F30258" w:rsidR="00DA64D9" w:rsidRPr="00D939F1" w:rsidRDefault="00DA64D9" w:rsidP="00DA64D9">
            <w:pPr>
              <w:rPr>
                <w:rFonts w:cs="Arial"/>
                <w:highlight w:val="yellow"/>
              </w:rPr>
            </w:pPr>
          </w:p>
        </w:tc>
      </w:tr>
      <w:tr w:rsidR="00DA64D9" w:rsidRPr="00D939F1" w14:paraId="1A26213F" w14:textId="77777777" w:rsidTr="00077C31">
        <w:tc>
          <w:tcPr>
            <w:tcW w:w="1228" w:type="pct"/>
          </w:tcPr>
          <w:p w14:paraId="3FC3A6C4" w14:textId="4F5C2E07" w:rsidR="00DA64D9" w:rsidRPr="00D939F1" w:rsidRDefault="00DA64D9" w:rsidP="00DA64D9">
            <w:pPr>
              <w:rPr>
                <w:rFonts w:cs="Arial"/>
                <w:b/>
              </w:rPr>
            </w:pPr>
            <w:r w:rsidRPr="00D939F1">
              <w:rPr>
                <w:rFonts w:cs="Arial"/>
                <w:b/>
              </w:rPr>
              <w:t>Job reference</w:t>
            </w:r>
          </w:p>
        </w:tc>
        <w:tc>
          <w:tcPr>
            <w:tcW w:w="3772" w:type="pct"/>
          </w:tcPr>
          <w:p w14:paraId="4FE187DE" w14:textId="4DCA71EC" w:rsidR="00DA64D9" w:rsidRPr="00D939F1" w:rsidRDefault="00DA64D9" w:rsidP="00DA64D9">
            <w:pPr>
              <w:rPr>
                <w:rFonts w:cs="Arial"/>
              </w:rPr>
            </w:pPr>
            <w:r w:rsidRPr="00A84C27">
              <w:t>MJ1569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E33AF58"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679FBCB" w14:textId="6A429B15" w:rsidR="00DA64D9" w:rsidRPr="00B6128D" w:rsidRDefault="00DA64D9" w:rsidP="00DA64D9">
            <w:pPr>
              <w:rPr>
                <w:strike/>
                <w:color w:val="000000"/>
              </w:rPr>
            </w:pPr>
            <w:r w:rsidRPr="1B6BEC33">
              <w:rPr>
                <w:color w:val="000000" w:themeColor="text1"/>
              </w:rPr>
              <w:t>To support the management and development of the Travel Independence Training Programme (TITAN) ensuring the successful delivery of the programme to support transition to Post 16 education,</w:t>
            </w:r>
            <w:r w:rsidR="00115BB8" w:rsidRPr="00115BB8">
              <w:rPr>
                <w:rFonts w:ascii="Segoe UI" w:hAnsi="Segoe UI" w:cs="Segoe UI"/>
                <w:sz w:val="18"/>
                <w:szCs w:val="18"/>
              </w:rPr>
              <w:t xml:space="preserve"> </w:t>
            </w:r>
            <w:r w:rsidR="00115BB8" w:rsidRPr="00115BB8">
              <w:rPr>
                <w:color w:val="000000" w:themeColor="text1"/>
              </w:rPr>
              <w:t>specifically to deliver a targeted approach for primary</w:t>
            </w:r>
            <w:r w:rsidR="003E56CC">
              <w:rPr>
                <w:color w:val="000000" w:themeColor="text1"/>
              </w:rPr>
              <w:t xml:space="preserve">, </w:t>
            </w:r>
            <w:r w:rsidR="00115BB8" w:rsidRPr="00115BB8">
              <w:rPr>
                <w:color w:val="000000" w:themeColor="text1"/>
              </w:rPr>
              <w:t xml:space="preserve">secondary </w:t>
            </w:r>
            <w:r w:rsidR="003E56CC">
              <w:rPr>
                <w:color w:val="000000" w:themeColor="text1"/>
              </w:rPr>
              <w:t xml:space="preserve">and post 16 establishments </w:t>
            </w:r>
            <w:r w:rsidR="00115BB8" w:rsidRPr="00115BB8">
              <w:rPr>
                <w:color w:val="000000" w:themeColor="text1"/>
              </w:rPr>
              <w:t>across Norfolk to embed a culture of early travel independence for all young people.</w:t>
            </w:r>
          </w:p>
          <w:p w14:paraId="2BB54EC5" w14:textId="77777777" w:rsidR="00DA64D9" w:rsidRDefault="00DA64D9" w:rsidP="00DA64D9">
            <w:pPr>
              <w:rPr>
                <w:rFonts w:cstheme="minorHAnsi"/>
              </w:rPr>
            </w:pPr>
          </w:p>
          <w:p w14:paraId="1BF00E31" w14:textId="77777777" w:rsidR="00640819" w:rsidRDefault="00DA64D9" w:rsidP="00087ECD">
            <w:pPr>
              <w:rPr>
                <w:rFonts w:cstheme="minorHAnsi"/>
              </w:rPr>
            </w:pPr>
            <w:r w:rsidRPr="001C2E87">
              <w:rPr>
                <w:rFonts w:cstheme="minorHAnsi"/>
              </w:rPr>
              <w:t>To support the development and delivery of an effective, family engagement model by providing families and carers of young people with SEND with the right information to enable meaningful engagement and involvement</w:t>
            </w:r>
            <w:r>
              <w:rPr>
                <w:rFonts w:cstheme="minorHAnsi"/>
              </w:rPr>
              <w:t>,</w:t>
            </w:r>
            <w:r w:rsidRPr="001C2E87">
              <w:rPr>
                <w:rFonts w:cstheme="minorHAnsi"/>
              </w:rPr>
              <w:t xml:space="preserve"> and to help promote </w:t>
            </w:r>
            <w:r>
              <w:rPr>
                <w:rFonts w:cstheme="minorHAnsi"/>
              </w:rPr>
              <w:t xml:space="preserve">early, effective </w:t>
            </w:r>
            <w:r w:rsidRPr="001C2E87">
              <w:rPr>
                <w:rFonts w:cstheme="minorHAnsi"/>
              </w:rPr>
              <w:t>decision making a</w:t>
            </w:r>
            <w:r>
              <w:rPr>
                <w:rFonts w:cstheme="minorHAnsi"/>
              </w:rPr>
              <w:t>round</w:t>
            </w:r>
            <w:r w:rsidRPr="001C2E87">
              <w:rPr>
                <w:rFonts w:cstheme="minorHAnsi"/>
              </w:rPr>
              <w:t xml:space="preserve"> travel independence</w:t>
            </w:r>
            <w:r>
              <w:rPr>
                <w:rFonts w:cstheme="minorHAnsi"/>
              </w:rPr>
              <w:t>.</w:t>
            </w:r>
          </w:p>
          <w:p w14:paraId="0A088D7B" w14:textId="77777777" w:rsidR="00E54326" w:rsidRDefault="00E54326" w:rsidP="00087ECD">
            <w:pPr>
              <w:rPr>
                <w:rFonts w:cstheme="minorHAnsi"/>
              </w:rPr>
            </w:pPr>
          </w:p>
          <w:p w14:paraId="5C56734F" w14:textId="7B7F9627" w:rsidR="00E54326" w:rsidRPr="00E54326" w:rsidRDefault="00E54326" w:rsidP="00087ECD">
            <w:r w:rsidRPr="521954EE">
              <w:t xml:space="preserve">This role involves </w:t>
            </w:r>
            <w:r w:rsidRPr="2DDAF9BF">
              <w:t xml:space="preserve">regular travel </w:t>
            </w:r>
            <w:r w:rsidRPr="3884164A">
              <w:t>across Norfolk to</w:t>
            </w:r>
            <w:r w:rsidRPr="404DC4E4">
              <w:t xml:space="preserve"> schools, </w:t>
            </w:r>
            <w:r w:rsidRPr="3765CF92">
              <w:t xml:space="preserve">meeting and </w:t>
            </w:r>
            <w:r w:rsidRPr="06EBB511">
              <w:t>events.</w:t>
            </w:r>
            <w:r w:rsidRPr="47970BBA">
              <w:t xml:space="preserve"> Although the </w:t>
            </w:r>
            <w:r w:rsidRPr="2A025162">
              <w:t xml:space="preserve">role will take </w:t>
            </w:r>
            <w:r w:rsidRPr="5508A7E5">
              <w:t xml:space="preserve">place during core </w:t>
            </w:r>
            <w:r w:rsidRPr="3FB0ACF6">
              <w:t xml:space="preserve">hours, </w:t>
            </w:r>
            <w:r w:rsidRPr="42342C40">
              <w:t xml:space="preserve">occasional </w:t>
            </w:r>
            <w:r w:rsidRPr="3D771AB9">
              <w:t xml:space="preserve">evening and weekend </w:t>
            </w:r>
            <w:r w:rsidRPr="5A74A27C">
              <w:t xml:space="preserve">work may be </w:t>
            </w:r>
            <w:r w:rsidRPr="481033B2">
              <w:t xml:space="preserve">required </w:t>
            </w:r>
            <w:r w:rsidRPr="34F16989">
              <w:t xml:space="preserve">to </w:t>
            </w:r>
            <w:r w:rsidRPr="132F7098">
              <w:t xml:space="preserve">support </w:t>
            </w:r>
            <w:r w:rsidRPr="3D927433">
              <w:t>engagement</w:t>
            </w:r>
            <w:r w:rsidRPr="06EBB511">
              <w:t xml:space="preserve"> </w:t>
            </w:r>
            <w:r w:rsidRPr="62DD7EE5">
              <w:t>and promotional</w:t>
            </w:r>
            <w:r w:rsidRPr="06EBB511">
              <w:t xml:space="preserve"> </w:t>
            </w:r>
            <w:r w:rsidRPr="6F7B0876">
              <w:t xml:space="preserve">activity.  </w:t>
            </w:r>
          </w:p>
        </w:tc>
      </w:tr>
      <w:tr w:rsidR="00640819" w:rsidRPr="00D939F1" w14:paraId="1ED99E22" w14:textId="77777777" w:rsidTr="00077C31">
        <w:trPr>
          <w:trHeight w:val="301"/>
        </w:trPr>
        <w:tc>
          <w:tcPr>
            <w:tcW w:w="5000" w:type="pct"/>
          </w:tcPr>
          <w:p w14:paraId="3E42AC52" w14:textId="0FDA96AB" w:rsidR="00640819" w:rsidRPr="00D939F1" w:rsidRDefault="00F01474" w:rsidP="00976AC2">
            <w:pPr>
              <w:rPr>
                <w:rFonts w:cs="Arial"/>
                <w:b/>
              </w:rPr>
            </w:pPr>
            <w:r w:rsidRPr="00D939F1">
              <w:rPr>
                <w:rFonts w:cs="Arial"/>
                <w:b/>
              </w:rPr>
              <w:t>Context</w:t>
            </w:r>
            <w:r w:rsidR="00406B5D" w:rsidRPr="004B21CB">
              <w:rPr>
                <w:rFonts w:cs="Arial"/>
                <w:bCs/>
                <w:color w:val="002060"/>
              </w:rPr>
              <w:t xml:space="preserve"> </w:t>
            </w:r>
          </w:p>
        </w:tc>
      </w:tr>
      <w:tr w:rsidR="00640819" w:rsidRPr="00D939F1" w14:paraId="5A2B7978" w14:textId="77777777" w:rsidTr="00077C31">
        <w:trPr>
          <w:trHeight w:val="1134"/>
        </w:trPr>
        <w:tc>
          <w:tcPr>
            <w:tcW w:w="5000" w:type="pct"/>
          </w:tcPr>
          <w:p w14:paraId="1D8F9385" w14:textId="2DCE8C99" w:rsidR="00DA64D9" w:rsidRDefault="00DA64D9" w:rsidP="00DA64D9">
            <w:pPr>
              <w:rPr>
                <w:rFonts w:cs="Arial"/>
              </w:rPr>
            </w:pPr>
            <w:r>
              <w:rPr>
                <w:rFonts w:cs="Arial"/>
              </w:rPr>
              <w:t xml:space="preserve">The TITAN travel independence programme is a key element of Children’s Services strategy to </w:t>
            </w:r>
            <w:r w:rsidR="001708F3">
              <w:rPr>
                <w:rFonts w:cs="Arial"/>
              </w:rPr>
              <w:t xml:space="preserve">reduce the Home </w:t>
            </w:r>
            <w:proofErr w:type="gramStart"/>
            <w:r w:rsidR="001708F3">
              <w:rPr>
                <w:rFonts w:cs="Arial"/>
              </w:rPr>
              <w:t>To</w:t>
            </w:r>
            <w:proofErr w:type="gramEnd"/>
            <w:r w:rsidR="001708F3">
              <w:rPr>
                <w:rFonts w:cs="Arial"/>
              </w:rPr>
              <w:t xml:space="preserve"> School Transport budget</w:t>
            </w:r>
            <w:r>
              <w:rPr>
                <w:rFonts w:cs="Arial"/>
              </w:rPr>
              <w:t xml:space="preserve">, by maximising the use of public transport by vulnerable students whilst providing the students with independent travelling skills for life. </w:t>
            </w:r>
          </w:p>
          <w:p w14:paraId="281B087F" w14:textId="77777777" w:rsidR="00DA64D9" w:rsidRDefault="00DA64D9" w:rsidP="00DA64D9">
            <w:pPr>
              <w:rPr>
                <w:rFonts w:cs="Arial"/>
                <w:color w:val="00B050"/>
              </w:rPr>
            </w:pPr>
          </w:p>
          <w:p w14:paraId="15E7ABB3" w14:textId="1373CBA4" w:rsidR="00DA64D9" w:rsidRDefault="00DA64D9" w:rsidP="00DA64D9">
            <w:pPr>
              <w:rPr>
                <w:rFonts w:cs="Arial"/>
              </w:rPr>
            </w:pPr>
            <w:r w:rsidRPr="001C2E87">
              <w:rPr>
                <w:rFonts w:cs="Arial"/>
              </w:rPr>
              <w:t>Effective, early family engagement is one of the keys to successfully achieving this and it is recognised that starting this work</w:t>
            </w:r>
            <w:r w:rsidR="00B4100B">
              <w:rPr>
                <w:rFonts w:cs="Arial"/>
              </w:rPr>
              <w:t xml:space="preserve"> as early as possible w</w:t>
            </w:r>
            <w:r w:rsidRPr="001C2E87">
              <w:rPr>
                <w:rFonts w:cs="Arial"/>
              </w:rPr>
              <w:t>ill be of prime benefit, helping to ensure that families are aware of the County Councils’ independent travel training strategy and approach.</w:t>
            </w:r>
            <w:r w:rsidR="001C2E59" w:rsidRPr="001C2E59">
              <w:rPr>
                <w:rFonts w:ascii="Segoe UI" w:hAnsi="Segoe UI" w:cs="Segoe UI"/>
                <w:sz w:val="18"/>
                <w:szCs w:val="18"/>
              </w:rPr>
              <w:t xml:space="preserve"> </w:t>
            </w:r>
            <w:r w:rsidR="001C2E59" w:rsidRPr="001C2E59">
              <w:rPr>
                <w:rFonts w:cs="Arial"/>
              </w:rPr>
              <w:t>The role will focus on working with primary</w:t>
            </w:r>
            <w:r w:rsidR="001C2E59">
              <w:rPr>
                <w:rFonts w:cs="Arial"/>
              </w:rPr>
              <w:t>,</w:t>
            </w:r>
            <w:r w:rsidR="001C2E59" w:rsidRPr="001C2E59">
              <w:rPr>
                <w:rFonts w:cs="Arial"/>
              </w:rPr>
              <w:t xml:space="preserve"> secondary</w:t>
            </w:r>
            <w:r w:rsidR="001C2E59">
              <w:rPr>
                <w:rFonts w:cs="Arial"/>
              </w:rPr>
              <w:t xml:space="preserve"> and post 16 establishments</w:t>
            </w:r>
            <w:r w:rsidR="001C2E59" w:rsidRPr="001C2E59">
              <w:rPr>
                <w:rFonts w:cs="Arial"/>
              </w:rPr>
              <w:t xml:space="preserve"> across Norfolk and the postholder will be required to travel to </w:t>
            </w:r>
            <w:r w:rsidR="00A50DBF">
              <w:rPr>
                <w:rFonts w:cs="Arial"/>
              </w:rPr>
              <w:t>these establishments</w:t>
            </w:r>
            <w:r w:rsidR="001C2E59" w:rsidRPr="001C2E59">
              <w:rPr>
                <w:rFonts w:cs="Arial"/>
              </w:rPr>
              <w:t xml:space="preserve"> on a regular basis.</w:t>
            </w:r>
          </w:p>
          <w:p w14:paraId="73B2BEC0" w14:textId="77777777" w:rsidR="00DA64D9" w:rsidRPr="001C2E87" w:rsidRDefault="00DA64D9" w:rsidP="00DA64D9">
            <w:pPr>
              <w:rPr>
                <w:rFonts w:cs="Arial"/>
              </w:rPr>
            </w:pPr>
          </w:p>
          <w:p w14:paraId="1D9437C0" w14:textId="38E330D4" w:rsidR="00640819" w:rsidRPr="00D939F1" w:rsidRDefault="00DA64D9" w:rsidP="00DA64D9">
            <w:pPr>
              <w:rPr>
                <w:rFonts w:cs="Arial"/>
              </w:rPr>
            </w:pPr>
            <w:r w:rsidRPr="00946BE8">
              <w:rPr>
                <w:rFonts w:cs="Arial"/>
              </w:rPr>
              <w:t>Norfolk County Council have produced a</w:t>
            </w:r>
            <w:r w:rsidRPr="00191E4C">
              <w:rPr>
                <w:rFonts w:cs="Arial"/>
              </w:rPr>
              <w:t xml:space="preserve"> Special Educational Needs (</w:t>
            </w:r>
            <w:hyperlink r:id="rId16" w:history="1">
              <w:r w:rsidRPr="00191E4C">
                <w:rPr>
                  <w:rFonts w:cs="Arial"/>
                </w:rPr>
                <w:t>SEN) sufficiency strategy</w:t>
              </w:r>
            </w:hyperlink>
            <w:r w:rsidRPr="00191E4C">
              <w:rPr>
                <w:rFonts w:cs="Arial"/>
              </w:rPr>
              <w:t> to improve specialist provision for children and young people with Special Educational Needs and Disabilities (SEND). The SEND Transformation Programme aims to ensure all children and young people with SEND, reach their potential and thrive. Independent travel and the lifelong skills learnt as part of the process, are an integral element of the support being offered.</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254527">
        <w:trPr>
          <w:trHeight w:val="297"/>
        </w:trPr>
        <w:tc>
          <w:tcPr>
            <w:tcW w:w="5000" w:type="pct"/>
          </w:tcPr>
          <w:p w14:paraId="0A51EC99" w14:textId="16EE90D5"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DA64D9" w:rsidRPr="00D939F1" w14:paraId="6B1145A4" w14:textId="77777777" w:rsidTr="00077C31">
        <w:trPr>
          <w:trHeight w:val="567"/>
        </w:trPr>
        <w:tc>
          <w:tcPr>
            <w:tcW w:w="5000" w:type="pct"/>
          </w:tcPr>
          <w:p w14:paraId="0F6BA37D" w14:textId="77777777" w:rsidR="00254527" w:rsidRDefault="0072646C" w:rsidP="00DA64D9">
            <w:r>
              <w:t>Support</w:t>
            </w:r>
            <w:r w:rsidR="008279C8">
              <w:t xml:space="preserve"> the</w:t>
            </w:r>
            <w:r w:rsidR="0032719A" w:rsidRPr="00387203">
              <w:t xml:space="preserve"> development of the </w:t>
            </w:r>
            <w:r w:rsidR="0032719A">
              <w:t>school-based</w:t>
            </w:r>
            <w:r w:rsidR="0032719A" w:rsidRPr="00387203">
              <w:t xml:space="preserve"> programme</w:t>
            </w:r>
            <w:r w:rsidR="0032719A">
              <w:t>s</w:t>
            </w:r>
            <w:r w:rsidR="0032719A" w:rsidRPr="00387203">
              <w:t xml:space="preserve"> and contribute to new initiatives within the TITAN service, increasing savings</w:t>
            </w:r>
            <w:r w:rsidR="0032719A" w:rsidRPr="006B7C95">
              <w:t xml:space="preserve"> made across NCC budgets while increasing the independent abilities of our services users</w:t>
            </w:r>
            <w:r w:rsidR="006A0488">
              <w:t>.</w:t>
            </w:r>
          </w:p>
          <w:p w14:paraId="684CF2F3" w14:textId="2EC93434" w:rsidR="00254527" w:rsidRPr="00254527" w:rsidRDefault="00254527" w:rsidP="00DA64D9"/>
        </w:tc>
      </w:tr>
      <w:tr w:rsidR="00DA64D9" w:rsidRPr="00D939F1" w14:paraId="561DCA19" w14:textId="77777777" w:rsidTr="00077C31">
        <w:trPr>
          <w:trHeight w:val="567"/>
        </w:trPr>
        <w:tc>
          <w:tcPr>
            <w:tcW w:w="5000" w:type="pct"/>
          </w:tcPr>
          <w:p w14:paraId="27491B24" w14:textId="77777777" w:rsidR="003665E6" w:rsidRDefault="0072646C" w:rsidP="00DA64D9">
            <w:r>
              <w:lastRenderedPageBreak/>
              <w:t>Maintain</w:t>
            </w:r>
            <w:r w:rsidR="003665E6" w:rsidRPr="003665E6">
              <w:t xml:space="preserve"> </w:t>
            </w:r>
            <w:r w:rsidR="004A6681">
              <w:t xml:space="preserve">the </w:t>
            </w:r>
            <w:proofErr w:type="gramStart"/>
            <w:r w:rsidR="003665E6" w:rsidRPr="003665E6">
              <w:t>school</w:t>
            </w:r>
            <w:r w:rsidR="6A6587E9">
              <w:t xml:space="preserve"> </w:t>
            </w:r>
            <w:r w:rsidR="003665E6" w:rsidRPr="003665E6">
              <w:t>based</w:t>
            </w:r>
            <w:proofErr w:type="gramEnd"/>
            <w:r w:rsidR="003665E6" w:rsidRPr="003665E6">
              <w:t xml:space="preserve"> programmes across primary, secondary and post</w:t>
            </w:r>
            <w:r w:rsidR="00A22C83">
              <w:t xml:space="preserve"> </w:t>
            </w:r>
            <w:r w:rsidR="003665E6" w:rsidRPr="003665E6">
              <w:t xml:space="preserve">16 settings, liaising with schools countywide. </w:t>
            </w:r>
            <w:r w:rsidR="00890C84">
              <w:t>Support</w:t>
            </w:r>
            <w:r w:rsidR="003665E6" w:rsidRPr="003665E6">
              <w:t xml:space="preserve"> teams to meet educational and NCC objectives</w:t>
            </w:r>
            <w:r w:rsidR="00044B6A">
              <w:t>, building</w:t>
            </w:r>
            <w:r w:rsidR="003665E6" w:rsidRPr="003665E6">
              <w:t xml:space="preserve"> strong relationships with Senior Leadership Teams and SENDCOs, and contribute to increasing school engagement and curriculum reach across Norfolk</w:t>
            </w:r>
            <w:r w:rsidR="00935574">
              <w:t>.</w:t>
            </w:r>
          </w:p>
          <w:p w14:paraId="10A99DF7" w14:textId="6D0BE7B4" w:rsidR="00254527" w:rsidRPr="00A51BE8" w:rsidRDefault="00254527" w:rsidP="00DA64D9"/>
        </w:tc>
      </w:tr>
      <w:tr w:rsidR="00DA64D9" w:rsidRPr="00D939F1" w14:paraId="36F1310E" w14:textId="77777777" w:rsidTr="00077C31">
        <w:trPr>
          <w:trHeight w:val="567"/>
        </w:trPr>
        <w:tc>
          <w:tcPr>
            <w:tcW w:w="5000" w:type="pct"/>
          </w:tcPr>
          <w:p w14:paraId="16F6001F" w14:textId="77777777" w:rsidR="00DA64D9" w:rsidRDefault="005D2509" w:rsidP="00DA64D9">
            <w:r w:rsidRPr="006B7C95">
              <w:t>Help schools with early identification of those students who could benefit from more focussed travel independence training, and to refer these onto TITAN Locality Coordinators.</w:t>
            </w:r>
          </w:p>
          <w:p w14:paraId="4FDEF1DB" w14:textId="29F68608" w:rsidR="00254527" w:rsidRPr="00D939F1" w:rsidRDefault="00254527" w:rsidP="00DA64D9">
            <w:pPr>
              <w:rPr>
                <w:rFonts w:cs="Arial"/>
                <w:b/>
              </w:rPr>
            </w:pPr>
          </w:p>
        </w:tc>
      </w:tr>
      <w:tr w:rsidR="00240164" w:rsidRPr="00D939F1" w14:paraId="55168864" w14:textId="77777777" w:rsidTr="00077C31">
        <w:trPr>
          <w:trHeight w:val="567"/>
        </w:trPr>
        <w:tc>
          <w:tcPr>
            <w:tcW w:w="5000" w:type="pct"/>
          </w:tcPr>
          <w:p w14:paraId="2BD6B7DD" w14:textId="77777777" w:rsidR="00240164" w:rsidRDefault="00786A49" w:rsidP="00DA64D9">
            <w:r w:rsidRPr="006B7C95">
              <w:t>Attend relevant advocacy group meetings</w:t>
            </w:r>
            <w:r>
              <w:t xml:space="preserve"> and events</w:t>
            </w:r>
            <w:r w:rsidRPr="006B7C95">
              <w:t>,</w:t>
            </w:r>
            <w:r>
              <w:t xml:space="preserve"> including</w:t>
            </w:r>
            <w:r w:rsidRPr="006B7C95">
              <w:t xml:space="preserve"> transition events and other activities/events to support and promote </w:t>
            </w:r>
            <w:r>
              <w:t xml:space="preserve">TITAN and </w:t>
            </w:r>
            <w:r w:rsidRPr="006B7C95">
              <w:t>the message of safe progression to travel independence for young people with SEND.</w:t>
            </w:r>
          </w:p>
          <w:p w14:paraId="6726C312" w14:textId="5C2ADB2F" w:rsidR="00254527" w:rsidRPr="006B7C95" w:rsidRDefault="00254527" w:rsidP="00DA64D9"/>
        </w:tc>
      </w:tr>
      <w:tr w:rsidR="00CE714A" w:rsidRPr="00D939F1" w14:paraId="560EEF1D" w14:textId="77777777" w:rsidTr="00077C31">
        <w:trPr>
          <w:trHeight w:val="567"/>
        </w:trPr>
        <w:tc>
          <w:tcPr>
            <w:tcW w:w="5000" w:type="pct"/>
          </w:tcPr>
          <w:p w14:paraId="4584F879" w14:textId="77777777" w:rsidR="00CE714A" w:rsidRDefault="00C03490" w:rsidP="00DA64D9">
            <w:r w:rsidRPr="00C03490">
              <w:t>Developing tailored and accessible materials for primary, secondary and post</w:t>
            </w:r>
            <w:r>
              <w:t xml:space="preserve"> </w:t>
            </w:r>
            <w:r w:rsidRPr="00C03490">
              <w:t xml:space="preserve">16 </w:t>
            </w:r>
            <w:r>
              <w:t>establishments</w:t>
            </w:r>
            <w:r w:rsidRPr="00C03490">
              <w:t xml:space="preserve">, utilising platforms including Canva, Publisher, PowerPoint and Word. Working collaboratively with internal marketing teams to maintain </w:t>
            </w:r>
            <w:r>
              <w:t>high</w:t>
            </w:r>
            <w:r w:rsidR="00516FD3">
              <w:t xml:space="preserve"> </w:t>
            </w:r>
            <w:r>
              <w:t>quality</w:t>
            </w:r>
            <w:r w:rsidRPr="00C03490">
              <w:t xml:space="preserve"> outputs</w:t>
            </w:r>
            <w:r w:rsidR="002E3E90">
              <w:t>.</w:t>
            </w:r>
          </w:p>
          <w:p w14:paraId="052E235A" w14:textId="1FE6DE17" w:rsidR="00254527" w:rsidRPr="006B7C95" w:rsidRDefault="00254527" w:rsidP="00DA64D9"/>
        </w:tc>
      </w:tr>
      <w:tr w:rsidR="00DA64D9" w:rsidRPr="00D939F1" w14:paraId="327D0320" w14:textId="77777777" w:rsidTr="00077C31">
        <w:trPr>
          <w:trHeight w:val="567"/>
        </w:trPr>
        <w:tc>
          <w:tcPr>
            <w:tcW w:w="5000" w:type="pct"/>
          </w:tcPr>
          <w:p w14:paraId="7FD8EE42" w14:textId="77777777" w:rsidR="00254527" w:rsidRDefault="00DA64D9" w:rsidP="00DA64D9">
            <w:r w:rsidRPr="006B7C95">
              <w:t>Proactively build effective links across teams and with professional colleagues supporting SEND young people and their families within Norfolk County Council, including but not limited to Travel and Transport</w:t>
            </w:r>
            <w:r w:rsidR="000E3EEA">
              <w:t>,</w:t>
            </w:r>
            <w:r w:rsidRPr="006B7C95">
              <w:t xml:space="preserve"> Road Safety, SEND Local Offer, Education and Health Care Plan Co</w:t>
            </w:r>
            <w:r w:rsidR="003E752A">
              <w:t>o</w:t>
            </w:r>
            <w:r w:rsidRPr="006B7C95">
              <w:t>rdinators</w:t>
            </w:r>
            <w:r w:rsidR="00254527">
              <w:t>.</w:t>
            </w:r>
          </w:p>
          <w:p w14:paraId="1FB9B5B7" w14:textId="55B79B98" w:rsidR="00DA64D9" w:rsidRPr="00D939F1" w:rsidRDefault="00DA64D9" w:rsidP="00DA64D9">
            <w:pPr>
              <w:rPr>
                <w:rFonts w:cs="Arial"/>
                <w:b/>
              </w:rPr>
            </w:pPr>
            <w:r w:rsidRPr="006B7C95">
              <w:t xml:space="preserve"> </w:t>
            </w:r>
          </w:p>
        </w:tc>
      </w:tr>
      <w:tr w:rsidR="00DA64D9" w:rsidRPr="00D939F1" w14:paraId="392DAC61" w14:textId="77777777" w:rsidTr="00077C31">
        <w:trPr>
          <w:trHeight w:val="567"/>
        </w:trPr>
        <w:tc>
          <w:tcPr>
            <w:tcW w:w="5000" w:type="pct"/>
          </w:tcPr>
          <w:p w14:paraId="6FFB2E6C" w14:textId="77777777" w:rsidR="00DA64D9" w:rsidRDefault="00DA64D9" w:rsidP="00DA64D9">
            <w:r w:rsidRPr="006B7C95">
              <w:t>Develop and deliver an effective family engagement model for all TITAN programmes by providing families and carers and key stakeholders of young people with SEND</w:t>
            </w:r>
            <w:r w:rsidR="6886C3B0">
              <w:t>,</w:t>
            </w:r>
            <w:r w:rsidRPr="006B7C95">
              <w:t xml:space="preserve"> with the right information and support at the right time, in support of the county council’s approach to independent travel training. Enabling families to have early, meaningful involvement and helping to promote decision making around travel independence.</w:t>
            </w:r>
          </w:p>
          <w:p w14:paraId="00EDADB5" w14:textId="03DF2E7F" w:rsidR="00254527" w:rsidRPr="00D939F1" w:rsidRDefault="00254527" w:rsidP="00DA64D9">
            <w:pPr>
              <w:rPr>
                <w:rFonts w:cs="Arial"/>
                <w:b/>
              </w:rPr>
            </w:pPr>
          </w:p>
        </w:tc>
      </w:tr>
      <w:tr w:rsidR="00D34018" w:rsidRPr="00D939F1" w14:paraId="31B69EB2" w14:textId="77777777" w:rsidTr="00264FEB">
        <w:tc>
          <w:tcPr>
            <w:tcW w:w="5000" w:type="pct"/>
          </w:tcPr>
          <w:p w14:paraId="3FB75149" w14:textId="77777777" w:rsidR="00D34018" w:rsidRDefault="00D34018" w:rsidP="00DA64D9">
            <w:r>
              <w:t>L</w:t>
            </w:r>
            <w:r w:rsidRPr="006C72C5">
              <w:t>iaising with and reporting to the Lead Coordinator to share best practice and contributing to wider support for the programme and its benefits to vulnerable SEND students and their families</w:t>
            </w:r>
            <w:r w:rsidR="00254527">
              <w:t>.</w:t>
            </w:r>
          </w:p>
          <w:p w14:paraId="504993C4" w14:textId="1230DEC5" w:rsidR="00254527" w:rsidRDefault="00254527" w:rsidP="00DA64D9">
            <w:pPr>
              <w:rPr>
                <w:rFonts w:cs="Arial"/>
              </w:rPr>
            </w:pPr>
          </w:p>
        </w:tc>
      </w:tr>
      <w:tr w:rsidR="00DA64D9" w:rsidRPr="00D939F1" w14:paraId="7908DCC2" w14:textId="77777777" w:rsidTr="00264FEB">
        <w:tc>
          <w:tcPr>
            <w:tcW w:w="5000" w:type="pct"/>
          </w:tcPr>
          <w:p w14:paraId="45432F71" w14:textId="77777777" w:rsidR="00DA64D9" w:rsidRDefault="00DA64D9" w:rsidP="00DA64D9">
            <w:pPr>
              <w:rPr>
                <w:rFonts w:cs="Arial"/>
              </w:rPr>
            </w:pPr>
            <w:r>
              <w:rPr>
                <w:rFonts w:cs="Arial"/>
              </w:rPr>
              <w:t>Support the Lead Coordinator to ensure effective delivery of valued services for students and their families to m</w:t>
            </w:r>
            <w:r w:rsidRPr="00CE4FCB">
              <w:rPr>
                <w:rFonts w:cs="Arial"/>
              </w:rPr>
              <w:t>aintain robust monitoring systems that support efficient service delivery and support the Lead Coordinator with reporting as necessary.</w:t>
            </w:r>
          </w:p>
          <w:p w14:paraId="14F43E5B" w14:textId="311E98DC" w:rsidR="00254527" w:rsidRPr="006B7C95" w:rsidRDefault="00254527" w:rsidP="00DA64D9"/>
        </w:tc>
      </w:tr>
      <w:tr w:rsidR="00DA64D9" w:rsidRPr="00D939F1" w14:paraId="67EBF974" w14:textId="77777777" w:rsidTr="00264FEB">
        <w:tc>
          <w:tcPr>
            <w:tcW w:w="5000" w:type="pct"/>
          </w:tcPr>
          <w:p w14:paraId="6D688865" w14:textId="77777777" w:rsidR="00DA64D9" w:rsidRDefault="00DA64D9" w:rsidP="00DA64D9">
            <w:pPr>
              <w:rPr>
                <w:rFonts w:cs="Arial"/>
              </w:rPr>
            </w:pPr>
            <w:r>
              <w:rPr>
                <w:rFonts w:cs="Arial"/>
              </w:rPr>
              <w:t>Deliver</w:t>
            </w:r>
            <w:r w:rsidRPr="008729AE">
              <w:rPr>
                <w:rFonts w:cs="Arial"/>
              </w:rPr>
              <w:t xml:space="preserve"> </w:t>
            </w:r>
            <w:r>
              <w:rPr>
                <w:rFonts w:cs="Arial"/>
              </w:rPr>
              <w:t>robust safeguarding practices across the services and report any concerns in line with departmental guidance and procedures.</w:t>
            </w:r>
          </w:p>
          <w:p w14:paraId="7721D4C1" w14:textId="34785DE2" w:rsidR="00254527" w:rsidRPr="00DA64D9" w:rsidRDefault="00254527" w:rsidP="00DA64D9">
            <w:pPr>
              <w:rPr>
                <w:rFonts w:cs="Arial"/>
              </w:rPr>
            </w:pPr>
          </w:p>
        </w:tc>
      </w:tr>
      <w:tr w:rsidR="00DA64D9" w:rsidRPr="00D939F1" w14:paraId="5A7762C1" w14:textId="77777777" w:rsidTr="00264FEB">
        <w:tc>
          <w:tcPr>
            <w:tcW w:w="5000" w:type="pct"/>
          </w:tcPr>
          <w:p w14:paraId="298A2BFF" w14:textId="77777777" w:rsidR="00DA64D9" w:rsidRDefault="00DA64D9" w:rsidP="00DA64D9">
            <w:pPr>
              <w:rPr>
                <w:rFonts w:cs="Arial"/>
              </w:rPr>
            </w:pPr>
            <w:r>
              <w:rPr>
                <w:rFonts w:cs="Arial"/>
              </w:rPr>
              <w:t>Contribute to support to other Local Authorities undertaking TITAN programme.</w:t>
            </w:r>
          </w:p>
          <w:p w14:paraId="6AA5172F" w14:textId="08B67508" w:rsidR="00254527" w:rsidRPr="00DA64D9" w:rsidRDefault="00254527" w:rsidP="00DA64D9">
            <w:pPr>
              <w:rPr>
                <w:rFonts w:cs="Arial"/>
              </w:rPr>
            </w:pPr>
          </w:p>
        </w:tc>
      </w:tr>
      <w:tr w:rsidR="00DA64D9" w:rsidRPr="00D939F1" w14:paraId="1CB73812" w14:textId="77777777" w:rsidTr="00264FEB">
        <w:tc>
          <w:tcPr>
            <w:tcW w:w="5000" w:type="pct"/>
          </w:tcPr>
          <w:p w14:paraId="430AA6BA" w14:textId="77777777" w:rsidR="00DA64D9" w:rsidRDefault="00DA64D9" w:rsidP="00DA64D9">
            <w:pPr>
              <w:rPr>
                <w:rFonts w:cs="Arial"/>
              </w:rPr>
            </w:pPr>
            <w:r>
              <w:rPr>
                <w:rFonts w:cs="Arial"/>
              </w:rPr>
              <w:t xml:space="preserve">Undertake such other duties </w:t>
            </w:r>
            <w:r w:rsidR="00F53392">
              <w:rPr>
                <w:rFonts w:cs="Arial"/>
              </w:rPr>
              <w:t>directed</w:t>
            </w:r>
            <w:r>
              <w:rPr>
                <w:rFonts w:cs="Arial"/>
              </w:rPr>
              <w:t xml:space="preserve"> by management.</w:t>
            </w:r>
          </w:p>
          <w:p w14:paraId="5564F27B" w14:textId="6F9A9E31" w:rsidR="00254527" w:rsidRDefault="00254527" w:rsidP="00DA64D9">
            <w:pPr>
              <w:rPr>
                <w:rFonts w:cs="Arial"/>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DA64D9" w:rsidRPr="00D939F1" w14:paraId="48473A5B" w14:textId="77777777" w:rsidTr="00264FEB">
        <w:trPr>
          <w:trHeight w:val="20"/>
        </w:trPr>
        <w:tc>
          <w:tcPr>
            <w:tcW w:w="6516" w:type="dxa"/>
          </w:tcPr>
          <w:p w14:paraId="73781BD8" w14:textId="77777777" w:rsidR="00DA64D9" w:rsidRPr="00191E4C" w:rsidRDefault="00DA64D9" w:rsidP="00DA64D9">
            <w:pPr>
              <w:rPr>
                <w:rFonts w:cs="Arial"/>
              </w:rPr>
            </w:pPr>
            <w:r w:rsidRPr="00191E4C">
              <w:rPr>
                <w:rFonts w:cs="Arial"/>
              </w:rPr>
              <w:t>Ability to lead and motivate a team</w:t>
            </w:r>
          </w:p>
          <w:p w14:paraId="61D12188" w14:textId="77777777" w:rsidR="00DA64D9" w:rsidRPr="00191E4C" w:rsidRDefault="00DA64D9" w:rsidP="00DA64D9">
            <w:pPr>
              <w:rPr>
                <w:rFonts w:cs="Arial"/>
              </w:rPr>
            </w:pPr>
          </w:p>
          <w:p w14:paraId="2F00462F" w14:textId="77777777" w:rsidR="00DA64D9" w:rsidRPr="00191E4C" w:rsidRDefault="00DA64D9" w:rsidP="00DA64D9">
            <w:pPr>
              <w:rPr>
                <w:rFonts w:cs="Arial"/>
              </w:rPr>
            </w:pPr>
            <w:r w:rsidRPr="00191E4C">
              <w:rPr>
                <w:rFonts w:cs="Arial"/>
              </w:rPr>
              <w:t>Good communication skills with children and adults</w:t>
            </w:r>
          </w:p>
          <w:p w14:paraId="38914281" w14:textId="77777777" w:rsidR="00DA64D9" w:rsidRPr="00191E4C" w:rsidRDefault="00DA64D9" w:rsidP="00DA64D9">
            <w:pPr>
              <w:rPr>
                <w:rFonts w:cs="Arial"/>
              </w:rPr>
            </w:pPr>
          </w:p>
          <w:p w14:paraId="37B12901" w14:textId="77777777" w:rsidR="00DA64D9" w:rsidRPr="00191E4C" w:rsidRDefault="00DA64D9" w:rsidP="00DA64D9">
            <w:pPr>
              <w:rPr>
                <w:rFonts w:cs="Arial"/>
              </w:rPr>
            </w:pPr>
            <w:r w:rsidRPr="00191E4C">
              <w:rPr>
                <w:rFonts w:cs="Arial"/>
              </w:rPr>
              <w:t>Ability to work on own initiative and in a team</w:t>
            </w:r>
          </w:p>
          <w:p w14:paraId="227ED28C" w14:textId="77777777" w:rsidR="00DA64D9" w:rsidRPr="00191E4C" w:rsidRDefault="00DA64D9" w:rsidP="00DA64D9">
            <w:pPr>
              <w:rPr>
                <w:rFonts w:cs="Arial"/>
              </w:rPr>
            </w:pPr>
          </w:p>
          <w:p w14:paraId="76600DC3" w14:textId="77777777" w:rsidR="00DA64D9" w:rsidRPr="00191E4C" w:rsidRDefault="00DA64D9" w:rsidP="00DA64D9">
            <w:pPr>
              <w:rPr>
                <w:rFonts w:cs="Arial"/>
              </w:rPr>
            </w:pPr>
            <w:r w:rsidRPr="00191E4C">
              <w:rPr>
                <w:rFonts w:cs="Arial"/>
              </w:rPr>
              <w:t>Enthusiastic with a positive attitude</w:t>
            </w:r>
          </w:p>
          <w:p w14:paraId="5DFCE7ED" w14:textId="77777777" w:rsidR="00DA64D9" w:rsidRDefault="00DA64D9" w:rsidP="00DA64D9">
            <w:pPr>
              <w:rPr>
                <w:rFonts w:cs="Arial"/>
                <w:b/>
              </w:rPr>
            </w:pPr>
          </w:p>
          <w:p w14:paraId="5B3BB421" w14:textId="15DF5AC9" w:rsidR="00806762" w:rsidRDefault="00806762" w:rsidP="00806762">
            <w:pPr>
              <w:rPr>
                <w:rFonts w:cs="Arial"/>
                <w:bCs/>
              </w:rPr>
            </w:pPr>
            <w:r w:rsidRPr="00806762">
              <w:rPr>
                <w:rFonts w:cs="Arial"/>
                <w:bCs/>
              </w:rPr>
              <w:t xml:space="preserve">Confident in a range of digital design tools </w:t>
            </w:r>
          </w:p>
          <w:p w14:paraId="0C1FD405" w14:textId="77777777" w:rsidR="008A7969" w:rsidRDefault="008A7969" w:rsidP="00806762">
            <w:pPr>
              <w:rPr>
                <w:rFonts w:cs="Arial"/>
                <w:bCs/>
              </w:rPr>
            </w:pPr>
          </w:p>
          <w:p w14:paraId="1F63005A" w14:textId="6038394A" w:rsidR="008A7969" w:rsidRPr="00806762" w:rsidRDefault="008A7969" w:rsidP="00806762">
            <w:pPr>
              <w:rPr>
                <w:rFonts w:cs="Arial"/>
                <w:bCs/>
              </w:rPr>
            </w:pPr>
            <w:r>
              <w:rPr>
                <w:rFonts w:cs="Arial"/>
                <w:bCs/>
              </w:rPr>
              <w:t>Effective ICT skills</w:t>
            </w:r>
          </w:p>
          <w:p w14:paraId="4B69E1A5" w14:textId="0E046FA5" w:rsidR="00DA64D9" w:rsidRPr="00E11F0B" w:rsidRDefault="00DA64D9" w:rsidP="00DA64D9">
            <w:pPr>
              <w:rPr>
                <w:rFonts w:cs="Arial"/>
                <w:bCs/>
              </w:rPr>
            </w:pPr>
          </w:p>
        </w:tc>
        <w:tc>
          <w:tcPr>
            <w:tcW w:w="1607" w:type="dxa"/>
          </w:tcPr>
          <w:p w14:paraId="0633DF46" w14:textId="77777777" w:rsidR="00DA64D9" w:rsidRDefault="00DA64D9" w:rsidP="00241F7D">
            <w:pPr>
              <w:jc w:val="center"/>
              <w:rPr>
                <w:rFonts w:cs="Arial"/>
                <w:b/>
              </w:rPr>
            </w:pPr>
            <w:r>
              <w:rPr>
                <w:rFonts w:ascii="Wingdings" w:eastAsia="Wingdings" w:hAnsi="Wingdings" w:cs="Wingdings"/>
                <w:b/>
              </w:rPr>
              <w:lastRenderedPageBreak/>
              <w:sym w:font="Wingdings" w:char="F0FC"/>
            </w:r>
          </w:p>
          <w:p w14:paraId="0F094272" w14:textId="77777777" w:rsidR="00DA64D9" w:rsidRDefault="00DA64D9" w:rsidP="00DA64D9">
            <w:pPr>
              <w:jc w:val="center"/>
              <w:rPr>
                <w:rFonts w:cs="Arial"/>
                <w:b/>
              </w:rPr>
            </w:pPr>
          </w:p>
          <w:p w14:paraId="7146C3DC" w14:textId="77777777" w:rsidR="00DA64D9" w:rsidRDefault="00DA64D9" w:rsidP="00DA64D9">
            <w:pPr>
              <w:jc w:val="center"/>
              <w:rPr>
                <w:rFonts w:cs="Arial"/>
                <w:b/>
              </w:rPr>
            </w:pPr>
            <w:r>
              <w:rPr>
                <w:rFonts w:ascii="Wingdings" w:eastAsia="Wingdings" w:hAnsi="Wingdings" w:cs="Wingdings"/>
                <w:b/>
              </w:rPr>
              <w:sym w:font="Wingdings" w:char="F0FC"/>
            </w:r>
          </w:p>
          <w:p w14:paraId="79F5468A" w14:textId="77777777" w:rsidR="00DA64D9" w:rsidRDefault="00DA64D9" w:rsidP="00241F7D">
            <w:pPr>
              <w:rPr>
                <w:rFonts w:cs="Arial"/>
                <w:b/>
              </w:rPr>
            </w:pPr>
          </w:p>
          <w:p w14:paraId="51A01C8F" w14:textId="77777777" w:rsidR="00DA64D9" w:rsidRDefault="00DA64D9" w:rsidP="00DA64D9">
            <w:pPr>
              <w:jc w:val="center"/>
              <w:rPr>
                <w:rFonts w:cs="Arial"/>
                <w:b/>
              </w:rPr>
            </w:pPr>
            <w:r>
              <w:rPr>
                <w:rFonts w:ascii="Wingdings" w:eastAsia="Wingdings" w:hAnsi="Wingdings" w:cs="Wingdings"/>
                <w:b/>
              </w:rPr>
              <w:sym w:font="Wingdings" w:char="F0FC"/>
            </w:r>
          </w:p>
          <w:p w14:paraId="067480AE" w14:textId="77777777" w:rsidR="00DA64D9" w:rsidRDefault="00DA64D9" w:rsidP="00DA64D9">
            <w:pPr>
              <w:jc w:val="center"/>
              <w:rPr>
                <w:rFonts w:cs="Arial"/>
                <w:b/>
              </w:rPr>
            </w:pPr>
          </w:p>
          <w:p w14:paraId="3267D689" w14:textId="77777777" w:rsidR="00DA64D9" w:rsidRDefault="00DA64D9" w:rsidP="00DA64D9">
            <w:pPr>
              <w:jc w:val="center"/>
              <w:rPr>
                <w:rFonts w:ascii="Wingdings" w:eastAsia="Wingdings" w:hAnsi="Wingdings" w:cs="Wingdings"/>
                <w:b/>
              </w:rPr>
            </w:pPr>
            <w:r>
              <w:rPr>
                <w:rFonts w:ascii="Wingdings" w:eastAsia="Wingdings" w:hAnsi="Wingdings" w:cs="Wingdings"/>
                <w:b/>
              </w:rPr>
              <w:t>ü</w:t>
            </w:r>
          </w:p>
          <w:p w14:paraId="4F35979B" w14:textId="77777777" w:rsidR="008A7969" w:rsidRPr="008A7969" w:rsidRDefault="008A7969" w:rsidP="008A7969">
            <w:pPr>
              <w:rPr>
                <w:rFonts w:cs="Arial"/>
              </w:rPr>
            </w:pPr>
          </w:p>
          <w:p w14:paraId="3E49A43E" w14:textId="77777777" w:rsidR="008A7969" w:rsidRPr="008A7969" w:rsidRDefault="008A7969" w:rsidP="008A7969">
            <w:pPr>
              <w:rPr>
                <w:rFonts w:cs="Arial"/>
              </w:rPr>
            </w:pPr>
          </w:p>
          <w:p w14:paraId="5C7AC3EE" w14:textId="77777777" w:rsidR="008A7969" w:rsidRDefault="008A7969" w:rsidP="008A7969">
            <w:pPr>
              <w:rPr>
                <w:rFonts w:ascii="Wingdings" w:eastAsia="Wingdings" w:hAnsi="Wingdings" w:cs="Wingdings"/>
                <w:b/>
              </w:rPr>
            </w:pPr>
          </w:p>
          <w:p w14:paraId="38024C5C" w14:textId="18BF439B" w:rsidR="008A7969" w:rsidRPr="008A7969" w:rsidRDefault="008A7969" w:rsidP="008A7969">
            <w:pPr>
              <w:jc w:val="center"/>
              <w:rPr>
                <w:rFonts w:cs="Arial"/>
              </w:rPr>
            </w:pPr>
            <w:r>
              <w:rPr>
                <w:rFonts w:ascii="Wingdings" w:eastAsia="Wingdings" w:hAnsi="Wingdings" w:cs="Wingdings"/>
                <w:b/>
              </w:rPr>
              <w:t>ü</w:t>
            </w:r>
          </w:p>
        </w:tc>
        <w:tc>
          <w:tcPr>
            <w:tcW w:w="1505" w:type="dxa"/>
          </w:tcPr>
          <w:p w14:paraId="2E2DB9F6" w14:textId="77777777" w:rsidR="00DA64D9" w:rsidRDefault="00DA64D9" w:rsidP="00DA64D9">
            <w:pPr>
              <w:jc w:val="center"/>
              <w:rPr>
                <w:rFonts w:cs="Arial"/>
                <w:b/>
              </w:rPr>
            </w:pPr>
          </w:p>
          <w:p w14:paraId="651A7DD5" w14:textId="77777777" w:rsidR="008A7969" w:rsidRPr="008A7969" w:rsidRDefault="008A7969" w:rsidP="008A7969">
            <w:pPr>
              <w:rPr>
                <w:rFonts w:cs="Arial"/>
              </w:rPr>
            </w:pPr>
          </w:p>
          <w:p w14:paraId="567A602C" w14:textId="77777777" w:rsidR="008A7969" w:rsidRPr="008A7969" w:rsidRDefault="008A7969" w:rsidP="008A7969">
            <w:pPr>
              <w:rPr>
                <w:rFonts w:cs="Arial"/>
              </w:rPr>
            </w:pPr>
          </w:p>
          <w:p w14:paraId="3642176F" w14:textId="77777777" w:rsidR="008A7969" w:rsidRPr="008A7969" w:rsidRDefault="008A7969" w:rsidP="008A7969">
            <w:pPr>
              <w:rPr>
                <w:rFonts w:cs="Arial"/>
              </w:rPr>
            </w:pPr>
          </w:p>
          <w:p w14:paraId="60447821" w14:textId="77777777" w:rsidR="008A7969" w:rsidRPr="008A7969" w:rsidRDefault="008A7969" w:rsidP="008A7969">
            <w:pPr>
              <w:rPr>
                <w:rFonts w:cs="Arial"/>
              </w:rPr>
            </w:pPr>
          </w:p>
          <w:p w14:paraId="435B3CEF" w14:textId="77777777" w:rsidR="008A7969" w:rsidRPr="008A7969" w:rsidRDefault="008A7969" w:rsidP="008A7969">
            <w:pPr>
              <w:rPr>
                <w:rFonts w:cs="Arial"/>
              </w:rPr>
            </w:pPr>
          </w:p>
          <w:p w14:paraId="340FEB2F" w14:textId="77777777" w:rsidR="008A7969" w:rsidRPr="008A7969" w:rsidRDefault="008A7969" w:rsidP="008A7969">
            <w:pPr>
              <w:rPr>
                <w:rFonts w:cs="Arial"/>
              </w:rPr>
            </w:pPr>
          </w:p>
          <w:p w14:paraId="5B6597FF" w14:textId="77777777" w:rsidR="008A7969" w:rsidRDefault="008A7969" w:rsidP="008A7969">
            <w:pPr>
              <w:rPr>
                <w:rFonts w:cs="Arial"/>
                <w:b/>
              </w:rPr>
            </w:pPr>
          </w:p>
          <w:p w14:paraId="4B3841F5" w14:textId="6385022D" w:rsidR="008A7969" w:rsidRPr="008A7969" w:rsidRDefault="008A7969" w:rsidP="008A7969">
            <w:pPr>
              <w:jc w:val="center"/>
              <w:rPr>
                <w:rFonts w:cs="Arial"/>
              </w:rPr>
            </w:pPr>
            <w:r>
              <w:rPr>
                <w:rFonts w:ascii="Wingdings" w:eastAsia="Wingdings" w:hAnsi="Wingdings" w:cs="Wingdings"/>
                <w:b/>
              </w:rPr>
              <w:t>ü</w:t>
            </w:r>
          </w:p>
        </w:tc>
      </w:tr>
      <w:tr w:rsidR="00DA64D9" w:rsidRPr="00D939F1" w14:paraId="771F6324" w14:textId="77777777" w:rsidTr="004B21CB">
        <w:trPr>
          <w:trHeight w:val="20"/>
        </w:trPr>
        <w:tc>
          <w:tcPr>
            <w:tcW w:w="6516" w:type="dxa"/>
          </w:tcPr>
          <w:p w14:paraId="502C5F8C" w14:textId="66C1F1CB" w:rsidR="00DA64D9" w:rsidRPr="00D939F1" w:rsidRDefault="00DA64D9" w:rsidP="00DA64D9">
            <w:pPr>
              <w:rPr>
                <w:rFonts w:cs="Arial"/>
                <w:b/>
              </w:rPr>
            </w:pPr>
            <w:r w:rsidRPr="00D939F1">
              <w:rPr>
                <w:rFonts w:cs="Arial"/>
                <w:b/>
              </w:rPr>
              <w:t>Knowledge/Experience</w:t>
            </w:r>
          </w:p>
        </w:tc>
        <w:tc>
          <w:tcPr>
            <w:tcW w:w="1607" w:type="dxa"/>
          </w:tcPr>
          <w:p w14:paraId="515A6855" w14:textId="2E0219B9" w:rsidR="00DA64D9" w:rsidRPr="00D939F1" w:rsidRDefault="00DA64D9" w:rsidP="00DA64D9">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DA64D9" w:rsidRPr="00D939F1" w:rsidRDefault="00DA64D9" w:rsidP="00DA64D9">
            <w:pPr>
              <w:jc w:val="center"/>
              <w:rPr>
                <w:rFonts w:cs="Arial"/>
                <w:b/>
              </w:rPr>
            </w:pPr>
            <w:r>
              <w:rPr>
                <w:rFonts w:cs="Arial"/>
                <w:b/>
              </w:rPr>
              <w:t>Desirable (</w:t>
            </w:r>
            <w:r>
              <w:rPr>
                <w:rFonts w:ascii="Wingdings" w:eastAsia="Wingdings" w:hAnsi="Wingdings" w:cs="Wingdings"/>
                <w:b/>
              </w:rPr>
              <w:t>ü</w:t>
            </w:r>
            <w:r>
              <w:rPr>
                <w:rFonts w:cs="Arial"/>
                <w:b/>
              </w:rPr>
              <w:t>)</w:t>
            </w:r>
          </w:p>
        </w:tc>
      </w:tr>
      <w:tr w:rsidR="00DA64D9" w:rsidRPr="00D939F1" w14:paraId="1AA6466F" w14:textId="77777777" w:rsidTr="00934406">
        <w:trPr>
          <w:trHeight w:val="3431"/>
        </w:trPr>
        <w:tc>
          <w:tcPr>
            <w:tcW w:w="6516" w:type="dxa"/>
          </w:tcPr>
          <w:p w14:paraId="7562647E" w14:textId="77777777" w:rsidR="00DA64D9" w:rsidRPr="00191E4C" w:rsidRDefault="00DA64D9" w:rsidP="00DA64D9">
            <w:pPr>
              <w:rPr>
                <w:rFonts w:cs="Arial"/>
              </w:rPr>
            </w:pPr>
            <w:r w:rsidRPr="00191E4C">
              <w:rPr>
                <w:rFonts w:cs="Arial"/>
              </w:rPr>
              <w:t>Direct customer/public service delivery</w:t>
            </w:r>
          </w:p>
          <w:p w14:paraId="5AB638F9" w14:textId="77777777" w:rsidR="00DA64D9" w:rsidRPr="00191E4C" w:rsidRDefault="00DA64D9" w:rsidP="00DA64D9">
            <w:pPr>
              <w:rPr>
                <w:rFonts w:cs="Arial"/>
              </w:rPr>
            </w:pPr>
          </w:p>
          <w:p w14:paraId="5965E77A" w14:textId="77777777" w:rsidR="002319B3" w:rsidRDefault="00DA64D9" w:rsidP="00DA64D9">
            <w:pPr>
              <w:rPr>
                <w:rFonts w:cs="Arial"/>
              </w:rPr>
            </w:pPr>
            <w:r w:rsidRPr="00191E4C">
              <w:rPr>
                <w:rFonts w:cs="Arial"/>
              </w:rPr>
              <w:t>Working with students/pupils/families particularly those with additional/special educational needs</w:t>
            </w:r>
          </w:p>
          <w:p w14:paraId="58EA9BDA" w14:textId="77777777" w:rsidR="002319B3" w:rsidRDefault="002319B3" w:rsidP="00DA64D9">
            <w:pPr>
              <w:rPr>
                <w:rFonts w:cs="Arial"/>
              </w:rPr>
            </w:pPr>
          </w:p>
          <w:p w14:paraId="1D288B7D" w14:textId="356E060B" w:rsidR="00DA64D9" w:rsidRPr="004921F8" w:rsidRDefault="00DA64D9" w:rsidP="00DA64D9">
            <w:pPr>
              <w:rPr>
                <w:rFonts w:cs="Arial"/>
              </w:rPr>
            </w:pPr>
            <w:r w:rsidRPr="004921F8">
              <w:rPr>
                <w:rFonts w:cs="Arial"/>
              </w:rPr>
              <w:t>Experience of family/parental engagement including consultation and co-production</w:t>
            </w:r>
          </w:p>
          <w:p w14:paraId="484620A3" w14:textId="77777777" w:rsidR="00DA64D9" w:rsidRPr="004921F8" w:rsidRDefault="00DA64D9" w:rsidP="00DA64D9">
            <w:pPr>
              <w:rPr>
                <w:rFonts w:cs="Arial"/>
              </w:rPr>
            </w:pPr>
          </w:p>
          <w:p w14:paraId="455ED632" w14:textId="77777777" w:rsidR="00DA64D9" w:rsidRPr="004921F8" w:rsidRDefault="00DA64D9" w:rsidP="00DA64D9">
            <w:pPr>
              <w:rPr>
                <w:rFonts w:cs="Arial"/>
              </w:rPr>
            </w:pPr>
            <w:r w:rsidRPr="004921F8">
              <w:rPr>
                <w:rFonts w:cs="Arial"/>
              </w:rPr>
              <w:t>Experience of delivering projects</w:t>
            </w:r>
          </w:p>
          <w:p w14:paraId="624C12DB" w14:textId="77777777" w:rsidR="00DA64D9" w:rsidRPr="004921F8" w:rsidRDefault="00DA64D9" w:rsidP="00DA64D9">
            <w:pPr>
              <w:rPr>
                <w:rFonts w:cs="Arial"/>
              </w:rPr>
            </w:pPr>
          </w:p>
          <w:p w14:paraId="51717ECC" w14:textId="6D7C9AE6" w:rsidR="00DA64D9" w:rsidRPr="00D939F1" w:rsidRDefault="00DA64D9" w:rsidP="00DA64D9">
            <w:pPr>
              <w:rPr>
                <w:rFonts w:cs="Arial"/>
                <w:b/>
              </w:rPr>
            </w:pPr>
            <w:r w:rsidRPr="004921F8">
              <w:rPr>
                <w:rFonts w:cs="Arial"/>
              </w:rPr>
              <w:t>Experience of working in educational</w:t>
            </w:r>
            <w:r w:rsidRPr="004921F8">
              <w:rPr>
                <w:rFonts w:cs="Arial"/>
                <w:b/>
              </w:rPr>
              <w:t xml:space="preserve"> </w:t>
            </w:r>
            <w:r w:rsidRPr="004921F8">
              <w:rPr>
                <w:rFonts w:cs="Arial"/>
              </w:rPr>
              <w:t>setting</w:t>
            </w:r>
            <w:r w:rsidR="00B7586B">
              <w:rPr>
                <w:rFonts w:cs="Arial"/>
              </w:rPr>
              <w:t>s</w:t>
            </w:r>
          </w:p>
        </w:tc>
        <w:tc>
          <w:tcPr>
            <w:tcW w:w="1607" w:type="dxa"/>
          </w:tcPr>
          <w:p w14:paraId="3F895704" w14:textId="77777777" w:rsidR="00DA64D9" w:rsidRDefault="00DA64D9" w:rsidP="001F7359">
            <w:pPr>
              <w:jc w:val="center"/>
              <w:rPr>
                <w:rFonts w:cs="Arial"/>
                <w:b/>
              </w:rPr>
            </w:pPr>
            <w:r>
              <w:rPr>
                <w:rFonts w:ascii="Wingdings" w:eastAsia="Wingdings" w:hAnsi="Wingdings" w:cs="Wingdings"/>
                <w:b/>
              </w:rPr>
              <w:sym w:font="Wingdings" w:char="F0FC"/>
            </w:r>
          </w:p>
          <w:p w14:paraId="12DC15DD" w14:textId="77777777" w:rsidR="00DA64D9" w:rsidRDefault="00DA64D9" w:rsidP="00DA64D9">
            <w:pPr>
              <w:jc w:val="center"/>
              <w:rPr>
                <w:rFonts w:cs="Arial"/>
                <w:b/>
              </w:rPr>
            </w:pPr>
          </w:p>
          <w:p w14:paraId="203F77DC" w14:textId="77777777" w:rsidR="00DA64D9" w:rsidRDefault="00DA64D9" w:rsidP="00DA64D9">
            <w:pPr>
              <w:jc w:val="center"/>
              <w:rPr>
                <w:rFonts w:cs="Arial"/>
                <w:b/>
              </w:rPr>
            </w:pPr>
            <w:r>
              <w:rPr>
                <w:rFonts w:ascii="Wingdings" w:eastAsia="Wingdings" w:hAnsi="Wingdings" w:cs="Wingdings"/>
                <w:b/>
              </w:rPr>
              <w:sym w:font="Wingdings" w:char="F0FC"/>
            </w:r>
          </w:p>
          <w:p w14:paraId="3DE5EBB8" w14:textId="77777777" w:rsidR="00DA64D9" w:rsidRDefault="00DA64D9" w:rsidP="00DA64D9">
            <w:pPr>
              <w:jc w:val="center"/>
              <w:rPr>
                <w:rFonts w:cs="Arial"/>
                <w:b/>
              </w:rPr>
            </w:pPr>
          </w:p>
          <w:p w14:paraId="3890BF8C" w14:textId="77777777" w:rsidR="00DA64D9" w:rsidRDefault="00DA64D9" w:rsidP="00DA64D9">
            <w:pPr>
              <w:jc w:val="center"/>
              <w:rPr>
                <w:rFonts w:cs="Arial"/>
                <w:b/>
              </w:rPr>
            </w:pPr>
          </w:p>
          <w:p w14:paraId="24111F33" w14:textId="77777777" w:rsidR="00DA64D9" w:rsidRDefault="00DA64D9" w:rsidP="00DA64D9">
            <w:pPr>
              <w:jc w:val="center"/>
              <w:rPr>
                <w:rFonts w:cs="Arial"/>
                <w:b/>
              </w:rPr>
            </w:pPr>
          </w:p>
          <w:p w14:paraId="3FE6A9FD" w14:textId="77777777" w:rsidR="00DA64D9" w:rsidRDefault="00DA64D9" w:rsidP="00DA64D9">
            <w:pPr>
              <w:jc w:val="center"/>
              <w:rPr>
                <w:rFonts w:cs="Arial"/>
                <w:b/>
              </w:rPr>
            </w:pPr>
          </w:p>
          <w:p w14:paraId="0F142D2C" w14:textId="77777777" w:rsidR="00DA64D9" w:rsidRDefault="00DA64D9" w:rsidP="00DA64D9">
            <w:pPr>
              <w:jc w:val="center"/>
              <w:rPr>
                <w:rFonts w:cs="Arial"/>
                <w:b/>
              </w:rPr>
            </w:pPr>
          </w:p>
          <w:p w14:paraId="1415B7CB" w14:textId="77777777" w:rsidR="00DA64D9" w:rsidRDefault="00DA64D9" w:rsidP="00DA64D9">
            <w:pPr>
              <w:jc w:val="center"/>
              <w:rPr>
                <w:rFonts w:cs="Arial"/>
                <w:b/>
              </w:rPr>
            </w:pPr>
          </w:p>
          <w:p w14:paraId="2038B32D" w14:textId="77777777" w:rsidR="00DA64D9" w:rsidRDefault="00DA64D9" w:rsidP="00DA64D9">
            <w:pPr>
              <w:jc w:val="center"/>
              <w:rPr>
                <w:rFonts w:cs="Arial"/>
                <w:b/>
              </w:rPr>
            </w:pPr>
          </w:p>
          <w:p w14:paraId="0A1A316D" w14:textId="2FDC4B7F" w:rsidR="00DA64D9" w:rsidRPr="00D939F1" w:rsidRDefault="00DA64D9" w:rsidP="00934406">
            <w:pPr>
              <w:jc w:val="center"/>
              <w:rPr>
                <w:rFonts w:cs="Arial"/>
                <w:b/>
              </w:rPr>
            </w:pPr>
            <w:r>
              <w:rPr>
                <w:rFonts w:ascii="Wingdings" w:eastAsia="Wingdings" w:hAnsi="Wingdings" w:cs="Wingdings"/>
                <w:b/>
              </w:rPr>
              <w:sym w:font="Wingdings" w:char="F0FC"/>
            </w:r>
          </w:p>
        </w:tc>
        <w:tc>
          <w:tcPr>
            <w:tcW w:w="1505" w:type="dxa"/>
          </w:tcPr>
          <w:p w14:paraId="74435B3E" w14:textId="77777777" w:rsidR="00DA64D9" w:rsidRDefault="00DA64D9" w:rsidP="00DA64D9">
            <w:pPr>
              <w:jc w:val="center"/>
              <w:rPr>
                <w:rFonts w:cs="Arial"/>
                <w:b/>
              </w:rPr>
            </w:pPr>
          </w:p>
          <w:p w14:paraId="57105A79" w14:textId="77777777" w:rsidR="00DA64D9" w:rsidRDefault="00DA64D9" w:rsidP="00DA64D9">
            <w:pPr>
              <w:jc w:val="center"/>
              <w:rPr>
                <w:rFonts w:cs="Arial"/>
                <w:b/>
              </w:rPr>
            </w:pPr>
          </w:p>
          <w:p w14:paraId="296BC507" w14:textId="77777777" w:rsidR="00DA64D9" w:rsidRDefault="00DA64D9" w:rsidP="00DA64D9">
            <w:pPr>
              <w:jc w:val="center"/>
              <w:rPr>
                <w:rFonts w:cs="Arial"/>
                <w:b/>
              </w:rPr>
            </w:pPr>
          </w:p>
          <w:p w14:paraId="267254B1" w14:textId="77777777" w:rsidR="00DA64D9" w:rsidRDefault="00DA64D9" w:rsidP="00DA64D9">
            <w:pPr>
              <w:jc w:val="center"/>
              <w:rPr>
                <w:rFonts w:cs="Arial"/>
                <w:b/>
              </w:rPr>
            </w:pPr>
          </w:p>
          <w:p w14:paraId="0B27D828" w14:textId="77777777" w:rsidR="00DA64D9" w:rsidRDefault="00DA64D9" w:rsidP="00DA64D9">
            <w:pPr>
              <w:jc w:val="center"/>
              <w:rPr>
                <w:rFonts w:cs="Arial"/>
                <w:b/>
              </w:rPr>
            </w:pPr>
          </w:p>
          <w:p w14:paraId="0A6F12A3" w14:textId="77777777" w:rsidR="00DA64D9" w:rsidRDefault="00DA64D9" w:rsidP="002319B3">
            <w:pPr>
              <w:jc w:val="center"/>
              <w:rPr>
                <w:rFonts w:cs="Arial"/>
                <w:b/>
              </w:rPr>
            </w:pPr>
            <w:r>
              <w:rPr>
                <w:rFonts w:ascii="Wingdings" w:eastAsia="Wingdings" w:hAnsi="Wingdings" w:cs="Wingdings"/>
                <w:b/>
              </w:rPr>
              <w:sym w:font="Wingdings" w:char="F0FC"/>
            </w:r>
          </w:p>
          <w:p w14:paraId="75D1770C" w14:textId="77777777" w:rsidR="00DA64D9" w:rsidRDefault="00DA64D9" w:rsidP="002319B3">
            <w:pPr>
              <w:rPr>
                <w:rFonts w:cs="Arial"/>
                <w:b/>
              </w:rPr>
            </w:pPr>
          </w:p>
          <w:p w14:paraId="22D36BDA" w14:textId="77777777" w:rsidR="002319B3" w:rsidRDefault="002319B3" w:rsidP="00DA64D9">
            <w:pPr>
              <w:jc w:val="center"/>
              <w:rPr>
                <w:rFonts w:ascii="Wingdings" w:eastAsia="Wingdings" w:hAnsi="Wingdings" w:cs="Wingdings"/>
                <w:b/>
              </w:rPr>
            </w:pPr>
          </w:p>
          <w:p w14:paraId="29E6E9DB" w14:textId="2268A01E" w:rsidR="00DA64D9" w:rsidRPr="00D939F1" w:rsidRDefault="00DA64D9" w:rsidP="00DA64D9">
            <w:pPr>
              <w:jc w:val="center"/>
              <w:rPr>
                <w:rFonts w:cs="Arial"/>
                <w:b/>
              </w:rPr>
            </w:pPr>
            <w:r>
              <w:rPr>
                <w:rFonts w:ascii="Wingdings" w:eastAsia="Wingdings" w:hAnsi="Wingdings" w:cs="Wingdings"/>
                <w:b/>
              </w:rPr>
              <w:t>ü</w:t>
            </w:r>
          </w:p>
        </w:tc>
      </w:tr>
      <w:tr w:rsidR="00DA64D9" w:rsidRPr="00D939F1" w14:paraId="792109CC" w14:textId="77777777" w:rsidTr="004B21CB">
        <w:trPr>
          <w:trHeight w:val="20"/>
        </w:trPr>
        <w:tc>
          <w:tcPr>
            <w:tcW w:w="6516" w:type="dxa"/>
          </w:tcPr>
          <w:p w14:paraId="024CD810" w14:textId="44134FEB" w:rsidR="00DA64D9" w:rsidRDefault="00DA64D9" w:rsidP="00DA64D9">
            <w:pPr>
              <w:rPr>
                <w:rFonts w:cs="Arial"/>
                <w:b/>
              </w:rPr>
            </w:pPr>
            <w:r>
              <w:rPr>
                <w:rFonts w:cs="Arial"/>
                <w:b/>
              </w:rPr>
              <w:t>Qualifications</w:t>
            </w:r>
          </w:p>
        </w:tc>
        <w:tc>
          <w:tcPr>
            <w:tcW w:w="1607" w:type="dxa"/>
          </w:tcPr>
          <w:p w14:paraId="5909A12C" w14:textId="33EDB24E" w:rsidR="00DA64D9" w:rsidRPr="00D939F1" w:rsidRDefault="00DA64D9" w:rsidP="00DA64D9">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6178FA23" w14:textId="40DE1C33" w:rsidR="00DA64D9" w:rsidRPr="00D939F1" w:rsidRDefault="00DA64D9" w:rsidP="00DA64D9">
            <w:pPr>
              <w:jc w:val="center"/>
              <w:rPr>
                <w:rFonts w:cs="Arial"/>
                <w:b/>
              </w:rPr>
            </w:pPr>
            <w:r>
              <w:rPr>
                <w:rFonts w:cs="Arial"/>
                <w:b/>
              </w:rPr>
              <w:t>Indicative (</w:t>
            </w:r>
            <w:r>
              <w:rPr>
                <w:rFonts w:ascii="Wingdings" w:eastAsia="Wingdings" w:hAnsi="Wingdings" w:cs="Wingdings"/>
                <w:b/>
              </w:rPr>
              <w:t>ü</w:t>
            </w:r>
            <w:r>
              <w:rPr>
                <w:rFonts w:cs="Arial"/>
                <w:b/>
              </w:rPr>
              <w:t>)</w:t>
            </w:r>
          </w:p>
        </w:tc>
      </w:tr>
      <w:tr w:rsidR="00DA64D9" w:rsidRPr="00D939F1" w14:paraId="2A016D1F" w14:textId="77777777" w:rsidTr="00264FEB">
        <w:trPr>
          <w:trHeight w:val="20"/>
        </w:trPr>
        <w:tc>
          <w:tcPr>
            <w:tcW w:w="6516" w:type="dxa"/>
          </w:tcPr>
          <w:p w14:paraId="7E1BEA68" w14:textId="77777777" w:rsidR="00DA64D9" w:rsidRPr="00191E4C" w:rsidRDefault="00DA64D9" w:rsidP="00DA64D9">
            <w:pPr>
              <w:rPr>
                <w:rFonts w:cs="Arial"/>
              </w:rPr>
            </w:pPr>
            <w:r w:rsidRPr="00191E4C">
              <w:rPr>
                <w:rFonts w:cs="Arial"/>
              </w:rPr>
              <w:t>Educated to GCSE standard</w:t>
            </w:r>
            <w:r>
              <w:rPr>
                <w:rFonts w:cs="Arial"/>
              </w:rPr>
              <w:t xml:space="preserve"> at grade C, or level 2 equivalent</w:t>
            </w:r>
            <w:r w:rsidRPr="00191E4C">
              <w:rPr>
                <w:rFonts w:cs="Arial"/>
              </w:rPr>
              <w:t xml:space="preserve"> (including English and Maths)</w:t>
            </w:r>
          </w:p>
          <w:p w14:paraId="0FFCA493" w14:textId="77777777" w:rsidR="00DA64D9" w:rsidRPr="00191E4C" w:rsidRDefault="00DA64D9" w:rsidP="00DA64D9">
            <w:pPr>
              <w:rPr>
                <w:rFonts w:cs="Arial"/>
              </w:rPr>
            </w:pPr>
          </w:p>
          <w:p w14:paraId="6A425A91" w14:textId="77777777" w:rsidR="00DA64D9" w:rsidRPr="00191E4C" w:rsidRDefault="00DA64D9" w:rsidP="00DA64D9">
            <w:pPr>
              <w:rPr>
                <w:rFonts w:cs="Arial"/>
              </w:rPr>
            </w:pPr>
            <w:r w:rsidRPr="00191E4C">
              <w:rPr>
                <w:rFonts w:cs="Arial"/>
              </w:rPr>
              <w:t>NVQ level 4 or equivalent</w:t>
            </w:r>
          </w:p>
          <w:p w14:paraId="0E994B3D" w14:textId="77777777" w:rsidR="00DA64D9" w:rsidRPr="00191E4C" w:rsidRDefault="00DA64D9" w:rsidP="00DA64D9">
            <w:pPr>
              <w:rPr>
                <w:rFonts w:cs="Arial"/>
              </w:rPr>
            </w:pPr>
          </w:p>
          <w:p w14:paraId="18089208" w14:textId="29E81F7B" w:rsidR="00DA64D9" w:rsidRPr="00D939F1" w:rsidRDefault="00DA64D9" w:rsidP="00DA64D9">
            <w:pPr>
              <w:rPr>
                <w:rFonts w:cs="Arial"/>
                <w:b/>
              </w:rPr>
            </w:pPr>
            <w:r w:rsidRPr="00191E4C">
              <w:rPr>
                <w:rFonts w:cs="Arial"/>
              </w:rPr>
              <w:t>Teaching assistant qualification</w:t>
            </w:r>
          </w:p>
        </w:tc>
        <w:tc>
          <w:tcPr>
            <w:tcW w:w="1607" w:type="dxa"/>
          </w:tcPr>
          <w:p w14:paraId="490C6DA0" w14:textId="77777777" w:rsidR="00DA64D9" w:rsidRDefault="00DA64D9" w:rsidP="00DA64D9">
            <w:pPr>
              <w:jc w:val="center"/>
              <w:rPr>
                <w:rFonts w:cs="Arial"/>
                <w:b/>
              </w:rPr>
            </w:pPr>
            <w:r>
              <w:rPr>
                <w:rFonts w:ascii="Wingdings" w:eastAsia="Wingdings" w:hAnsi="Wingdings" w:cs="Wingdings"/>
                <w:b/>
              </w:rPr>
              <w:sym w:font="Wingdings" w:char="F0FC"/>
            </w:r>
          </w:p>
          <w:p w14:paraId="7CD678F3" w14:textId="77777777" w:rsidR="00DA64D9" w:rsidRDefault="00DA64D9" w:rsidP="00DA64D9">
            <w:pPr>
              <w:jc w:val="center"/>
              <w:rPr>
                <w:rFonts w:cs="Arial"/>
                <w:b/>
              </w:rPr>
            </w:pPr>
          </w:p>
          <w:p w14:paraId="4AEAFCB6" w14:textId="77777777" w:rsidR="00DA64D9" w:rsidRDefault="00DA64D9" w:rsidP="00DA64D9">
            <w:pPr>
              <w:jc w:val="center"/>
              <w:rPr>
                <w:rFonts w:cs="Arial"/>
                <w:b/>
              </w:rPr>
            </w:pPr>
          </w:p>
          <w:p w14:paraId="1BD6F39B" w14:textId="77777777" w:rsidR="00DA64D9" w:rsidRDefault="00DA64D9" w:rsidP="00DA64D9">
            <w:pPr>
              <w:jc w:val="center"/>
              <w:rPr>
                <w:rFonts w:cs="Arial"/>
                <w:b/>
              </w:rPr>
            </w:pPr>
          </w:p>
        </w:tc>
        <w:tc>
          <w:tcPr>
            <w:tcW w:w="1505" w:type="dxa"/>
          </w:tcPr>
          <w:p w14:paraId="33EDA477" w14:textId="77777777" w:rsidR="00DA64D9" w:rsidRDefault="00DA64D9" w:rsidP="00DA64D9">
            <w:pPr>
              <w:jc w:val="center"/>
              <w:rPr>
                <w:rFonts w:cs="Arial"/>
                <w:b/>
              </w:rPr>
            </w:pPr>
          </w:p>
          <w:p w14:paraId="3ECB349C" w14:textId="77777777" w:rsidR="00DA64D9" w:rsidRDefault="00DA64D9" w:rsidP="00DA64D9">
            <w:pPr>
              <w:jc w:val="center"/>
              <w:rPr>
                <w:rFonts w:cs="Arial"/>
                <w:b/>
              </w:rPr>
            </w:pPr>
          </w:p>
          <w:p w14:paraId="7548AB1B" w14:textId="77777777" w:rsidR="00DA64D9" w:rsidRDefault="00DA64D9" w:rsidP="004218C7">
            <w:pPr>
              <w:rPr>
                <w:rFonts w:cs="Arial"/>
                <w:b/>
              </w:rPr>
            </w:pPr>
          </w:p>
          <w:p w14:paraId="7FD923D0" w14:textId="77777777" w:rsidR="00DA64D9" w:rsidRDefault="00DA64D9" w:rsidP="00DA64D9">
            <w:pPr>
              <w:jc w:val="center"/>
              <w:rPr>
                <w:rFonts w:cs="Arial"/>
                <w:b/>
              </w:rPr>
            </w:pPr>
            <w:r>
              <w:rPr>
                <w:rFonts w:ascii="Wingdings" w:eastAsia="Wingdings" w:hAnsi="Wingdings" w:cs="Wingdings"/>
                <w:b/>
              </w:rPr>
              <w:sym w:font="Wingdings" w:char="F0FC"/>
            </w:r>
          </w:p>
          <w:p w14:paraId="483FF040" w14:textId="77777777" w:rsidR="00DA64D9" w:rsidRDefault="00DA64D9" w:rsidP="00DA64D9">
            <w:pPr>
              <w:jc w:val="center"/>
              <w:rPr>
                <w:rFonts w:cs="Arial"/>
                <w:b/>
              </w:rPr>
            </w:pPr>
          </w:p>
          <w:p w14:paraId="6061A0A1" w14:textId="77777777" w:rsidR="00DA64D9" w:rsidRDefault="00DA64D9" w:rsidP="00DA64D9">
            <w:pPr>
              <w:jc w:val="center"/>
              <w:rPr>
                <w:rFonts w:ascii="Wingdings" w:eastAsia="Wingdings" w:hAnsi="Wingdings" w:cs="Wingdings"/>
                <w:b/>
              </w:rPr>
            </w:pPr>
            <w:r>
              <w:rPr>
                <w:rFonts w:ascii="Wingdings" w:eastAsia="Wingdings" w:hAnsi="Wingdings" w:cs="Wingdings"/>
                <w:b/>
              </w:rPr>
              <w:t>ü</w:t>
            </w:r>
          </w:p>
          <w:p w14:paraId="204C4BB7" w14:textId="57F0B3AC" w:rsidR="00254527" w:rsidRDefault="00254527" w:rsidP="00DA64D9">
            <w:pPr>
              <w:jc w:val="cente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7"/>
      <w:headerReference w:type="default" r:id="rId18"/>
      <w:footerReference w:type="even" r:id="rId19"/>
      <w:footerReference w:type="default" r:id="rId20"/>
      <w:headerReference w:type="first" r:id="rId21"/>
      <w:footerReference w:type="first" r:id="rId22"/>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66588" w14:textId="77777777" w:rsidR="00C55FE9" w:rsidRDefault="00C55FE9">
      <w:r>
        <w:separator/>
      </w:r>
    </w:p>
  </w:endnote>
  <w:endnote w:type="continuationSeparator" w:id="0">
    <w:p w14:paraId="7A5972A8" w14:textId="77777777" w:rsidR="00C55FE9" w:rsidRDefault="00C55FE9">
      <w:r>
        <w:continuationSeparator/>
      </w:r>
    </w:p>
  </w:endnote>
  <w:endnote w:type="continuationNotice" w:id="1">
    <w:p w14:paraId="4AA1E38F" w14:textId="77777777" w:rsidR="00C55FE9" w:rsidRDefault="00C55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0FAC4" w14:textId="77777777" w:rsidR="00C55FE9" w:rsidRDefault="00C55FE9">
      <w:r>
        <w:separator/>
      </w:r>
    </w:p>
  </w:footnote>
  <w:footnote w:type="continuationSeparator" w:id="0">
    <w:p w14:paraId="662A0BE0" w14:textId="77777777" w:rsidR="00C55FE9" w:rsidRDefault="00C55FE9">
      <w:r>
        <w:continuationSeparator/>
      </w:r>
    </w:p>
  </w:footnote>
  <w:footnote w:type="continuationNotice" w:id="1">
    <w:p w14:paraId="5870A98F" w14:textId="77777777" w:rsidR="00C55FE9" w:rsidRDefault="00C55F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49CA"/>
    <w:rsid w:val="00024381"/>
    <w:rsid w:val="00031A6B"/>
    <w:rsid w:val="00043505"/>
    <w:rsid w:val="00043E06"/>
    <w:rsid w:val="00044B6A"/>
    <w:rsid w:val="00077C31"/>
    <w:rsid w:val="00077D57"/>
    <w:rsid w:val="000837C6"/>
    <w:rsid w:val="00084EFF"/>
    <w:rsid w:val="00087ECD"/>
    <w:rsid w:val="00093591"/>
    <w:rsid w:val="00097B11"/>
    <w:rsid w:val="000A471E"/>
    <w:rsid w:val="000A6204"/>
    <w:rsid w:val="000B2F65"/>
    <w:rsid w:val="000B480A"/>
    <w:rsid w:val="000B63FE"/>
    <w:rsid w:val="000B6610"/>
    <w:rsid w:val="000C0DAD"/>
    <w:rsid w:val="000C3C0F"/>
    <w:rsid w:val="000C53C4"/>
    <w:rsid w:val="000C658D"/>
    <w:rsid w:val="000D3673"/>
    <w:rsid w:val="000E3EEA"/>
    <w:rsid w:val="000E7307"/>
    <w:rsid w:val="000F2243"/>
    <w:rsid w:val="000F27A9"/>
    <w:rsid w:val="000F5714"/>
    <w:rsid w:val="0010328A"/>
    <w:rsid w:val="0011426C"/>
    <w:rsid w:val="00115BB8"/>
    <w:rsid w:val="00117B9C"/>
    <w:rsid w:val="00121AFF"/>
    <w:rsid w:val="001226CD"/>
    <w:rsid w:val="0012425E"/>
    <w:rsid w:val="00124530"/>
    <w:rsid w:val="00125173"/>
    <w:rsid w:val="00133F6D"/>
    <w:rsid w:val="00136722"/>
    <w:rsid w:val="0014020A"/>
    <w:rsid w:val="001442C1"/>
    <w:rsid w:val="00145872"/>
    <w:rsid w:val="00145BFE"/>
    <w:rsid w:val="00150EFC"/>
    <w:rsid w:val="00151C69"/>
    <w:rsid w:val="0015308E"/>
    <w:rsid w:val="00156F8F"/>
    <w:rsid w:val="001600E7"/>
    <w:rsid w:val="00162CCA"/>
    <w:rsid w:val="00164082"/>
    <w:rsid w:val="00164A3F"/>
    <w:rsid w:val="001708F3"/>
    <w:rsid w:val="001759B0"/>
    <w:rsid w:val="00181CD8"/>
    <w:rsid w:val="0018361E"/>
    <w:rsid w:val="001860BA"/>
    <w:rsid w:val="00195BB6"/>
    <w:rsid w:val="001B23B6"/>
    <w:rsid w:val="001B7BB1"/>
    <w:rsid w:val="001C2E59"/>
    <w:rsid w:val="001C6A69"/>
    <w:rsid w:val="001C734A"/>
    <w:rsid w:val="001D6EF0"/>
    <w:rsid w:val="001E1325"/>
    <w:rsid w:val="001E4435"/>
    <w:rsid w:val="001E55E3"/>
    <w:rsid w:val="001F6748"/>
    <w:rsid w:val="001F7359"/>
    <w:rsid w:val="00205B3F"/>
    <w:rsid w:val="002117E6"/>
    <w:rsid w:val="002150A1"/>
    <w:rsid w:val="00225DB8"/>
    <w:rsid w:val="00227B2F"/>
    <w:rsid w:val="00227CD6"/>
    <w:rsid w:val="002319B3"/>
    <w:rsid w:val="00240164"/>
    <w:rsid w:val="00241F7D"/>
    <w:rsid w:val="002466D1"/>
    <w:rsid w:val="0024778E"/>
    <w:rsid w:val="002477E0"/>
    <w:rsid w:val="002501C9"/>
    <w:rsid w:val="00254527"/>
    <w:rsid w:val="0026105A"/>
    <w:rsid w:val="00261D0E"/>
    <w:rsid w:val="00263A9D"/>
    <w:rsid w:val="00264692"/>
    <w:rsid w:val="00264FEB"/>
    <w:rsid w:val="00270A9B"/>
    <w:rsid w:val="00274984"/>
    <w:rsid w:val="00274C56"/>
    <w:rsid w:val="0028052E"/>
    <w:rsid w:val="002828F0"/>
    <w:rsid w:val="00296E8A"/>
    <w:rsid w:val="002A7487"/>
    <w:rsid w:val="002B0482"/>
    <w:rsid w:val="002B07D2"/>
    <w:rsid w:val="002B3BCE"/>
    <w:rsid w:val="002B47F0"/>
    <w:rsid w:val="002B5222"/>
    <w:rsid w:val="002B5ACA"/>
    <w:rsid w:val="002B6476"/>
    <w:rsid w:val="002C03F5"/>
    <w:rsid w:val="002C3EEC"/>
    <w:rsid w:val="002D5C21"/>
    <w:rsid w:val="002E0E0E"/>
    <w:rsid w:val="002E3E90"/>
    <w:rsid w:val="002F2EE0"/>
    <w:rsid w:val="00311E90"/>
    <w:rsid w:val="00313B74"/>
    <w:rsid w:val="00315D2D"/>
    <w:rsid w:val="0031656A"/>
    <w:rsid w:val="00321964"/>
    <w:rsid w:val="0032719A"/>
    <w:rsid w:val="00331141"/>
    <w:rsid w:val="003361DB"/>
    <w:rsid w:val="003370AA"/>
    <w:rsid w:val="0033787F"/>
    <w:rsid w:val="00350409"/>
    <w:rsid w:val="00350549"/>
    <w:rsid w:val="00353396"/>
    <w:rsid w:val="00353C79"/>
    <w:rsid w:val="00355995"/>
    <w:rsid w:val="0035726C"/>
    <w:rsid w:val="00364848"/>
    <w:rsid w:val="00364DB9"/>
    <w:rsid w:val="003665E6"/>
    <w:rsid w:val="00384900"/>
    <w:rsid w:val="003855AE"/>
    <w:rsid w:val="00387203"/>
    <w:rsid w:val="00391A59"/>
    <w:rsid w:val="00391A8F"/>
    <w:rsid w:val="003A02CF"/>
    <w:rsid w:val="003A1562"/>
    <w:rsid w:val="003A7DBB"/>
    <w:rsid w:val="003B0411"/>
    <w:rsid w:val="003B125C"/>
    <w:rsid w:val="003B5BA5"/>
    <w:rsid w:val="003B7D8D"/>
    <w:rsid w:val="003C0A2C"/>
    <w:rsid w:val="003C21D2"/>
    <w:rsid w:val="003D1CB2"/>
    <w:rsid w:val="003D79AD"/>
    <w:rsid w:val="003E4F49"/>
    <w:rsid w:val="003E56CC"/>
    <w:rsid w:val="003E752A"/>
    <w:rsid w:val="003F3797"/>
    <w:rsid w:val="003F40CF"/>
    <w:rsid w:val="0040066B"/>
    <w:rsid w:val="00402DF7"/>
    <w:rsid w:val="004036F6"/>
    <w:rsid w:val="004048E3"/>
    <w:rsid w:val="00406B5D"/>
    <w:rsid w:val="00415BA7"/>
    <w:rsid w:val="00417857"/>
    <w:rsid w:val="00421000"/>
    <w:rsid w:val="004218C7"/>
    <w:rsid w:val="00426AB6"/>
    <w:rsid w:val="00427236"/>
    <w:rsid w:val="00430263"/>
    <w:rsid w:val="004331D8"/>
    <w:rsid w:val="00434D06"/>
    <w:rsid w:val="00444BA5"/>
    <w:rsid w:val="00451D81"/>
    <w:rsid w:val="00461675"/>
    <w:rsid w:val="00466E92"/>
    <w:rsid w:val="00487E2E"/>
    <w:rsid w:val="00490DBE"/>
    <w:rsid w:val="004928CE"/>
    <w:rsid w:val="00494C5F"/>
    <w:rsid w:val="0049691E"/>
    <w:rsid w:val="004A6681"/>
    <w:rsid w:val="004B15E7"/>
    <w:rsid w:val="004B21CB"/>
    <w:rsid w:val="004B288C"/>
    <w:rsid w:val="004B5245"/>
    <w:rsid w:val="004B61C5"/>
    <w:rsid w:val="004C7E42"/>
    <w:rsid w:val="004C7E4A"/>
    <w:rsid w:val="004D5AEB"/>
    <w:rsid w:val="004E44B5"/>
    <w:rsid w:val="004E7328"/>
    <w:rsid w:val="004F5CD2"/>
    <w:rsid w:val="004F7F60"/>
    <w:rsid w:val="00502019"/>
    <w:rsid w:val="00504E29"/>
    <w:rsid w:val="00516FD3"/>
    <w:rsid w:val="00540FDB"/>
    <w:rsid w:val="0054550B"/>
    <w:rsid w:val="00551AC6"/>
    <w:rsid w:val="00557983"/>
    <w:rsid w:val="0056399D"/>
    <w:rsid w:val="005661CF"/>
    <w:rsid w:val="005735C2"/>
    <w:rsid w:val="00577329"/>
    <w:rsid w:val="005809AD"/>
    <w:rsid w:val="005874D1"/>
    <w:rsid w:val="005A10F4"/>
    <w:rsid w:val="005A32E2"/>
    <w:rsid w:val="005A4D3A"/>
    <w:rsid w:val="005B0ED9"/>
    <w:rsid w:val="005B4416"/>
    <w:rsid w:val="005C104A"/>
    <w:rsid w:val="005D2509"/>
    <w:rsid w:val="005F0355"/>
    <w:rsid w:val="0060256A"/>
    <w:rsid w:val="00611C97"/>
    <w:rsid w:val="00617916"/>
    <w:rsid w:val="006209FF"/>
    <w:rsid w:val="00621B78"/>
    <w:rsid w:val="00621BD4"/>
    <w:rsid w:val="006225C3"/>
    <w:rsid w:val="00626139"/>
    <w:rsid w:val="006270F1"/>
    <w:rsid w:val="0062775A"/>
    <w:rsid w:val="00640819"/>
    <w:rsid w:val="00643035"/>
    <w:rsid w:val="0064406E"/>
    <w:rsid w:val="006440CC"/>
    <w:rsid w:val="0064492C"/>
    <w:rsid w:val="00644BC7"/>
    <w:rsid w:val="00645AA8"/>
    <w:rsid w:val="00653659"/>
    <w:rsid w:val="00656368"/>
    <w:rsid w:val="006578D1"/>
    <w:rsid w:val="00660DCC"/>
    <w:rsid w:val="006648B2"/>
    <w:rsid w:val="00664DF1"/>
    <w:rsid w:val="00676EDB"/>
    <w:rsid w:val="0067766E"/>
    <w:rsid w:val="00677D68"/>
    <w:rsid w:val="006843C7"/>
    <w:rsid w:val="00686BE5"/>
    <w:rsid w:val="00686DA9"/>
    <w:rsid w:val="006910A5"/>
    <w:rsid w:val="006A0488"/>
    <w:rsid w:val="006A40C9"/>
    <w:rsid w:val="006A4C83"/>
    <w:rsid w:val="006B1389"/>
    <w:rsid w:val="006B2454"/>
    <w:rsid w:val="006B5D34"/>
    <w:rsid w:val="006C0839"/>
    <w:rsid w:val="006C1DF8"/>
    <w:rsid w:val="006C72C5"/>
    <w:rsid w:val="006D105C"/>
    <w:rsid w:val="006D2F5A"/>
    <w:rsid w:val="006E5E7C"/>
    <w:rsid w:val="006E7123"/>
    <w:rsid w:val="00702E10"/>
    <w:rsid w:val="0070539E"/>
    <w:rsid w:val="007166E1"/>
    <w:rsid w:val="00724010"/>
    <w:rsid w:val="00724E96"/>
    <w:rsid w:val="00725733"/>
    <w:rsid w:val="0072646C"/>
    <w:rsid w:val="007330E3"/>
    <w:rsid w:val="00736534"/>
    <w:rsid w:val="0073693C"/>
    <w:rsid w:val="00740D88"/>
    <w:rsid w:val="00743D7B"/>
    <w:rsid w:val="00743DDD"/>
    <w:rsid w:val="0074456E"/>
    <w:rsid w:val="007500C2"/>
    <w:rsid w:val="0076449B"/>
    <w:rsid w:val="007659ED"/>
    <w:rsid w:val="007679AD"/>
    <w:rsid w:val="00767D3F"/>
    <w:rsid w:val="00772FD9"/>
    <w:rsid w:val="007732C3"/>
    <w:rsid w:val="0078575E"/>
    <w:rsid w:val="00786A49"/>
    <w:rsid w:val="0078707B"/>
    <w:rsid w:val="00787FA4"/>
    <w:rsid w:val="007950E6"/>
    <w:rsid w:val="00795165"/>
    <w:rsid w:val="007A45DE"/>
    <w:rsid w:val="007B475B"/>
    <w:rsid w:val="007B7460"/>
    <w:rsid w:val="007D497C"/>
    <w:rsid w:val="007D7309"/>
    <w:rsid w:val="007E32E9"/>
    <w:rsid w:val="007F1096"/>
    <w:rsid w:val="008057AC"/>
    <w:rsid w:val="00806762"/>
    <w:rsid w:val="008129F4"/>
    <w:rsid w:val="00817355"/>
    <w:rsid w:val="00823DEB"/>
    <w:rsid w:val="00825985"/>
    <w:rsid w:val="008279C8"/>
    <w:rsid w:val="0083684E"/>
    <w:rsid w:val="00837E3F"/>
    <w:rsid w:val="00840CEB"/>
    <w:rsid w:val="00847220"/>
    <w:rsid w:val="00852271"/>
    <w:rsid w:val="00852EFA"/>
    <w:rsid w:val="00853995"/>
    <w:rsid w:val="00854D86"/>
    <w:rsid w:val="0086314B"/>
    <w:rsid w:val="008638E2"/>
    <w:rsid w:val="008735DD"/>
    <w:rsid w:val="008743D9"/>
    <w:rsid w:val="00876416"/>
    <w:rsid w:val="00876C81"/>
    <w:rsid w:val="008812DB"/>
    <w:rsid w:val="008860D2"/>
    <w:rsid w:val="00890C84"/>
    <w:rsid w:val="00891D2B"/>
    <w:rsid w:val="00895476"/>
    <w:rsid w:val="008A12E0"/>
    <w:rsid w:val="008A77CC"/>
    <w:rsid w:val="008A7969"/>
    <w:rsid w:val="008B15A1"/>
    <w:rsid w:val="008C7CF4"/>
    <w:rsid w:val="008D18E4"/>
    <w:rsid w:val="008D1C70"/>
    <w:rsid w:val="008E1768"/>
    <w:rsid w:val="008E25B9"/>
    <w:rsid w:val="008E6878"/>
    <w:rsid w:val="008F77A1"/>
    <w:rsid w:val="00906CB3"/>
    <w:rsid w:val="00911554"/>
    <w:rsid w:val="009124E1"/>
    <w:rsid w:val="009127A3"/>
    <w:rsid w:val="00924458"/>
    <w:rsid w:val="00926140"/>
    <w:rsid w:val="00926DFB"/>
    <w:rsid w:val="009279E6"/>
    <w:rsid w:val="00934406"/>
    <w:rsid w:val="00935574"/>
    <w:rsid w:val="00935C4F"/>
    <w:rsid w:val="009410EF"/>
    <w:rsid w:val="009419DD"/>
    <w:rsid w:val="00941A94"/>
    <w:rsid w:val="00952A67"/>
    <w:rsid w:val="009550F1"/>
    <w:rsid w:val="00960CC2"/>
    <w:rsid w:val="00965BCE"/>
    <w:rsid w:val="00974927"/>
    <w:rsid w:val="00976AC2"/>
    <w:rsid w:val="009875EB"/>
    <w:rsid w:val="009934E4"/>
    <w:rsid w:val="00995021"/>
    <w:rsid w:val="009A35B3"/>
    <w:rsid w:val="009B2B80"/>
    <w:rsid w:val="009C0A88"/>
    <w:rsid w:val="009C2F32"/>
    <w:rsid w:val="009C5EF9"/>
    <w:rsid w:val="009C7FC8"/>
    <w:rsid w:val="009D1E5D"/>
    <w:rsid w:val="009D2F11"/>
    <w:rsid w:val="009D48FD"/>
    <w:rsid w:val="009E31E6"/>
    <w:rsid w:val="009E36DC"/>
    <w:rsid w:val="009E573B"/>
    <w:rsid w:val="009E7CB1"/>
    <w:rsid w:val="009F6F01"/>
    <w:rsid w:val="00A037BA"/>
    <w:rsid w:val="00A056DA"/>
    <w:rsid w:val="00A120A5"/>
    <w:rsid w:val="00A22C83"/>
    <w:rsid w:val="00A24317"/>
    <w:rsid w:val="00A30ED8"/>
    <w:rsid w:val="00A34525"/>
    <w:rsid w:val="00A40216"/>
    <w:rsid w:val="00A46AE1"/>
    <w:rsid w:val="00A47996"/>
    <w:rsid w:val="00A50DBF"/>
    <w:rsid w:val="00A51BE8"/>
    <w:rsid w:val="00A61442"/>
    <w:rsid w:val="00A61D7A"/>
    <w:rsid w:val="00A62AB1"/>
    <w:rsid w:val="00A64833"/>
    <w:rsid w:val="00A765CA"/>
    <w:rsid w:val="00A81716"/>
    <w:rsid w:val="00A85F24"/>
    <w:rsid w:val="00A93C10"/>
    <w:rsid w:val="00A96CF2"/>
    <w:rsid w:val="00AA11FB"/>
    <w:rsid w:val="00AA1624"/>
    <w:rsid w:val="00AA22B1"/>
    <w:rsid w:val="00AB09D0"/>
    <w:rsid w:val="00AB4F97"/>
    <w:rsid w:val="00AC5493"/>
    <w:rsid w:val="00AC694A"/>
    <w:rsid w:val="00AD0109"/>
    <w:rsid w:val="00AD23D2"/>
    <w:rsid w:val="00AD4765"/>
    <w:rsid w:val="00AE3FA7"/>
    <w:rsid w:val="00AF475A"/>
    <w:rsid w:val="00AF5A3B"/>
    <w:rsid w:val="00AF6288"/>
    <w:rsid w:val="00B002F3"/>
    <w:rsid w:val="00B00345"/>
    <w:rsid w:val="00B03893"/>
    <w:rsid w:val="00B10F72"/>
    <w:rsid w:val="00B1454F"/>
    <w:rsid w:val="00B14B18"/>
    <w:rsid w:val="00B2268E"/>
    <w:rsid w:val="00B227F8"/>
    <w:rsid w:val="00B274E4"/>
    <w:rsid w:val="00B31FEE"/>
    <w:rsid w:val="00B3276C"/>
    <w:rsid w:val="00B33665"/>
    <w:rsid w:val="00B337D8"/>
    <w:rsid w:val="00B35B55"/>
    <w:rsid w:val="00B4100B"/>
    <w:rsid w:val="00B56DE1"/>
    <w:rsid w:val="00B56F6A"/>
    <w:rsid w:val="00B71F27"/>
    <w:rsid w:val="00B7586B"/>
    <w:rsid w:val="00B85310"/>
    <w:rsid w:val="00B85A23"/>
    <w:rsid w:val="00B85FEE"/>
    <w:rsid w:val="00B91984"/>
    <w:rsid w:val="00B91CF0"/>
    <w:rsid w:val="00B9502F"/>
    <w:rsid w:val="00B9553B"/>
    <w:rsid w:val="00B95C1A"/>
    <w:rsid w:val="00BA55F8"/>
    <w:rsid w:val="00BB560D"/>
    <w:rsid w:val="00BC11FC"/>
    <w:rsid w:val="00BC2398"/>
    <w:rsid w:val="00BC291F"/>
    <w:rsid w:val="00BC373D"/>
    <w:rsid w:val="00BC39A7"/>
    <w:rsid w:val="00BC4F9E"/>
    <w:rsid w:val="00BC5BE3"/>
    <w:rsid w:val="00BC5EF0"/>
    <w:rsid w:val="00BD435C"/>
    <w:rsid w:val="00BE4843"/>
    <w:rsid w:val="00BF0ADF"/>
    <w:rsid w:val="00C00D2F"/>
    <w:rsid w:val="00C03490"/>
    <w:rsid w:val="00C052FC"/>
    <w:rsid w:val="00C11BC5"/>
    <w:rsid w:val="00C11DB0"/>
    <w:rsid w:val="00C1607F"/>
    <w:rsid w:val="00C279C1"/>
    <w:rsid w:val="00C33EA4"/>
    <w:rsid w:val="00C36EB4"/>
    <w:rsid w:val="00C51BEE"/>
    <w:rsid w:val="00C537EE"/>
    <w:rsid w:val="00C55FE9"/>
    <w:rsid w:val="00C621F1"/>
    <w:rsid w:val="00C62B9A"/>
    <w:rsid w:val="00C735F1"/>
    <w:rsid w:val="00C75F78"/>
    <w:rsid w:val="00C83A32"/>
    <w:rsid w:val="00C87403"/>
    <w:rsid w:val="00C8788B"/>
    <w:rsid w:val="00C90C7B"/>
    <w:rsid w:val="00C90F64"/>
    <w:rsid w:val="00C93576"/>
    <w:rsid w:val="00C95423"/>
    <w:rsid w:val="00C965E9"/>
    <w:rsid w:val="00CA1491"/>
    <w:rsid w:val="00CB17D5"/>
    <w:rsid w:val="00CC5F86"/>
    <w:rsid w:val="00CE0AE1"/>
    <w:rsid w:val="00CE714A"/>
    <w:rsid w:val="00D02875"/>
    <w:rsid w:val="00D02A9C"/>
    <w:rsid w:val="00D07CBF"/>
    <w:rsid w:val="00D17EBD"/>
    <w:rsid w:val="00D21E04"/>
    <w:rsid w:val="00D24D23"/>
    <w:rsid w:val="00D26B9A"/>
    <w:rsid w:val="00D309E2"/>
    <w:rsid w:val="00D310BA"/>
    <w:rsid w:val="00D318C7"/>
    <w:rsid w:val="00D34018"/>
    <w:rsid w:val="00D37C4F"/>
    <w:rsid w:val="00D40485"/>
    <w:rsid w:val="00D4074B"/>
    <w:rsid w:val="00D41C86"/>
    <w:rsid w:val="00D4238D"/>
    <w:rsid w:val="00D47A85"/>
    <w:rsid w:val="00D51590"/>
    <w:rsid w:val="00D53E21"/>
    <w:rsid w:val="00D607E7"/>
    <w:rsid w:val="00D63F30"/>
    <w:rsid w:val="00D66BD3"/>
    <w:rsid w:val="00D73284"/>
    <w:rsid w:val="00D807F0"/>
    <w:rsid w:val="00D80B6A"/>
    <w:rsid w:val="00D8675A"/>
    <w:rsid w:val="00D9301A"/>
    <w:rsid w:val="00D939F1"/>
    <w:rsid w:val="00D941C3"/>
    <w:rsid w:val="00D968FC"/>
    <w:rsid w:val="00D96DEC"/>
    <w:rsid w:val="00DA64D9"/>
    <w:rsid w:val="00DB0045"/>
    <w:rsid w:val="00DC287B"/>
    <w:rsid w:val="00DC2909"/>
    <w:rsid w:val="00DC56D1"/>
    <w:rsid w:val="00DE10F5"/>
    <w:rsid w:val="00DE2817"/>
    <w:rsid w:val="00DE32F7"/>
    <w:rsid w:val="00DE3A80"/>
    <w:rsid w:val="00DF0BB7"/>
    <w:rsid w:val="00DF0E13"/>
    <w:rsid w:val="00DF3FC3"/>
    <w:rsid w:val="00DF4F09"/>
    <w:rsid w:val="00E009A9"/>
    <w:rsid w:val="00E11F0B"/>
    <w:rsid w:val="00E13A60"/>
    <w:rsid w:val="00E17E99"/>
    <w:rsid w:val="00E242E1"/>
    <w:rsid w:val="00E2671C"/>
    <w:rsid w:val="00E423A7"/>
    <w:rsid w:val="00E5099C"/>
    <w:rsid w:val="00E54326"/>
    <w:rsid w:val="00E54D96"/>
    <w:rsid w:val="00E565F4"/>
    <w:rsid w:val="00E71FC1"/>
    <w:rsid w:val="00E72BC5"/>
    <w:rsid w:val="00E73E72"/>
    <w:rsid w:val="00E74F85"/>
    <w:rsid w:val="00E75377"/>
    <w:rsid w:val="00E909FC"/>
    <w:rsid w:val="00E92939"/>
    <w:rsid w:val="00E93518"/>
    <w:rsid w:val="00E96387"/>
    <w:rsid w:val="00EA0B5C"/>
    <w:rsid w:val="00EA2454"/>
    <w:rsid w:val="00EA2B3A"/>
    <w:rsid w:val="00EA43E9"/>
    <w:rsid w:val="00EA6185"/>
    <w:rsid w:val="00EA69C2"/>
    <w:rsid w:val="00EB69A7"/>
    <w:rsid w:val="00EC0B31"/>
    <w:rsid w:val="00EC0C19"/>
    <w:rsid w:val="00EC2793"/>
    <w:rsid w:val="00EC350A"/>
    <w:rsid w:val="00ED6359"/>
    <w:rsid w:val="00EE149C"/>
    <w:rsid w:val="00EE339D"/>
    <w:rsid w:val="00EF1E4F"/>
    <w:rsid w:val="00EF28B5"/>
    <w:rsid w:val="00F01474"/>
    <w:rsid w:val="00F060C1"/>
    <w:rsid w:val="00F06708"/>
    <w:rsid w:val="00F073E6"/>
    <w:rsid w:val="00F10BAC"/>
    <w:rsid w:val="00F16F83"/>
    <w:rsid w:val="00F2063D"/>
    <w:rsid w:val="00F229E7"/>
    <w:rsid w:val="00F2303F"/>
    <w:rsid w:val="00F23D85"/>
    <w:rsid w:val="00F318C2"/>
    <w:rsid w:val="00F3563E"/>
    <w:rsid w:val="00F36307"/>
    <w:rsid w:val="00F40376"/>
    <w:rsid w:val="00F434A9"/>
    <w:rsid w:val="00F46B56"/>
    <w:rsid w:val="00F53392"/>
    <w:rsid w:val="00F67477"/>
    <w:rsid w:val="00F77C55"/>
    <w:rsid w:val="00F81730"/>
    <w:rsid w:val="00F931E5"/>
    <w:rsid w:val="00F97481"/>
    <w:rsid w:val="00FA26B6"/>
    <w:rsid w:val="00FA5571"/>
    <w:rsid w:val="00FB3454"/>
    <w:rsid w:val="00FB3870"/>
    <w:rsid w:val="00FB45D0"/>
    <w:rsid w:val="00FC3375"/>
    <w:rsid w:val="00FC5799"/>
    <w:rsid w:val="00FC61DA"/>
    <w:rsid w:val="00FE6883"/>
    <w:rsid w:val="00FF3F0D"/>
    <w:rsid w:val="00FF5E78"/>
    <w:rsid w:val="00FF6AE8"/>
    <w:rsid w:val="0405D4CA"/>
    <w:rsid w:val="0FDD3325"/>
    <w:rsid w:val="1102C75E"/>
    <w:rsid w:val="1298520F"/>
    <w:rsid w:val="13DCB828"/>
    <w:rsid w:val="1544E792"/>
    <w:rsid w:val="181F9992"/>
    <w:rsid w:val="1A2EA1E6"/>
    <w:rsid w:val="1B6BEC33"/>
    <w:rsid w:val="1C043E87"/>
    <w:rsid w:val="1C1FA359"/>
    <w:rsid w:val="1FA1E8F2"/>
    <w:rsid w:val="1FC8C955"/>
    <w:rsid w:val="2400D79F"/>
    <w:rsid w:val="284FB31D"/>
    <w:rsid w:val="2A090CAE"/>
    <w:rsid w:val="2FAEE311"/>
    <w:rsid w:val="33E8D868"/>
    <w:rsid w:val="38A790C4"/>
    <w:rsid w:val="3AA03DFC"/>
    <w:rsid w:val="3C5DC802"/>
    <w:rsid w:val="409AA71E"/>
    <w:rsid w:val="44387DB7"/>
    <w:rsid w:val="4603F45B"/>
    <w:rsid w:val="505A9B86"/>
    <w:rsid w:val="52D636DA"/>
    <w:rsid w:val="57EA9482"/>
    <w:rsid w:val="64477A28"/>
    <w:rsid w:val="6886C3B0"/>
    <w:rsid w:val="6A6587E9"/>
    <w:rsid w:val="717FBD74"/>
    <w:rsid w:val="74D7F3CB"/>
    <w:rsid w:val="77115B11"/>
    <w:rsid w:val="7F40E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430FB7D5-504C-4B1E-A544-EC1C001F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styleId="Mention">
    <w:name w:val="Mention"/>
    <w:basedOn w:val="DefaultParagraphFont"/>
    <w:uiPriority w:val="99"/>
    <w:unhideWhenUsed/>
    <w:rsid w:val="0035339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orfolk.gov.uk/what-we-do-and-how-we-work/policy-performance-and-partnerships/policies-and-strategies/education-and-learning-policies/sen-sufficiency-strateg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41572A-0927-4DB3-8AC9-24E5692E2C35}"/>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93738311-feba-40f6-b7e2-8c9d1ed8b3da"/>
    <ds:schemaRef ds:uri="05b07885-a250-49a1-96db-64c80f1aa36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1057</Words>
  <Characters>6133</Characters>
  <Application>Microsoft Office Word</Application>
  <DocSecurity>0</DocSecurity>
  <Lines>227</Lines>
  <Paragraphs>98</Paragraphs>
  <ScaleCrop>false</ScaleCrop>
  <Company>Norfolk County Council</Company>
  <LinksUpToDate>false</LinksUpToDate>
  <CharactersWithSpaces>7092</CharactersWithSpaces>
  <SharedDoc>false</SharedDoc>
  <HLinks>
    <vt:vector size="6" baseType="variant">
      <vt:variant>
        <vt:i4>2949236</vt:i4>
      </vt:variant>
      <vt:variant>
        <vt:i4>0</vt:i4>
      </vt:variant>
      <vt:variant>
        <vt:i4>0</vt:i4>
      </vt:variant>
      <vt:variant>
        <vt:i4>5</vt:i4>
      </vt:variant>
      <vt:variant>
        <vt:lpwstr>https://www.norfolk.gov.uk/what-we-do-and-how-we-work/policy-performance-and-partnerships/policies-and-strategies/education-and-learning-policies/sen-sufficiency-strategy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2026-02-03T09:14:00Z</dcterms:created>
  <dcterms:modified xsi:type="dcterms:W3CDTF">2026-02-03T09:14:00Z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