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1FBBA3E6" w14:textId="77777777" w:rsidR="00CE19EC" w:rsidRPr="00B52E5A" w:rsidRDefault="00CE19EC" w:rsidP="00B52E5A">
      <w:pPr>
        <w:rPr>
          <w:rFonts w:ascii="Arial" w:hAnsi="Arial" w:cs="Arial"/>
          <w:b/>
        </w:rPr>
      </w:pPr>
    </w:p>
    <w:p w14:paraId="0647AE1D" w14:textId="7C8B7A3B" w:rsidR="00CE19EC" w:rsidRDefault="00CE19EC" w:rsidP="00CE19EC">
      <w:pPr>
        <w:rPr>
          <w:rFonts w:ascii="Arial" w:hAnsi="Arial" w:cs="Arial"/>
          <w:b/>
          <w:bCs/>
          <w:sz w:val="32"/>
          <w:szCs w:val="32"/>
          <w:lang w:val="en-GB"/>
        </w:rPr>
      </w:pPr>
      <w:r w:rsidRPr="00CE19EC">
        <w:rPr>
          <w:rFonts w:ascii="Arial" w:hAnsi="Arial" w:cs="Arial"/>
          <w:b/>
          <w:bCs/>
          <w:sz w:val="32"/>
          <w:szCs w:val="32"/>
          <w:lang w:val="en-GB"/>
        </w:rPr>
        <w:t>Education Health &amp; Care Plan Reviewing Officer</w:t>
      </w:r>
    </w:p>
    <w:p w14:paraId="0DDD14CF" w14:textId="77777777" w:rsidR="00CE19EC" w:rsidRPr="00CE19EC" w:rsidRDefault="00CE19EC" w:rsidP="00CE19EC">
      <w:pPr>
        <w:rPr>
          <w:rFonts w:ascii="Arial" w:hAnsi="Arial" w:cs="Arial"/>
          <w:b/>
          <w:bCs/>
          <w:sz w:val="32"/>
          <w:szCs w:val="3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CE19EC" w:rsidRPr="00CE19EC" w14:paraId="50EFA9A0" w14:textId="77777777" w:rsidTr="45B1498D">
        <w:tc>
          <w:tcPr>
            <w:tcW w:w="1250" w:type="pct"/>
          </w:tcPr>
          <w:p w14:paraId="065F1AAD" w14:textId="77777777" w:rsidR="00CE19EC" w:rsidRPr="00CE19EC" w:rsidRDefault="00CE19EC" w:rsidP="00CE19EC">
            <w:pPr>
              <w:rPr>
                <w:rFonts w:ascii="Arial" w:hAnsi="Arial" w:cs="Arial"/>
                <w:b/>
                <w:lang w:val="en-GB"/>
              </w:rPr>
            </w:pPr>
            <w:r w:rsidRPr="00CE19EC">
              <w:rPr>
                <w:rFonts w:ascii="Arial" w:hAnsi="Arial" w:cs="Arial"/>
                <w:b/>
                <w:lang w:val="en-GB"/>
              </w:rPr>
              <w:t>Department</w:t>
            </w:r>
          </w:p>
        </w:tc>
        <w:tc>
          <w:tcPr>
            <w:tcW w:w="3750" w:type="pct"/>
          </w:tcPr>
          <w:p w14:paraId="098F139A" w14:textId="77777777" w:rsidR="00CE19EC" w:rsidRPr="00CE19EC" w:rsidRDefault="00CE19EC" w:rsidP="00CE19EC">
            <w:pPr>
              <w:rPr>
                <w:rFonts w:ascii="Arial" w:hAnsi="Arial" w:cs="Arial"/>
                <w:lang w:val="en-GB"/>
              </w:rPr>
            </w:pPr>
            <w:r w:rsidRPr="00CE19EC">
              <w:rPr>
                <w:rFonts w:ascii="Arial" w:hAnsi="Arial" w:cs="Arial"/>
                <w:lang w:val="en-GB"/>
              </w:rPr>
              <w:t>Children’s Services</w:t>
            </w:r>
          </w:p>
        </w:tc>
      </w:tr>
      <w:tr w:rsidR="00CE19EC" w:rsidRPr="00CE19EC" w14:paraId="2B0FF6BC" w14:textId="77777777" w:rsidTr="45B1498D">
        <w:tc>
          <w:tcPr>
            <w:tcW w:w="1250" w:type="pct"/>
          </w:tcPr>
          <w:p w14:paraId="154B3F30" w14:textId="77777777" w:rsidR="00CE19EC" w:rsidRPr="00CE19EC" w:rsidRDefault="00CE19EC" w:rsidP="00CE19EC">
            <w:pPr>
              <w:rPr>
                <w:rFonts w:ascii="Arial" w:hAnsi="Arial" w:cs="Arial"/>
                <w:b/>
                <w:lang w:val="en-GB"/>
              </w:rPr>
            </w:pPr>
            <w:r w:rsidRPr="00CE19EC">
              <w:rPr>
                <w:rFonts w:ascii="Arial" w:hAnsi="Arial" w:cs="Arial"/>
                <w:b/>
                <w:lang w:val="en-GB"/>
              </w:rPr>
              <w:t>Section/Service</w:t>
            </w:r>
          </w:p>
        </w:tc>
        <w:tc>
          <w:tcPr>
            <w:tcW w:w="3750" w:type="pct"/>
          </w:tcPr>
          <w:p w14:paraId="02C3C2AC" w14:textId="77777777" w:rsidR="00CE19EC" w:rsidRPr="00CE19EC" w:rsidRDefault="00CE19EC" w:rsidP="00CE19EC">
            <w:pPr>
              <w:rPr>
                <w:rFonts w:ascii="Arial" w:hAnsi="Arial" w:cs="Arial"/>
                <w:lang w:val="en-GB"/>
              </w:rPr>
            </w:pPr>
            <w:r w:rsidRPr="00CE19EC">
              <w:rPr>
                <w:rFonts w:ascii="Arial" w:hAnsi="Arial" w:cs="Arial"/>
                <w:lang w:val="en-GB"/>
              </w:rPr>
              <w:t>Education High Needs SEND Service</w:t>
            </w:r>
          </w:p>
        </w:tc>
      </w:tr>
      <w:tr w:rsidR="00CE19EC" w:rsidRPr="00CE19EC" w14:paraId="0B19B469" w14:textId="77777777" w:rsidTr="45B1498D">
        <w:tc>
          <w:tcPr>
            <w:tcW w:w="1250" w:type="pct"/>
          </w:tcPr>
          <w:p w14:paraId="20FE112F" w14:textId="77777777" w:rsidR="00CE19EC" w:rsidRPr="00CE19EC" w:rsidRDefault="00CE19EC" w:rsidP="00CE19EC">
            <w:pPr>
              <w:rPr>
                <w:rFonts w:ascii="Arial" w:hAnsi="Arial" w:cs="Arial"/>
                <w:b/>
                <w:lang w:val="en-GB"/>
              </w:rPr>
            </w:pPr>
            <w:r w:rsidRPr="00CE19EC">
              <w:rPr>
                <w:rFonts w:ascii="Arial" w:hAnsi="Arial" w:cs="Arial"/>
                <w:b/>
                <w:lang w:val="en-GB"/>
              </w:rPr>
              <w:t>Grade</w:t>
            </w:r>
          </w:p>
        </w:tc>
        <w:tc>
          <w:tcPr>
            <w:tcW w:w="3750" w:type="pct"/>
          </w:tcPr>
          <w:p w14:paraId="4DE5FCA2" w14:textId="77777777" w:rsidR="00CE19EC" w:rsidRPr="00CE19EC" w:rsidRDefault="00CE19EC" w:rsidP="00CE19EC">
            <w:pPr>
              <w:rPr>
                <w:rFonts w:ascii="Arial" w:hAnsi="Arial" w:cs="Arial"/>
                <w:lang w:val="en-GB"/>
              </w:rPr>
            </w:pPr>
            <w:r w:rsidRPr="00CE19EC">
              <w:rPr>
                <w:rFonts w:ascii="Arial" w:hAnsi="Arial" w:cs="Arial"/>
                <w:lang w:val="en-GB"/>
              </w:rPr>
              <w:t>Scale G</w:t>
            </w:r>
          </w:p>
        </w:tc>
      </w:tr>
      <w:tr w:rsidR="00CE19EC" w:rsidRPr="00CE19EC" w14:paraId="122F27F2" w14:textId="77777777" w:rsidTr="45B1498D">
        <w:tc>
          <w:tcPr>
            <w:tcW w:w="1250" w:type="pct"/>
          </w:tcPr>
          <w:p w14:paraId="742AE6A6" w14:textId="77777777" w:rsidR="00CE19EC" w:rsidRPr="00CE19EC" w:rsidRDefault="00CE19EC" w:rsidP="00CE19EC">
            <w:pPr>
              <w:rPr>
                <w:rFonts w:ascii="Arial" w:hAnsi="Arial" w:cs="Arial"/>
                <w:b/>
                <w:lang w:val="en-GB"/>
              </w:rPr>
            </w:pPr>
            <w:r w:rsidRPr="00CE19EC">
              <w:rPr>
                <w:rFonts w:ascii="Arial" w:hAnsi="Arial" w:cs="Arial"/>
                <w:b/>
                <w:lang w:val="en-GB"/>
              </w:rPr>
              <w:t>Responsible to</w:t>
            </w:r>
          </w:p>
        </w:tc>
        <w:tc>
          <w:tcPr>
            <w:tcW w:w="3750" w:type="pct"/>
          </w:tcPr>
          <w:p w14:paraId="2CDF6B96" w14:textId="1366DFC6" w:rsidR="00CE19EC" w:rsidRPr="00CE19EC" w:rsidRDefault="24595A5C" w:rsidP="00CE19EC">
            <w:pPr>
              <w:rPr>
                <w:rFonts w:ascii="Arial" w:hAnsi="Arial" w:cs="Arial"/>
                <w:lang w:val="en-GB"/>
              </w:rPr>
            </w:pPr>
            <w:r w:rsidRPr="24595A5C">
              <w:rPr>
                <w:rFonts w:ascii="Arial" w:hAnsi="Arial" w:cs="Arial"/>
                <w:lang w:val="en-GB"/>
              </w:rPr>
              <w:t>Inclusion Locality Manager</w:t>
            </w:r>
          </w:p>
        </w:tc>
      </w:tr>
      <w:tr w:rsidR="00CE19EC" w:rsidRPr="00CE19EC" w14:paraId="66F30570" w14:textId="77777777" w:rsidTr="45B1498D">
        <w:tc>
          <w:tcPr>
            <w:tcW w:w="1250" w:type="pct"/>
          </w:tcPr>
          <w:p w14:paraId="361C2936" w14:textId="77777777" w:rsidR="00CE19EC" w:rsidRPr="00CE19EC" w:rsidRDefault="00CE19EC" w:rsidP="00CE19EC">
            <w:pPr>
              <w:rPr>
                <w:rFonts w:ascii="Arial" w:hAnsi="Arial" w:cs="Arial"/>
                <w:b/>
                <w:lang w:val="en-GB"/>
              </w:rPr>
            </w:pPr>
            <w:r w:rsidRPr="00CE19EC">
              <w:rPr>
                <w:rFonts w:ascii="Arial" w:hAnsi="Arial" w:cs="Arial"/>
                <w:b/>
                <w:lang w:val="en-GB"/>
              </w:rPr>
              <w:t>Responsible for</w:t>
            </w:r>
          </w:p>
        </w:tc>
        <w:tc>
          <w:tcPr>
            <w:tcW w:w="3750" w:type="pct"/>
          </w:tcPr>
          <w:p w14:paraId="7165BC3B" w14:textId="6FFF2383" w:rsidR="00CE19EC" w:rsidRPr="00CE19EC" w:rsidRDefault="24595A5C" w:rsidP="00CE19EC">
            <w:pPr>
              <w:rPr>
                <w:rFonts w:ascii="Arial" w:hAnsi="Arial" w:cs="Arial"/>
                <w:lang w:val="en-GB"/>
              </w:rPr>
            </w:pPr>
            <w:r w:rsidRPr="24595A5C">
              <w:rPr>
                <w:rFonts w:ascii="Arial" w:hAnsi="Arial" w:cs="Arial"/>
                <w:lang w:val="en-GB"/>
              </w:rPr>
              <w:t>No staff managed</w:t>
            </w:r>
          </w:p>
        </w:tc>
      </w:tr>
    </w:tbl>
    <w:p w14:paraId="1ED7F212" w14:textId="77777777" w:rsidR="00CE19EC" w:rsidRPr="00CE19EC" w:rsidRDefault="00CE19EC" w:rsidP="00CE19EC">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CE19EC" w:rsidRPr="00CE19EC" w14:paraId="6C8A74EA" w14:textId="77777777" w:rsidTr="63ED6BFA">
        <w:tc>
          <w:tcPr>
            <w:tcW w:w="0" w:type="auto"/>
            <w:tcBorders>
              <w:bottom w:val="single" w:sz="4" w:space="0" w:color="auto"/>
            </w:tcBorders>
          </w:tcPr>
          <w:p w14:paraId="5D6E539C" w14:textId="77777777" w:rsidR="00CE19EC" w:rsidRPr="00CE19EC" w:rsidRDefault="00CE19EC" w:rsidP="00CE19EC">
            <w:pPr>
              <w:rPr>
                <w:rFonts w:ascii="Arial" w:hAnsi="Arial" w:cs="Arial"/>
                <w:b/>
                <w:lang w:val="en-GB"/>
              </w:rPr>
            </w:pPr>
            <w:r w:rsidRPr="00CE19EC">
              <w:rPr>
                <w:rFonts w:ascii="Arial" w:hAnsi="Arial" w:cs="Arial"/>
                <w:b/>
                <w:lang w:val="en-GB"/>
              </w:rPr>
              <w:t xml:space="preserve">Role and Context </w:t>
            </w:r>
          </w:p>
        </w:tc>
      </w:tr>
      <w:tr w:rsidR="00CE19EC" w:rsidRPr="00CE19EC" w14:paraId="6A407F8B" w14:textId="77777777" w:rsidTr="63ED6BFA">
        <w:tc>
          <w:tcPr>
            <w:tcW w:w="5000" w:type="pct"/>
            <w:tcBorders>
              <w:bottom w:val="nil"/>
            </w:tcBorders>
          </w:tcPr>
          <w:p w14:paraId="1972F57D" w14:textId="42B451E1" w:rsidR="00CE19EC" w:rsidRPr="00CE19EC" w:rsidRDefault="00CE19EC" w:rsidP="00CE19EC">
            <w:pPr>
              <w:rPr>
                <w:rFonts w:ascii="Arial" w:hAnsi="Arial" w:cs="Arial"/>
                <w:b/>
                <w:lang w:val="en-GB"/>
              </w:rPr>
            </w:pPr>
            <w:r w:rsidRPr="00CE19EC">
              <w:rPr>
                <w:rFonts w:ascii="Arial" w:hAnsi="Arial" w:cs="Arial"/>
                <w:b/>
                <w:lang w:val="en-GB"/>
              </w:rPr>
              <w:t>Job Purpose</w:t>
            </w:r>
            <w:r w:rsidRPr="00CE19EC">
              <w:rPr>
                <w:rFonts w:ascii="Arial" w:hAnsi="Arial" w:cs="Arial"/>
                <w:lang w:val="en-GB"/>
              </w:rPr>
              <w:t xml:space="preserve"> </w:t>
            </w:r>
          </w:p>
        </w:tc>
      </w:tr>
      <w:tr w:rsidR="00CE19EC" w:rsidRPr="00CE19EC" w14:paraId="57F4DD9A" w14:textId="77777777" w:rsidTr="63ED6BFA">
        <w:trPr>
          <w:trHeight w:val="1134"/>
        </w:trPr>
        <w:tc>
          <w:tcPr>
            <w:tcW w:w="5000" w:type="pct"/>
            <w:tcBorders>
              <w:top w:val="nil"/>
              <w:bottom w:val="single" w:sz="4" w:space="0" w:color="auto"/>
            </w:tcBorders>
          </w:tcPr>
          <w:p w14:paraId="4769EE1C" w14:textId="26FBB25D" w:rsidR="00CE19EC" w:rsidRPr="00CE19EC" w:rsidRDefault="00CE19EC" w:rsidP="00CE19EC">
            <w:pPr>
              <w:rPr>
                <w:rFonts w:ascii="Arial" w:hAnsi="Arial" w:cs="Arial"/>
                <w:lang w:val="en-GB"/>
              </w:rPr>
            </w:pPr>
            <w:r w:rsidRPr="00CE19EC">
              <w:rPr>
                <w:rFonts w:ascii="Arial" w:hAnsi="Arial" w:cs="Arial"/>
                <w:lang w:val="en-GB"/>
              </w:rPr>
              <w:t>To support the Education Health Care Plan Coordinators in their casework by taking a lead role, under guidance, in the decision making and processing of annual reviews of EHCPs</w:t>
            </w:r>
            <w:r>
              <w:rPr>
                <w:rFonts w:ascii="Arial" w:hAnsi="Arial" w:cs="Arial"/>
                <w:lang w:val="en-GB"/>
              </w:rPr>
              <w:t>,</w:t>
            </w:r>
            <w:r w:rsidRPr="00CE19EC">
              <w:rPr>
                <w:rFonts w:ascii="Arial" w:hAnsi="Arial" w:cs="Arial"/>
                <w:lang w:val="en-GB"/>
              </w:rPr>
              <w:t xml:space="preserve"> arrangements for children subject to phase transfer</w:t>
            </w:r>
            <w:r>
              <w:rPr>
                <w:rFonts w:ascii="Arial" w:hAnsi="Arial" w:cs="Arial"/>
                <w:lang w:val="en-GB"/>
              </w:rPr>
              <w:t>,</w:t>
            </w:r>
            <w:r w:rsidRPr="00CE19EC">
              <w:rPr>
                <w:rFonts w:ascii="Arial" w:hAnsi="Arial" w:cs="Arial"/>
                <w:lang w:val="en-GB"/>
              </w:rPr>
              <w:t xml:space="preserve"> applications to specialist school placements tracking children through the admissions process</w:t>
            </w:r>
            <w:r>
              <w:rPr>
                <w:rFonts w:ascii="Arial" w:hAnsi="Arial" w:cs="Arial"/>
                <w:lang w:val="en-GB"/>
              </w:rPr>
              <w:t>,</w:t>
            </w:r>
            <w:r w:rsidRPr="00CE19EC">
              <w:rPr>
                <w:rFonts w:ascii="Arial" w:hAnsi="Arial" w:cs="Arial"/>
                <w:lang w:val="en-GB"/>
              </w:rPr>
              <w:t xml:space="preserve"> individual children’s transport arrangements and any other referral arrangements that support transition (i</w:t>
            </w:r>
            <w:r>
              <w:rPr>
                <w:rFonts w:ascii="Arial" w:hAnsi="Arial" w:cs="Arial"/>
                <w:lang w:val="en-GB"/>
              </w:rPr>
              <w:t>e</w:t>
            </w:r>
            <w:r w:rsidRPr="00CE19EC">
              <w:rPr>
                <w:rFonts w:ascii="Arial" w:hAnsi="Arial" w:cs="Arial"/>
                <w:lang w:val="en-GB"/>
              </w:rPr>
              <w:t xml:space="preserve"> to adult social services). </w:t>
            </w:r>
          </w:p>
          <w:p w14:paraId="45E07041" w14:textId="77777777" w:rsidR="00CE19EC" w:rsidRPr="00CE19EC" w:rsidRDefault="00CE19EC" w:rsidP="00CE19EC">
            <w:pPr>
              <w:rPr>
                <w:rFonts w:ascii="Arial" w:hAnsi="Arial" w:cs="Arial"/>
                <w:lang w:val="en-GB"/>
              </w:rPr>
            </w:pPr>
          </w:p>
          <w:p w14:paraId="4E3F3D69" w14:textId="77777777" w:rsidR="00CE19EC" w:rsidRPr="00CE19EC" w:rsidRDefault="00CE19EC" w:rsidP="00CE19EC">
            <w:pPr>
              <w:rPr>
                <w:rFonts w:ascii="Arial" w:hAnsi="Arial" w:cs="Arial"/>
                <w:lang w:val="en-GB"/>
              </w:rPr>
            </w:pPr>
            <w:r w:rsidRPr="00CE19EC">
              <w:rPr>
                <w:rFonts w:ascii="Arial" w:hAnsi="Arial" w:cs="Arial"/>
                <w:lang w:val="en-GB"/>
              </w:rPr>
              <w:t>They will act as a liaison point for families on behalf of EHCP Coordinators, including communicating local authority decisions and supporting local and county duty arrangements. All of the above will be undertaken with the result of assisting improvements in the local authority’s performance for Education Health Care Plans against nationally and locally set performance indicators.</w:t>
            </w:r>
          </w:p>
          <w:p w14:paraId="6B23D024" w14:textId="77777777" w:rsidR="00CE19EC" w:rsidRPr="00CE19EC" w:rsidRDefault="00CE19EC" w:rsidP="00CE19EC">
            <w:pPr>
              <w:rPr>
                <w:rFonts w:ascii="Arial" w:hAnsi="Arial" w:cs="Arial"/>
                <w:lang w:val="en-GB"/>
              </w:rPr>
            </w:pPr>
          </w:p>
        </w:tc>
      </w:tr>
      <w:tr w:rsidR="00CE19EC" w:rsidRPr="00CE19EC" w14:paraId="080F74D4" w14:textId="77777777" w:rsidTr="63ED6BFA">
        <w:trPr>
          <w:trHeight w:val="301"/>
        </w:trPr>
        <w:tc>
          <w:tcPr>
            <w:tcW w:w="5000" w:type="pct"/>
            <w:tcBorders>
              <w:bottom w:val="nil"/>
            </w:tcBorders>
          </w:tcPr>
          <w:p w14:paraId="67E645C5" w14:textId="77777777" w:rsidR="00CE19EC" w:rsidRPr="00CE19EC" w:rsidRDefault="00CE19EC" w:rsidP="00CE19EC">
            <w:pPr>
              <w:rPr>
                <w:rFonts w:ascii="Arial" w:hAnsi="Arial" w:cs="Arial"/>
                <w:b/>
                <w:lang w:val="en-GB"/>
              </w:rPr>
            </w:pPr>
            <w:r w:rsidRPr="00CE19EC">
              <w:rPr>
                <w:rFonts w:ascii="Arial" w:hAnsi="Arial" w:cs="Arial"/>
                <w:b/>
                <w:lang w:val="en-GB"/>
              </w:rPr>
              <w:t>Context</w:t>
            </w:r>
          </w:p>
        </w:tc>
      </w:tr>
      <w:tr w:rsidR="00CE19EC" w:rsidRPr="00CE19EC" w14:paraId="569A2998" w14:textId="77777777" w:rsidTr="63ED6BFA">
        <w:trPr>
          <w:trHeight w:val="300"/>
        </w:trPr>
        <w:tc>
          <w:tcPr>
            <w:tcW w:w="5000" w:type="pct"/>
            <w:tcBorders>
              <w:top w:val="nil"/>
              <w:bottom w:val="single" w:sz="4" w:space="0" w:color="auto"/>
            </w:tcBorders>
          </w:tcPr>
          <w:p w14:paraId="5401AFD2" w14:textId="77777777" w:rsidR="00CE19EC" w:rsidRPr="00CE19EC" w:rsidRDefault="00CE19EC" w:rsidP="00CE19EC">
            <w:pPr>
              <w:rPr>
                <w:rFonts w:ascii="Arial" w:hAnsi="Arial" w:cs="Arial"/>
                <w:lang w:val="en-GB"/>
              </w:rPr>
            </w:pPr>
            <w:r w:rsidRPr="00CE19EC">
              <w:rPr>
                <w:rFonts w:ascii="Arial" w:hAnsi="Arial" w:cs="Arial"/>
                <w:lang w:val="en-GB"/>
              </w:rPr>
              <w:t>The operational service is divided into five teams – an assessment team, a post-16 team and three locality teams drawn along district council boundaries. The Reviewing Officer will be aligned to either the post-16 team or one of the locality teams but will be expected to work flexibly across teams and services where this is required to ensure a county approach to meeting key performance indicators.</w:t>
            </w:r>
          </w:p>
          <w:p w14:paraId="5FC2FE14" w14:textId="77777777" w:rsidR="00CE19EC" w:rsidRPr="00CE19EC" w:rsidRDefault="00CE19EC" w:rsidP="00CE19EC">
            <w:pPr>
              <w:rPr>
                <w:rFonts w:ascii="Arial" w:hAnsi="Arial" w:cs="Arial"/>
                <w:lang w:val="en-GB"/>
              </w:rPr>
            </w:pPr>
            <w:r w:rsidRPr="00CE19EC">
              <w:rPr>
                <w:rFonts w:ascii="Arial" w:hAnsi="Arial" w:cs="Arial"/>
                <w:lang w:val="en-GB"/>
              </w:rPr>
              <w:t xml:space="preserve"> </w:t>
            </w:r>
          </w:p>
        </w:tc>
      </w:tr>
      <w:tr w:rsidR="00CE19EC" w:rsidRPr="00CE19EC" w14:paraId="2874D0C5" w14:textId="77777777" w:rsidTr="63ED6BFA">
        <w:tc>
          <w:tcPr>
            <w:tcW w:w="5000" w:type="pct"/>
            <w:tcBorders>
              <w:bottom w:val="nil"/>
            </w:tcBorders>
          </w:tcPr>
          <w:p w14:paraId="733A8E5F" w14:textId="25468645" w:rsidR="00CE19EC" w:rsidRPr="00CE19EC" w:rsidRDefault="00CE19EC" w:rsidP="00CE19EC">
            <w:pPr>
              <w:rPr>
                <w:rFonts w:ascii="Arial" w:hAnsi="Arial" w:cs="Arial"/>
                <w:b/>
                <w:lang w:val="en-GB"/>
              </w:rPr>
            </w:pPr>
            <w:r w:rsidRPr="00CE19EC">
              <w:rPr>
                <w:rFonts w:ascii="Arial" w:hAnsi="Arial" w:cs="Arial"/>
                <w:b/>
                <w:lang w:val="en-GB"/>
              </w:rPr>
              <w:t xml:space="preserve">Other Job Information  </w:t>
            </w:r>
          </w:p>
        </w:tc>
      </w:tr>
      <w:tr w:rsidR="00CE19EC" w:rsidRPr="00CE19EC" w14:paraId="59D267C8" w14:textId="77777777" w:rsidTr="63ED6BFA">
        <w:trPr>
          <w:trHeight w:val="1134"/>
        </w:trPr>
        <w:tc>
          <w:tcPr>
            <w:tcW w:w="5000" w:type="pct"/>
            <w:tcBorders>
              <w:top w:val="nil"/>
            </w:tcBorders>
          </w:tcPr>
          <w:p w14:paraId="2479CB97" w14:textId="09385B41" w:rsidR="00CE19EC" w:rsidRPr="00CE19EC" w:rsidRDefault="00CE19EC" w:rsidP="00CE19EC">
            <w:pPr>
              <w:rPr>
                <w:rFonts w:ascii="Arial" w:hAnsi="Arial" w:cs="Arial"/>
                <w:lang w:val="en-GB"/>
              </w:rPr>
            </w:pPr>
            <w:r>
              <w:rPr>
                <w:rFonts w:ascii="Arial" w:hAnsi="Arial" w:cs="Arial"/>
                <w:lang w:val="en-GB"/>
              </w:rPr>
              <w:t>You</w:t>
            </w:r>
            <w:r w:rsidRPr="00CE19EC">
              <w:rPr>
                <w:rFonts w:ascii="Arial" w:hAnsi="Arial" w:cs="Arial"/>
                <w:lang w:val="en-GB"/>
              </w:rPr>
              <w:t xml:space="preserve"> will be expected to travel as part of </w:t>
            </w:r>
            <w:r>
              <w:rPr>
                <w:rFonts w:ascii="Arial" w:hAnsi="Arial" w:cs="Arial"/>
                <w:lang w:val="en-GB"/>
              </w:rPr>
              <w:t>your</w:t>
            </w:r>
            <w:r w:rsidRPr="00CE19EC">
              <w:rPr>
                <w:rFonts w:ascii="Arial" w:hAnsi="Arial" w:cs="Arial"/>
                <w:lang w:val="en-GB"/>
              </w:rPr>
              <w:t xml:space="preserve"> normal duties within Norfolk and, on some occasions, outside of Norfolk and will be responsible for </w:t>
            </w:r>
            <w:r>
              <w:rPr>
                <w:rFonts w:ascii="Arial" w:hAnsi="Arial" w:cs="Arial"/>
                <w:lang w:val="en-GB"/>
              </w:rPr>
              <w:t>your</w:t>
            </w:r>
            <w:r w:rsidRPr="00CE19EC">
              <w:rPr>
                <w:rFonts w:ascii="Arial" w:hAnsi="Arial" w:cs="Arial"/>
                <w:lang w:val="en-GB"/>
              </w:rPr>
              <w:t xml:space="preserve"> own transport arrangements in order to fulfil the requirements of the role. </w:t>
            </w:r>
          </w:p>
          <w:p w14:paraId="6F843845" w14:textId="77777777" w:rsidR="00CE19EC" w:rsidRPr="00CE19EC" w:rsidRDefault="00CE19EC" w:rsidP="00CE19EC">
            <w:pPr>
              <w:rPr>
                <w:rFonts w:ascii="Arial" w:hAnsi="Arial" w:cs="Arial"/>
                <w:lang w:val="en-GB"/>
              </w:rPr>
            </w:pPr>
          </w:p>
          <w:p w14:paraId="3E6F95CB" w14:textId="3479CB85" w:rsidR="00CE19EC" w:rsidRPr="00CE19EC" w:rsidRDefault="00CE19EC" w:rsidP="00CE19EC">
            <w:pPr>
              <w:rPr>
                <w:rFonts w:ascii="Arial" w:hAnsi="Arial" w:cs="Arial"/>
                <w:lang w:val="en-GB"/>
              </w:rPr>
            </w:pPr>
            <w:r>
              <w:rPr>
                <w:rFonts w:ascii="Arial" w:hAnsi="Arial" w:cs="Arial"/>
                <w:lang w:val="en-GB"/>
              </w:rPr>
              <w:t>You</w:t>
            </w:r>
            <w:r w:rsidRPr="00CE19EC">
              <w:rPr>
                <w:rFonts w:ascii="Arial" w:hAnsi="Arial" w:cs="Arial"/>
                <w:lang w:val="en-GB"/>
              </w:rPr>
              <w:t xml:space="preserve"> will be subject to an enhanced disclosure and barring check due to the post being in direct contact with children and vulnerable adults. </w:t>
            </w:r>
          </w:p>
        </w:tc>
      </w:tr>
    </w:tbl>
    <w:p w14:paraId="77E45817" w14:textId="77777777" w:rsidR="00CE19EC" w:rsidRPr="00CE19EC" w:rsidRDefault="00CE19EC" w:rsidP="00CE19EC">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CE19EC" w:rsidRPr="00CE19EC" w14:paraId="41D56FD9" w14:textId="77777777" w:rsidTr="4895AF64">
        <w:trPr>
          <w:trHeight w:val="275"/>
        </w:trPr>
        <w:tc>
          <w:tcPr>
            <w:tcW w:w="5000" w:type="pct"/>
          </w:tcPr>
          <w:p w14:paraId="0E1474E7" w14:textId="77777777" w:rsidR="00CE19EC" w:rsidRPr="00CE19EC" w:rsidRDefault="00CE19EC" w:rsidP="00CE19EC">
            <w:pPr>
              <w:rPr>
                <w:rFonts w:ascii="Arial" w:hAnsi="Arial" w:cs="Arial"/>
                <w:b/>
                <w:lang w:val="en-GB"/>
              </w:rPr>
            </w:pPr>
            <w:r w:rsidRPr="00CE19EC">
              <w:rPr>
                <w:rFonts w:ascii="Arial" w:hAnsi="Arial" w:cs="Arial"/>
                <w:b/>
                <w:lang w:val="en-GB"/>
              </w:rPr>
              <w:t>Principal Accountabilities</w:t>
            </w:r>
          </w:p>
        </w:tc>
      </w:tr>
      <w:tr w:rsidR="00CE19EC" w:rsidRPr="00CE19EC" w14:paraId="337C7FDA" w14:textId="77777777" w:rsidTr="4895AF64">
        <w:trPr>
          <w:trHeight w:val="3615"/>
        </w:trPr>
        <w:tc>
          <w:tcPr>
            <w:tcW w:w="5000" w:type="pct"/>
            <w:tcBorders>
              <w:top w:val="nil"/>
              <w:left w:val="single" w:sz="4" w:space="0" w:color="auto"/>
              <w:bottom w:val="single" w:sz="12" w:space="0" w:color="000000" w:themeColor="text1"/>
            </w:tcBorders>
          </w:tcPr>
          <w:p w14:paraId="35B31EA9"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lastRenderedPageBreak/>
              <w:t xml:space="preserve">Take the lead role, under guidance of the EHCP Coordinators, in local authority decision making following annual reviews to maintain, cease or amend EHCPs or to undertake full statutory reassessment and ensure such decisions and amended EHCPs are undertaken and communicated in line with statutory timescales. </w:t>
            </w:r>
          </w:p>
          <w:p w14:paraId="33AC06F2" w14:textId="77777777" w:rsidR="00CE19EC" w:rsidRPr="00CE19EC" w:rsidRDefault="00CE19EC" w:rsidP="00CE19EC">
            <w:pPr>
              <w:pBdr>
                <w:bottom w:val="single" w:sz="4" w:space="1" w:color="auto"/>
              </w:pBdr>
              <w:rPr>
                <w:rFonts w:ascii="Arial" w:hAnsi="Arial" w:cs="Arial"/>
                <w:lang w:val="en-GB"/>
              </w:rPr>
            </w:pPr>
          </w:p>
          <w:p w14:paraId="69934BAD"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Liaise with schools and other educational establishments where annual review decisions or EHCP amendments cannot be made due to poorly constructed annual review reports, ensuring additional information and evidence is gathered to expedite decisions and ensure feedback is given to support continuous improvement in schools’ and other educational establishments’ practice.  </w:t>
            </w:r>
          </w:p>
          <w:p w14:paraId="52CB1CEA" w14:textId="77777777" w:rsidR="00CE19EC" w:rsidRPr="00CE19EC" w:rsidRDefault="00CE19EC" w:rsidP="00CE19EC">
            <w:pPr>
              <w:pBdr>
                <w:bottom w:val="single" w:sz="4" w:space="1" w:color="auto"/>
              </w:pBdr>
              <w:rPr>
                <w:rFonts w:ascii="Arial" w:hAnsi="Arial" w:cs="Arial"/>
                <w:lang w:val="en-GB"/>
              </w:rPr>
            </w:pPr>
          </w:p>
          <w:p w14:paraId="55211A84"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Undertake amendments of EHCPs under guidance and direction of EHCP Coordinators and in full co-production with parents/carers, young people and other involved practitioners. </w:t>
            </w:r>
          </w:p>
          <w:p w14:paraId="72032E2A" w14:textId="77777777" w:rsidR="00CE19EC" w:rsidRPr="00CE19EC" w:rsidRDefault="00CE19EC" w:rsidP="00CE19EC">
            <w:pPr>
              <w:pBdr>
                <w:bottom w:val="single" w:sz="4" w:space="1" w:color="auto"/>
              </w:pBdr>
              <w:rPr>
                <w:rFonts w:ascii="Arial" w:hAnsi="Arial" w:cs="Arial"/>
                <w:lang w:val="en-GB"/>
              </w:rPr>
            </w:pPr>
          </w:p>
          <w:p w14:paraId="7F0EF6E4"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Deputise for EHCP Coordinators attendance at annual reviews of EHCPs operating as the local authority representative to support the effective delivery of annual reviews across Norfolk. </w:t>
            </w:r>
          </w:p>
          <w:p w14:paraId="7C228FEC" w14:textId="77777777" w:rsidR="00CE19EC" w:rsidRPr="00CE19EC" w:rsidRDefault="00CE19EC" w:rsidP="00CE19EC">
            <w:pPr>
              <w:pBdr>
                <w:bottom w:val="single" w:sz="4" w:space="1" w:color="auto"/>
              </w:pBdr>
              <w:rPr>
                <w:rFonts w:ascii="Arial" w:hAnsi="Arial" w:cs="Arial"/>
                <w:lang w:val="en-GB"/>
              </w:rPr>
            </w:pPr>
          </w:p>
          <w:p w14:paraId="54F83DC1" w14:textId="189E5760"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Take the lead role in overseeing arrangements locally for children subject to phase transfer (ie entry to statutory school, transition from infant to junior, junior/primary to secondary, and secondary to further education) ensuring the child’s onward setting is identified, secured and named in the final EHCP in line with nationally DfE deadlines. </w:t>
            </w:r>
          </w:p>
          <w:p w14:paraId="5265FA0A" w14:textId="77777777" w:rsidR="00CE19EC" w:rsidRPr="00CE19EC" w:rsidRDefault="00CE19EC" w:rsidP="00CE19EC">
            <w:pPr>
              <w:pBdr>
                <w:bottom w:val="single" w:sz="4" w:space="1" w:color="auto"/>
              </w:pBdr>
              <w:rPr>
                <w:rFonts w:ascii="Arial" w:hAnsi="Arial" w:cs="Arial"/>
                <w:lang w:val="en-GB"/>
              </w:rPr>
            </w:pPr>
          </w:p>
          <w:p w14:paraId="2D36452C" w14:textId="77777777" w:rsidR="00CE19EC" w:rsidRPr="00CE19EC" w:rsidRDefault="4895AF64" w:rsidP="4895AF64">
            <w:pPr>
              <w:pBdr>
                <w:bottom w:val="single" w:sz="4" w:space="1" w:color="auto"/>
              </w:pBdr>
              <w:rPr>
                <w:rFonts w:ascii="Arial" w:hAnsi="Arial" w:cs="Arial"/>
                <w:lang w:val="en-GB"/>
              </w:rPr>
            </w:pPr>
            <w:r w:rsidRPr="4895AF64">
              <w:rPr>
                <w:rFonts w:ascii="Arial" w:hAnsi="Arial" w:cs="Arial"/>
                <w:lang w:val="en-GB"/>
              </w:rPr>
              <w:t xml:space="preserve">Make applications on behalf of EHCP Coordinators for children where specialist school placements are required, tracking children through the admissions process and communicating outcomes to families and finalising EHCPs following decisions being taken. </w:t>
            </w:r>
          </w:p>
          <w:p w14:paraId="177C67E8" w14:textId="437EAED1" w:rsidR="4895AF64" w:rsidRDefault="4895AF64" w:rsidP="4895AF64">
            <w:pPr>
              <w:pBdr>
                <w:bottom w:val="single" w:sz="4" w:space="1" w:color="auto"/>
              </w:pBdr>
              <w:rPr>
                <w:rFonts w:ascii="Arial" w:hAnsi="Arial" w:cs="Arial"/>
                <w:lang w:val="en-GB"/>
              </w:rPr>
            </w:pPr>
          </w:p>
          <w:p w14:paraId="6013E460" w14:textId="77777777" w:rsidR="00CE19EC" w:rsidRPr="00CE19EC" w:rsidRDefault="63ED6BFA" w:rsidP="63ED6BFA">
            <w:pPr>
              <w:pBdr>
                <w:bottom w:val="single" w:sz="4" w:space="1" w:color="auto"/>
              </w:pBdr>
              <w:rPr>
                <w:rFonts w:ascii="Arial" w:hAnsi="Arial" w:cs="Arial"/>
                <w:lang w:val="en-GB"/>
              </w:rPr>
            </w:pPr>
            <w:r w:rsidRPr="63ED6BFA">
              <w:rPr>
                <w:rFonts w:ascii="Arial" w:hAnsi="Arial" w:cs="Arial"/>
                <w:lang w:val="en-GB"/>
              </w:rPr>
              <w:t xml:space="preserve">Take a lead role in ensuring transitional arrangements are in place for children and young people by making applications and referrals to other agencies and departments, such as transport and adult social care referrals. </w:t>
            </w:r>
          </w:p>
          <w:p w14:paraId="0125E8AF" w14:textId="7CADC3C4" w:rsidR="63ED6BFA" w:rsidRDefault="63ED6BFA" w:rsidP="63ED6BFA">
            <w:pPr>
              <w:pBdr>
                <w:bottom w:val="single" w:sz="4" w:space="1" w:color="auto"/>
              </w:pBdr>
              <w:rPr>
                <w:rFonts w:ascii="Arial" w:hAnsi="Arial" w:cs="Arial"/>
                <w:lang w:val="en-GB"/>
              </w:rPr>
            </w:pPr>
          </w:p>
          <w:p w14:paraId="353747E0" w14:textId="30A8EFC1" w:rsidR="63ED6BFA" w:rsidRDefault="63ED6BFA" w:rsidP="63ED6BFA">
            <w:pPr>
              <w:pBdr>
                <w:bottom w:val="single" w:sz="4" w:space="1" w:color="auto"/>
              </w:pBdr>
            </w:pPr>
            <w:r w:rsidRPr="63ED6BFA">
              <w:rPr>
                <w:rFonts w:ascii="Arial" w:eastAsia="Arial" w:hAnsi="Arial" w:cs="Arial"/>
                <w:lang w:val="en-GB"/>
              </w:rPr>
              <w:t>Take a lead role in the submission of young people to the Summer TITAN buddy scheme under guidance and direction of EHCP Coordinators and the team manager.</w:t>
            </w:r>
          </w:p>
          <w:p w14:paraId="762D1282" w14:textId="77777777" w:rsidR="00CE19EC" w:rsidRPr="00CE19EC" w:rsidRDefault="00CE19EC" w:rsidP="00CE19EC">
            <w:pPr>
              <w:pBdr>
                <w:bottom w:val="single" w:sz="4" w:space="1" w:color="auto"/>
              </w:pBdr>
              <w:rPr>
                <w:rFonts w:ascii="Arial" w:hAnsi="Arial" w:cs="Arial"/>
                <w:lang w:val="en-GB"/>
              </w:rPr>
            </w:pPr>
          </w:p>
          <w:p w14:paraId="3A2C0B0D"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Manage and maintain case management records using the Synergy SEN Live system, progressing cases through the workflow to ensure accurate and current recording of status of casework. </w:t>
            </w:r>
          </w:p>
          <w:p w14:paraId="46B0B515" w14:textId="77777777" w:rsidR="00CE19EC" w:rsidRPr="00CE19EC" w:rsidRDefault="00CE19EC" w:rsidP="00CE19EC">
            <w:pPr>
              <w:pBdr>
                <w:bottom w:val="single" w:sz="4" w:space="1" w:color="auto"/>
              </w:pBdr>
              <w:rPr>
                <w:rFonts w:ascii="Arial" w:hAnsi="Arial" w:cs="Arial"/>
                <w:lang w:val="en-GB"/>
              </w:rPr>
            </w:pPr>
          </w:p>
          <w:p w14:paraId="041FCBC9"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Operate as a liaison point for families and other agencies communicating local authority decisions relating to annual reviews, phase transfer and special school admissions. </w:t>
            </w:r>
          </w:p>
          <w:p w14:paraId="52D999BD" w14:textId="77777777" w:rsidR="00CE19EC" w:rsidRPr="00CE19EC" w:rsidRDefault="00CE19EC" w:rsidP="00CE19EC">
            <w:pPr>
              <w:pBdr>
                <w:bottom w:val="single" w:sz="4" w:space="1" w:color="auto"/>
              </w:pBdr>
              <w:rPr>
                <w:rFonts w:ascii="Arial" w:hAnsi="Arial" w:cs="Arial"/>
                <w:lang w:val="en-GB"/>
              </w:rPr>
            </w:pPr>
          </w:p>
          <w:p w14:paraId="00EBB896"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Contribute to local and county duty systems. </w:t>
            </w:r>
          </w:p>
          <w:p w14:paraId="6E150C8F" w14:textId="77777777" w:rsidR="00CE19EC" w:rsidRPr="00CE19EC" w:rsidRDefault="00CE19EC" w:rsidP="00CE19EC">
            <w:pPr>
              <w:pBdr>
                <w:bottom w:val="single" w:sz="4" w:space="1" w:color="auto"/>
              </w:pBdr>
              <w:rPr>
                <w:rFonts w:ascii="Arial" w:hAnsi="Arial" w:cs="Arial"/>
                <w:lang w:val="en-GB"/>
              </w:rPr>
            </w:pPr>
          </w:p>
          <w:p w14:paraId="388FC163" w14:textId="77777777" w:rsidR="00CE19EC" w:rsidRPr="00CE19EC" w:rsidRDefault="00CE19EC" w:rsidP="00CE19EC">
            <w:pPr>
              <w:pBdr>
                <w:bottom w:val="single" w:sz="4" w:space="1" w:color="auto"/>
              </w:pBdr>
              <w:rPr>
                <w:rFonts w:ascii="Arial" w:hAnsi="Arial" w:cs="Arial"/>
                <w:lang w:val="en-GB"/>
              </w:rPr>
            </w:pPr>
            <w:r w:rsidRPr="00CE19EC">
              <w:rPr>
                <w:rFonts w:ascii="Arial" w:hAnsi="Arial" w:cs="Arial"/>
                <w:lang w:val="en-GB"/>
              </w:rPr>
              <w:t xml:space="preserve">Contribute to local and county quality assurance and moderation processes to ensure the quality and consistency of EHCPs across Norfolk. </w:t>
            </w:r>
          </w:p>
          <w:p w14:paraId="45A058D3" w14:textId="77777777" w:rsidR="00CE19EC" w:rsidRPr="00CE19EC" w:rsidRDefault="00CE19EC" w:rsidP="00CE19EC">
            <w:pPr>
              <w:pBdr>
                <w:bottom w:val="single" w:sz="4" w:space="1" w:color="auto"/>
              </w:pBdr>
              <w:rPr>
                <w:rFonts w:ascii="Arial" w:hAnsi="Arial" w:cs="Arial"/>
                <w:lang w:val="en-GB"/>
              </w:rPr>
            </w:pPr>
          </w:p>
        </w:tc>
      </w:tr>
    </w:tbl>
    <w:p w14:paraId="4A41A8EF" w14:textId="771845A8" w:rsidR="00CE19EC" w:rsidRDefault="00CE19EC" w:rsidP="00CE19EC">
      <w:pPr>
        <w:rPr>
          <w:rFonts w:ascii="Arial" w:hAnsi="Arial" w:cs="Arial"/>
          <w:b/>
          <w:lang w:val="en-GB"/>
        </w:rPr>
      </w:pPr>
    </w:p>
    <w:p w14:paraId="54B36E6D" w14:textId="77777777" w:rsidR="00CE19EC" w:rsidRPr="00CE19EC" w:rsidRDefault="63ED6BFA" w:rsidP="63ED6BFA">
      <w:pPr>
        <w:rPr>
          <w:rFonts w:ascii="Arial" w:hAnsi="Arial" w:cs="Arial"/>
          <w:b/>
          <w:bCs/>
          <w:sz w:val="28"/>
          <w:szCs w:val="28"/>
          <w:lang w:val="en-GB"/>
        </w:rPr>
      </w:pPr>
      <w:r w:rsidRPr="63ED6BFA">
        <w:rPr>
          <w:rFonts w:ascii="Arial" w:hAnsi="Arial" w:cs="Arial"/>
          <w:b/>
          <w:bCs/>
          <w:sz w:val="28"/>
          <w:szCs w:val="28"/>
          <w:lang w:val="en-GB"/>
        </w:rPr>
        <w:t>Person specification</w:t>
      </w:r>
    </w:p>
    <w:p w14:paraId="6B961108" w14:textId="6FB41B88" w:rsidR="00CE19EC" w:rsidRPr="00CE19EC" w:rsidRDefault="00CE19EC" w:rsidP="63ED6BFA">
      <w:pPr>
        <w:rPr>
          <w:rFonts w:ascii="Arial" w:hAnsi="Arial" w:cs="Arial"/>
          <w:b/>
          <w:bCs/>
          <w:sz w:val="28"/>
          <w:szCs w:val="2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CE19EC" w:rsidRPr="00CE19EC" w14:paraId="57B43579" w14:textId="77777777" w:rsidTr="63ED6BFA">
        <w:tc>
          <w:tcPr>
            <w:tcW w:w="5000" w:type="pct"/>
            <w:gridSpan w:val="2"/>
          </w:tcPr>
          <w:p w14:paraId="27BB4E36" w14:textId="77777777" w:rsidR="00CE19EC" w:rsidRPr="00CE19EC" w:rsidRDefault="00CE19EC" w:rsidP="00CE19EC">
            <w:pPr>
              <w:rPr>
                <w:rFonts w:ascii="Arial" w:hAnsi="Arial" w:cs="Arial"/>
                <w:b/>
                <w:lang w:val="en-GB"/>
              </w:rPr>
            </w:pPr>
            <w:r w:rsidRPr="00CE19EC">
              <w:rPr>
                <w:rFonts w:ascii="Arial" w:hAnsi="Arial" w:cs="Arial"/>
                <w:b/>
                <w:lang w:val="en-GB"/>
              </w:rPr>
              <w:t>Qualifications</w:t>
            </w:r>
          </w:p>
        </w:tc>
      </w:tr>
      <w:tr w:rsidR="00CE19EC" w:rsidRPr="00CE19EC" w14:paraId="2E69D839" w14:textId="77777777" w:rsidTr="63ED6BFA">
        <w:tc>
          <w:tcPr>
            <w:tcW w:w="2500" w:type="pct"/>
          </w:tcPr>
          <w:p w14:paraId="37744437" w14:textId="77777777" w:rsidR="00CE19EC" w:rsidRPr="00CE19EC" w:rsidRDefault="00CE19EC" w:rsidP="00CE19EC">
            <w:pPr>
              <w:rPr>
                <w:rFonts w:ascii="Arial" w:hAnsi="Arial" w:cs="Arial"/>
                <w:b/>
                <w:lang w:val="en-GB"/>
              </w:rPr>
            </w:pPr>
            <w:r w:rsidRPr="00CE19EC">
              <w:rPr>
                <w:rFonts w:ascii="Arial" w:hAnsi="Arial" w:cs="Arial"/>
                <w:b/>
                <w:lang w:val="en-GB"/>
              </w:rPr>
              <w:t>Essential</w:t>
            </w:r>
          </w:p>
        </w:tc>
        <w:tc>
          <w:tcPr>
            <w:tcW w:w="2500" w:type="pct"/>
          </w:tcPr>
          <w:p w14:paraId="0269C2FB" w14:textId="77777777" w:rsidR="00CE19EC" w:rsidRPr="00CE19EC" w:rsidRDefault="00CE19EC" w:rsidP="00CE19EC">
            <w:pPr>
              <w:rPr>
                <w:rFonts w:ascii="Arial" w:hAnsi="Arial" w:cs="Arial"/>
                <w:b/>
                <w:lang w:val="en-GB"/>
              </w:rPr>
            </w:pPr>
            <w:r w:rsidRPr="00CE19EC">
              <w:rPr>
                <w:rFonts w:ascii="Arial" w:hAnsi="Arial" w:cs="Arial"/>
                <w:b/>
                <w:lang w:val="en-GB"/>
              </w:rPr>
              <w:t>Desirable</w:t>
            </w:r>
          </w:p>
        </w:tc>
      </w:tr>
      <w:tr w:rsidR="00CE19EC" w:rsidRPr="00CE19EC" w14:paraId="52D02BC7" w14:textId="77777777" w:rsidTr="63ED6BFA">
        <w:trPr>
          <w:trHeight w:val="1617"/>
        </w:trPr>
        <w:tc>
          <w:tcPr>
            <w:tcW w:w="2500" w:type="pct"/>
          </w:tcPr>
          <w:p w14:paraId="2D98CFAA" w14:textId="0C26184D" w:rsidR="00CE19EC" w:rsidRPr="00CE19EC" w:rsidRDefault="00CE19EC" w:rsidP="00CE19EC">
            <w:pPr>
              <w:rPr>
                <w:rFonts w:ascii="Arial" w:hAnsi="Arial" w:cs="Arial"/>
                <w:lang w:val="en-GB"/>
              </w:rPr>
            </w:pPr>
            <w:r w:rsidRPr="00CE19EC">
              <w:rPr>
                <w:rFonts w:ascii="Arial" w:hAnsi="Arial" w:cs="Arial"/>
                <w:lang w:val="en-GB"/>
              </w:rPr>
              <w:t>Good standard of general education equivalent to Level 3 (ie A Levels).</w:t>
            </w:r>
          </w:p>
          <w:p w14:paraId="5A6365C7" w14:textId="77777777" w:rsidR="00CE19EC" w:rsidRPr="00CE19EC" w:rsidRDefault="00CE19EC" w:rsidP="00CE19EC">
            <w:pPr>
              <w:rPr>
                <w:rFonts w:ascii="Arial" w:hAnsi="Arial" w:cs="Arial"/>
                <w:lang w:val="en-GB"/>
              </w:rPr>
            </w:pPr>
          </w:p>
          <w:p w14:paraId="324465E6" w14:textId="77777777" w:rsidR="00CE19EC" w:rsidRPr="00CE19EC" w:rsidRDefault="00CE19EC" w:rsidP="00CE19EC">
            <w:pPr>
              <w:rPr>
                <w:rFonts w:ascii="Arial" w:hAnsi="Arial" w:cs="Arial"/>
                <w:u w:val="single"/>
                <w:lang w:val="en-GB"/>
              </w:rPr>
            </w:pPr>
            <w:r w:rsidRPr="00CE19EC">
              <w:rPr>
                <w:rFonts w:ascii="Arial" w:hAnsi="Arial" w:cs="Arial"/>
                <w:lang w:val="en-GB"/>
              </w:rPr>
              <w:t>Level 2 qualification in maths and English and ICT.</w:t>
            </w:r>
          </w:p>
        </w:tc>
        <w:tc>
          <w:tcPr>
            <w:tcW w:w="2500" w:type="pct"/>
          </w:tcPr>
          <w:p w14:paraId="050603E5" w14:textId="1E5BA5C9" w:rsidR="00CE19EC" w:rsidRPr="00CE19EC" w:rsidRDefault="00CE19EC" w:rsidP="00CE19EC">
            <w:pPr>
              <w:rPr>
                <w:rFonts w:ascii="Arial" w:hAnsi="Arial" w:cs="Arial"/>
                <w:lang w:val="en-GB"/>
              </w:rPr>
            </w:pPr>
            <w:r w:rsidRPr="00CE19EC">
              <w:rPr>
                <w:rFonts w:ascii="Arial" w:hAnsi="Arial" w:cs="Arial"/>
                <w:lang w:val="en-GB"/>
              </w:rPr>
              <w:t>Qualified above Level 3 (ie NVQ 4, degree)</w:t>
            </w:r>
          </w:p>
        </w:tc>
      </w:tr>
      <w:tr w:rsidR="00CE19EC" w:rsidRPr="00CE19EC" w14:paraId="5B5192A3" w14:textId="77777777" w:rsidTr="63ED6BFA">
        <w:tc>
          <w:tcPr>
            <w:tcW w:w="5000" w:type="pct"/>
            <w:gridSpan w:val="2"/>
          </w:tcPr>
          <w:p w14:paraId="20E3B989" w14:textId="77777777" w:rsidR="00CE19EC" w:rsidRPr="00CE19EC" w:rsidRDefault="00CE19EC" w:rsidP="00CE19EC">
            <w:pPr>
              <w:rPr>
                <w:rFonts w:ascii="Arial" w:hAnsi="Arial" w:cs="Arial"/>
                <w:b/>
                <w:lang w:val="en-GB"/>
              </w:rPr>
            </w:pPr>
            <w:r w:rsidRPr="00CE19EC">
              <w:rPr>
                <w:rFonts w:ascii="Arial" w:hAnsi="Arial" w:cs="Arial"/>
                <w:b/>
                <w:lang w:val="en-GB"/>
              </w:rPr>
              <w:t>Experience</w:t>
            </w:r>
          </w:p>
        </w:tc>
      </w:tr>
      <w:tr w:rsidR="00CE19EC" w:rsidRPr="00CE19EC" w14:paraId="203671E7" w14:textId="77777777" w:rsidTr="63ED6BFA">
        <w:tc>
          <w:tcPr>
            <w:tcW w:w="2500" w:type="pct"/>
          </w:tcPr>
          <w:p w14:paraId="63735732" w14:textId="77777777" w:rsidR="00CE19EC" w:rsidRPr="00CE19EC" w:rsidRDefault="00CE19EC" w:rsidP="00CE19EC">
            <w:pPr>
              <w:rPr>
                <w:rFonts w:ascii="Arial" w:hAnsi="Arial" w:cs="Arial"/>
                <w:b/>
                <w:lang w:val="en-GB"/>
              </w:rPr>
            </w:pPr>
            <w:r w:rsidRPr="00CE19EC">
              <w:rPr>
                <w:rFonts w:ascii="Arial" w:hAnsi="Arial" w:cs="Arial"/>
                <w:b/>
                <w:lang w:val="en-GB"/>
              </w:rPr>
              <w:t>Essential</w:t>
            </w:r>
          </w:p>
        </w:tc>
        <w:tc>
          <w:tcPr>
            <w:tcW w:w="2500" w:type="pct"/>
          </w:tcPr>
          <w:p w14:paraId="5AE50D27" w14:textId="77777777" w:rsidR="00CE19EC" w:rsidRPr="00CE19EC" w:rsidRDefault="00CE19EC" w:rsidP="00CE19EC">
            <w:pPr>
              <w:rPr>
                <w:rFonts w:ascii="Arial" w:hAnsi="Arial" w:cs="Arial"/>
                <w:b/>
                <w:lang w:val="en-GB"/>
              </w:rPr>
            </w:pPr>
            <w:r w:rsidRPr="00CE19EC">
              <w:rPr>
                <w:rFonts w:ascii="Arial" w:hAnsi="Arial" w:cs="Arial"/>
                <w:b/>
                <w:lang w:val="en-GB"/>
              </w:rPr>
              <w:t>Desirable</w:t>
            </w:r>
          </w:p>
        </w:tc>
      </w:tr>
      <w:tr w:rsidR="00CE19EC" w:rsidRPr="00CE19EC" w14:paraId="5C80FC90" w14:textId="77777777" w:rsidTr="63ED6BFA">
        <w:trPr>
          <w:trHeight w:val="1371"/>
        </w:trPr>
        <w:tc>
          <w:tcPr>
            <w:tcW w:w="2500" w:type="pct"/>
          </w:tcPr>
          <w:p w14:paraId="63BC7180" w14:textId="77777777" w:rsidR="00CE19EC" w:rsidRPr="00CE19EC" w:rsidRDefault="00CE19EC" w:rsidP="00CE19EC">
            <w:pPr>
              <w:rPr>
                <w:rFonts w:ascii="Arial" w:hAnsi="Arial" w:cs="Arial"/>
                <w:lang w:val="en-GB"/>
              </w:rPr>
            </w:pPr>
            <w:r w:rsidRPr="00CE19EC">
              <w:rPr>
                <w:rFonts w:ascii="Arial" w:hAnsi="Arial" w:cs="Arial"/>
                <w:lang w:val="en-GB"/>
              </w:rPr>
              <w:t xml:space="preserve">Demonstrable experience of working within a legal or statutory framework and meeting requirements. </w:t>
            </w:r>
          </w:p>
          <w:p w14:paraId="4F5B1962" w14:textId="77777777" w:rsidR="00CE19EC" w:rsidRPr="00CE19EC" w:rsidRDefault="00CE19EC" w:rsidP="00CE19EC">
            <w:pPr>
              <w:rPr>
                <w:rFonts w:ascii="Arial" w:hAnsi="Arial" w:cs="Arial"/>
                <w:lang w:val="en-GB"/>
              </w:rPr>
            </w:pPr>
          </w:p>
          <w:p w14:paraId="44DCDF47" w14:textId="3CF3E1D7" w:rsidR="00CE19EC" w:rsidRPr="00CE19EC" w:rsidRDefault="00CE19EC" w:rsidP="00CE19EC">
            <w:pPr>
              <w:rPr>
                <w:rFonts w:ascii="Arial" w:hAnsi="Arial" w:cs="Arial"/>
                <w:lang w:val="en-GB"/>
              </w:rPr>
            </w:pPr>
            <w:r w:rsidRPr="00CE19EC">
              <w:rPr>
                <w:rFonts w:ascii="Arial" w:hAnsi="Arial" w:cs="Arial"/>
                <w:lang w:val="en-GB"/>
              </w:rPr>
              <w:t>Experience of working in a role which included:</w:t>
            </w:r>
          </w:p>
          <w:p w14:paraId="73970985" w14:textId="20265880" w:rsidR="00CE19EC" w:rsidRPr="00CE19EC" w:rsidRDefault="00CE19EC" w:rsidP="00CE19EC">
            <w:pPr>
              <w:numPr>
                <w:ilvl w:val="0"/>
                <w:numId w:val="12"/>
              </w:numPr>
              <w:rPr>
                <w:rFonts w:ascii="Arial" w:hAnsi="Arial" w:cs="Arial"/>
                <w:lang w:val="en-GB"/>
              </w:rPr>
            </w:pPr>
            <w:r w:rsidRPr="00CE19EC">
              <w:rPr>
                <w:rFonts w:ascii="Arial" w:hAnsi="Arial" w:cs="Arial"/>
                <w:lang w:val="en-GB"/>
              </w:rPr>
              <w:t>direct work with children, young people and families.</w:t>
            </w:r>
          </w:p>
          <w:p w14:paraId="04552164" w14:textId="77777777" w:rsidR="00CE19EC" w:rsidRPr="00CE19EC" w:rsidRDefault="00CE19EC" w:rsidP="00CE19EC">
            <w:pPr>
              <w:numPr>
                <w:ilvl w:val="0"/>
                <w:numId w:val="11"/>
              </w:numPr>
              <w:rPr>
                <w:rFonts w:ascii="Arial" w:hAnsi="Arial" w:cs="Arial"/>
                <w:lang w:val="en-GB"/>
              </w:rPr>
            </w:pPr>
            <w:r w:rsidRPr="00CE19EC">
              <w:rPr>
                <w:rFonts w:ascii="Arial" w:hAnsi="Arial" w:cs="Arial"/>
                <w:lang w:val="en-GB"/>
              </w:rPr>
              <w:t>communication and interaction with other agencies and professionals to obtain and share information</w:t>
            </w:r>
          </w:p>
          <w:p w14:paraId="50EEA65C" w14:textId="77777777" w:rsidR="00CE19EC" w:rsidRPr="00CE19EC" w:rsidRDefault="00CE19EC" w:rsidP="00CE19EC">
            <w:pPr>
              <w:rPr>
                <w:rFonts w:ascii="Arial" w:hAnsi="Arial" w:cs="Arial"/>
                <w:lang w:val="en-GB"/>
              </w:rPr>
            </w:pPr>
          </w:p>
          <w:p w14:paraId="6E70F7A1" w14:textId="77777777" w:rsidR="00CE19EC" w:rsidRPr="00CE19EC" w:rsidRDefault="00CE19EC" w:rsidP="00CE19EC">
            <w:pPr>
              <w:rPr>
                <w:rFonts w:ascii="Arial" w:hAnsi="Arial" w:cs="Arial"/>
                <w:lang w:val="en-GB"/>
              </w:rPr>
            </w:pPr>
            <w:r w:rsidRPr="00CE19EC">
              <w:rPr>
                <w:rFonts w:ascii="Arial" w:hAnsi="Arial" w:cs="Arial"/>
                <w:lang w:val="en-GB"/>
              </w:rPr>
              <w:t xml:space="preserve">Proven experience of managing a large workload and meeting deadlines.  </w:t>
            </w:r>
          </w:p>
          <w:p w14:paraId="5BFE9A42" w14:textId="7A1DF89E" w:rsidR="00CE19EC" w:rsidRPr="00CE19EC" w:rsidRDefault="00CE19EC" w:rsidP="00CE19EC">
            <w:pPr>
              <w:rPr>
                <w:rFonts w:ascii="Arial" w:hAnsi="Arial" w:cs="Arial"/>
                <w:lang w:val="en-GB"/>
              </w:rPr>
            </w:pPr>
            <w:r w:rsidRPr="00CE19EC">
              <w:rPr>
                <w:rFonts w:ascii="Arial" w:hAnsi="Arial" w:cs="Arial"/>
                <w:lang w:val="en-GB"/>
              </w:rPr>
              <w:t xml:space="preserve"> </w:t>
            </w:r>
          </w:p>
        </w:tc>
        <w:tc>
          <w:tcPr>
            <w:tcW w:w="2500" w:type="pct"/>
          </w:tcPr>
          <w:p w14:paraId="5170CB17" w14:textId="77777777" w:rsidR="00CE19EC" w:rsidRPr="00CE19EC" w:rsidRDefault="00CE19EC" w:rsidP="00CE19EC">
            <w:pPr>
              <w:rPr>
                <w:rFonts w:ascii="Arial" w:hAnsi="Arial" w:cs="Arial"/>
                <w:lang w:val="en-GB"/>
              </w:rPr>
            </w:pPr>
            <w:r w:rsidRPr="00CE19EC">
              <w:rPr>
                <w:rFonts w:ascii="Arial" w:hAnsi="Arial" w:cs="Arial"/>
                <w:lang w:val="en-GB"/>
              </w:rPr>
              <w:t xml:space="preserve">Demonstrable experience of working within the field of special educational needs and disabilities. </w:t>
            </w:r>
          </w:p>
          <w:p w14:paraId="6F2C0785" w14:textId="77777777" w:rsidR="00CE19EC" w:rsidRPr="00CE19EC" w:rsidRDefault="00CE19EC" w:rsidP="00CE19EC">
            <w:pPr>
              <w:rPr>
                <w:rFonts w:ascii="Arial" w:hAnsi="Arial" w:cs="Arial"/>
                <w:lang w:val="en-GB"/>
              </w:rPr>
            </w:pPr>
          </w:p>
          <w:p w14:paraId="0729752D" w14:textId="77777777" w:rsidR="00CE19EC" w:rsidRPr="00CE19EC" w:rsidRDefault="00CE19EC" w:rsidP="00CE19EC">
            <w:pPr>
              <w:rPr>
                <w:rFonts w:ascii="Arial" w:hAnsi="Arial" w:cs="Arial"/>
                <w:lang w:val="en-GB"/>
              </w:rPr>
            </w:pPr>
            <w:r w:rsidRPr="00CE19EC">
              <w:rPr>
                <w:rFonts w:ascii="Arial" w:hAnsi="Arial" w:cs="Arial"/>
                <w:lang w:val="en-GB"/>
              </w:rPr>
              <w:t xml:space="preserve">Experience of using case management systems to record and manage workload. </w:t>
            </w:r>
          </w:p>
        </w:tc>
      </w:tr>
      <w:tr w:rsidR="00CE19EC" w:rsidRPr="00CE19EC" w14:paraId="70DAD014" w14:textId="77777777" w:rsidTr="63ED6BFA">
        <w:tc>
          <w:tcPr>
            <w:tcW w:w="5000" w:type="pct"/>
            <w:gridSpan w:val="2"/>
          </w:tcPr>
          <w:p w14:paraId="17108C15" w14:textId="77777777" w:rsidR="00CE19EC" w:rsidRPr="00CE19EC" w:rsidRDefault="00CE19EC" w:rsidP="00CE19EC">
            <w:pPr>
              <w:rPr>
                <w:rFonts w:ascii="Arial" w:hAnsi="Arial" w:cs="Arial"/>
                <w:b/>
                <w:lang w:val="en-GB"/>
              </w:rPr>
            </w:pPr>
            <w:r w:rsidRPr="00CE19EC">
              <w:rPr>
                <w:rFonts w:ascii="Arial" w:hAnsi="Arial" w:cs="Arial"/>
                <w:b/>
                <w:lang w:val="en-GB"/>
              </w:rPr>
              <w:t>Skills/knowledge</w:t>
            </w:r>
          </w:p>
        </w:tc>
      </w:tr>
      <w:tr w:rsidR="00CE19EC" w:rsidRPr="00CE19EC" w14:paraId="148765DE" w14:textId="77777777" w:rsidTr="63ED6BFA">
        <w:tc>
          <w:tcPr>
            <w:tcW w:w="2500" w:type="pct"/>
          </w:tcPr>
          <w:p w14:paraId="156D6FED" w14:textId="77777777" w:rsidR="00CE19EC" w:rsidRPr="00CE19EC" w:rsidRDefault="00CE19EC" w:rsidP="00CE19EC">
            <w:pPr>
              <w:rPr>
                <w:rFonts w:ascii="Arial" w:hAnsi="Arial" w:cs="Arial"/>
                <w:b/>
                <w:lang w:val="en-GB"/>
              </w:rPr>
            </w:pPr>
            <w:r w:rsidRPr="00CE19EC">
              <w:rPr>
                <w:rFonts w:ascii="Arial" w:hAnsi="Arial" w:cs="Arial"/>
                <w:b/>
                <w:lang w:val="en-GB"/>
              </w:rPr>
              <w:t>Essential</w:t>
            </w:r>
          </w:p>
        </w:tc>
        <w:tc>
          <w:tcPr>
            <w:tcW w:w="2500" w:type="pct"/>
          </w:tcPr>
          <w:p w14:paraId="226B96DD" w14:textId="77777777" w:rsidR="00CE19EC" w:rsidRPr="00CE19EC" w:rsidRDefault="00CE19EC" w:rsidP="00CE19EC">
            <w:pPr>
              <w:rPr>
                <w:rFonts w:ascii="Arial" w:hAnsi="Arial" w:cs="Arial"/>
                <w:b/>
                <w:lang w:val="en-GB"/>
              </w:rPr>
            </w:pPr>
            <w:r w:rsidRPr="00CE19EC">
              <w:rPr>
                <w:rFonts w:ascii="Arial" w:hAnsi="Arial" w:cs="Arial"/>
                <w:b/>
                <w:lang w:val="en-GB"/>
              </w:rPr>
              <w:t>Desirable</w:t>
            </w:r>
          </w:p>
        </w:tc>
      </w:tr>
      <w:tr w:rsidR="00CE19EC" w:rsidRPr="00CE19EC" w14:paraId="72896B82" w14:textId="77777777" w:rsidTr="63ED6BFA">
        <w:trPr>
          <w:trHeight w:val="2505"/>
        </w:trPr>
        <w:tc>
          <w:tcPr>
            <w:tcW w:w="2500" w:type="pct"/>
          </w:tcPr>
          <w:p w14:paraId="295BB75D" w14:textId="77777777" w:rsidR="00CE19EC" w:rsidRPr="00CE19EC" w:rsidRDefault="00CE19EC" w:rsidP="00CE19EC">
            <w:pPr>
              <w:rPr>
                <w:rFonts w:ascii="Arial" w:hAnsi="Arial" w:cs="Arial"/>
                <w:bCs/>
                <w:lang w:val="en-GB"/>
              </w:rPr>
            </w:pPr>
          </w:p>
          <w:p w14:paraId="3E9629BA" w14:textId="77777777" w:rsidR="00CE19EC" w:rsidRPr="00CE19EC" w:rsidRDefault="00CE19EC" w:rsidP="00CE19EC">
            <w:pPr>
              <w:rPr>
                <w:rFonts w:ascii="Arial" w:hAnsi="Arial" w:cs="Arial"/>
                <w:bCs/>
                <w:lang w:val="en-GB"/>
              </w:rPr>
            </w:pPr>
            <w:r w:rsidRPr="00CE19EC">
              <w:rPr>
                <w:rFonts w:ascii="Arial" w:hAnsi="Arial" w:cs="Arial"/>
                <w:bCs/>
                <w:lang w:val="en-GB"/>
              </w:rPr>
              <w:t xml:space="preserve">Knowledge and understanding of legal frameworks relating to special educational needs and disabilities including: </w:t>
            </w:r>
          </w:p>
          <w:p w14:paraId="21CB8E3A" w14:textId="77777777" w:rsidR="00CE19EC" w:rsidRPr="00CE19EC" w:rsidRDefault="00CE19EC" w:rsidP="00CE19EC">
            <w:pPr>
              <w:rPr>
                <w:rFonts w:ascii="Arial" w:hAnsi="Arial" w:cs="Arial"/>
                <w:bCs/>
                <w:lang w:val="en-GB"/>
              </w:rPr>
            </w:pPr>
          </w:p>
          <w:p w14:paraId="191C0FC1" w14:textId="77777777" w:rsidR="00CE19EC" w:rsidRPr="00CE19EC" w:rsidRDefault="00CE19EC" w:rsidP="00CE19EC">
            <w:pPr>
              <w:numPr>
                <w:ilvl w:val="0"/>
                <w:numId w:val="11"/>
              </w:numPr>
              <w:rPr>
                <w:rFonts w:ascii="Arial" w:hAnsi="Arial" w:cs="Arial"/>
                <w:bCs/>
                <w:lang w:val="en-GB"/>
              </w:rPr>
            </w:pPr>
            <w:r w:rsidRPr="00CE19EC">
              <w:rPr>
                <w:rFonts w:ascii="Arial" w:hAnsi="Arial" w:cs="Arial"/>
                <w:bCs/>
                <w:lang w:val="en-GB"/>
              </w:rPr>
              <w:t>Children and Families Act 2014 and associated regulations</w:t>
            </w:r>
          </w:p>
          <w:p w14:paraId="649519EE" w14:textId="77777777" w:rsidR="00CE19EC" w:rsidRPr="00CE19EC" w:rsidRDefault="00CE19EC" w:rsidP="00CE19EC">
            <w:pPr>
              <w:numPr>
                <w:ilvl w:val="0"/>
                <w:numId w:val="11"/>
              </w:numPr>
              <w:rPr>
                <w:rFonts w:ascii="Arial" w:hAnsi="Arial" w:cs="Arial"/>
                <w:bCs/>
                <w:lang w:val="en-GB"/>
              </w:rPr>
            </w:pPr>
            <w:r w:rsidRPr="00CE19EC">
              <w:rPr>
                <w:rFonts w:ascii="Arial" w:hAnsi="Arial" w:cs="Arial"/>
                <w:bCs/>
                <w:lang w:val="en-GB"/>
              </w:rPr>
              <w:t>SEN Code of Practice 2015</w:t>
            </w:r>
          </w:p>
          <w:p w14:paraId="4710AFDA" w14:textId="77777777" w:rsidR="00CE19EC" w:rsidRPr="00CE19EC" w:rsidRDefault="00CE19EC" w:rsidP="00CE19EC">
            <w:pPr>
              <w:numPr>
                <w:ilvl w:val="0"/>
                <w:numId w:val="11"/>
              </w:numPr>
              <w:rPr>
                <w:rFonts w:ascii="Arial" w:hAnsi="Arial" w:cs="Arial"/>
                <w:b/>
                <w:bCs/>
                <w:i/>
                <w:lang w:val="en-GB"/>
              </w:rPr>
            </w:pPr>
            <w:r w:rsidRPr="00CE19EC">
              <w:rPr>
                <w:rFonts w:ascii="Arial" w:hAnsi="Arial" w:cs="Arial"/>
                <w:bCs/>
                <w:lang w:val="en-GB"/>
              </w:rPr>
              <w:t>Disability Act 2010</w:t>
            </w:r>
          </w:p>
          <w:p w14:paraId="663729B7" w14:textId="77777777" w:rsidR="00CE19EC" w:rsidRPr="00CE19EC" w:rsidRDefault="00CE19EC" w:rsidP="00CE19EC">
            <w:pPr>
              <w:rPr>
                <w:rFonts w:ascii="Arial" w:hAnsi="Arial" w:cs="Arial"/>
                <w:bCs/>
                <w:lang w:val="en-GB"/>
              </w:rPr>
            </w:pPr>
          </w:p>
          <w:p w14:paraId="6D48446B" w14:textId="77777777" w:rsidR="00CE19EC" w:rsidRPr="00CE19EC" w:rsidRDefault="00CE19EC" w:rsidP="00CE19EC">
            <w:pPr>
              <w:rPr>
                <w:rFonts w:ascii="Arial" w:hAnsi="Arial" w:cs="Arial"/>
                <w:bCs/>
                <w:lang w:val="en-GB"/>
              </w:rPr>
            </w:pPr>
            <w:r w:rsidRPr="00CE19EC">
              <w:rPr>
                <w:rFonts w:ascii="Arial" w:hAnsi="Arial" w:cs="Arial"/>
                <w:bCs/>
                <w:lang w:val="en-GB"/>
              </w:rPr>
              <w:t xml:space="preserve">Ability to analyse information and use this to reach conclusions and make decisions within a legal or statutory framework. </w:t>
            </w:r>
          </w:p>
          <w:p w14:paraId="0875AF24" w14:textId="77777777" w:rsidR="00CE19EC" w:rsidRPr="00CE19EC" w:rsidRDefault="00CE19EC" w:rsidP="00CE19EC">
            <w:pPr>
              <w:rPr>
                <w:rFonts w:ascii="Arial" w:hAnsi="Arial" w:cs="Arial"/>
                <w:bCs/>
                <w:lang w:val="en-GB"/>
              </w:rPr>
            </w:pPr>
          </w:p>
          <w:p w14:paraId="25CCABB5" w14:textId="77777777" w:rsidR="00CE19EC" w:rsidRPr="00CE19EC" w:rsidRDefault="00CE19EC" w:rsidP="00CE19EC">
            <w:pPr>
              <w:rPr>
                <w:rFonts w:ascii="Arial" w:hAnsi="Arial" w:cs="Arial"/>
                <w:bCs/>
                <w:lang w:val="en-GB"/>
              </w:rPr>
            </w:pPr>
            <w:r w:rsidRPr="00CE19EC">
              <w:rPr>
                <w:rFonts w:ascii="Arial" w:hAnsi="Arial" w:cs="Arial"/>
                <w:bCs/>
                <w:lang w:val="en-GB"/>
              </w:rPr>
              <w:t xml:space="preserve">Good communication skills, both written and oral and ability to convey difficult information sensitively. </w:t>
            </w:r>
          </w:p>
          <w:p w14:paraId="37E3F800" w14:textId="77777777" w:rsidR="00CE19EC" w:rsidRPr="00CE19EC" w:rsidRDefault="00CE19EC" w:rsidP="00CE19EC">
            <w:pPr>
              <w:rPr>
                <w:rFonts w:ascii="Arial" w:hAnsi="Arial" w:cs="Arial"/>
                <w:bCs/>
                <w:lang w:val="en-GB"/>
              </w:rPr>
            </w:pPr>
          </w:p>
          <w:p w14:paraId="3FADE926" w14:textId="77777777" w:rsidR="00CE19EC" w:rsidRPr="00CE19EC" w:rsidRDefault="00CE19EC" w:rsidP="00CE19EC">
            <w:pPr>
              <w:rPr>
                <w:rFonts w:ascii="Arial" w:hAnsi="Arial" w:cs="Arial"/>
                <w:bCs/>
                <w:lang w:val="en-GB"/>
              </w:rPr>
            </w:pPr>
            <w:r w:rsidRPr="00CE19EC">
              <w:rPr>
                <w:rFonts w:ascii="Arial" w:hAnsi="Arial" w:cs="Arial"/>
                <w:bCs/>
                <w:lang w:val="en-GB"/>
              </w:rPr>
              <w:t xml:space="preserve">Ability to organise and prioritise work effectively to ensure performance indicators and deadlines are met. </w:t>
            </w:r>
          </w:p>
          <w:p w14:paraId="0DD625C8" w14:textId="77777777" w:rsidR="00CE19EC" w:rsidRPr="00CE19EC" w:rsidRDefault="00CE19EC" w:rsidP="00CE19EC">
            <w:pPr>
              <w:rPr>
                <w:rFonts w:ascii="Arial" w:hAnsi="Arial" w:cs="Arial"/>
                <w:bCs/>
                <w:lang w:val="en-GB"/>
              </w:rPr>
            </w:pPr>
          </w:p>
          <w:p w14:paraId="6B742E5D" w14:textId="77777777" w:rsidR="00CE19EC" w:rsidRPr="00CE19EC" w:rsidRDefault="00CE19EC" w:rsidP="00CE19EC">
            <w:pPr>
              <w:rPr>
                <w:rFonts w:ascii="Arial" w:hAnsi="Arial" w:cs="Arial"/>
                <w:bCs/>
                <w:lang w:val="en-GB"/>
              </w:rPr>
            </w:pPr>
            <w:r w:rsidRPr="00CE19EC">
              <w:rPr>
                <w:rFonts w:ascii="Arial" w:hAnsi="Arial" w:cs="Arial"/>
                <w:bCs/>
                <w:lang w:val="en-GB"/>
              </w:rPr>
              <w:lastRenderedPageBreak/>
              <w:t xml:space="preserve">Ability to work effectively with others, including internal colleagues, external partners and children, young people and families to champion and seek collaborative solutions to disagreements. </w:t>
            </w:r>
          </w:p>
          <w:p w14:paraId="63239547" w14:textId="77777777" w:rsidR="00CE19EC" w:rsidRPr="00CE19EC" w:rsidRDefault="00CE19EC" w:rsidP="00CE19EC">
            <w:pPr>
              <w:rPr>
                <w:rFonts w:ascii="Arial" w:hAnsi="Arial" w:cs="Arial"/>
                <w:bCs/>
                <w:lang w:val="en-GB"/>
              </w:rPr>
            </w:pPr>
          </w:p>
          <w:p w14:paraId="6722A96B" w14:textId="77777777" w:rsidR="00CE19EC" w:rsidRPr="00CE19EC" w:rsidRDefault="00CE19EC" w:rsidP="00CE19EC">
            <w:pPr>
              <w:rPr>
                <w:rFonts w:ascii="Arial" w:hAnsi="Arial" w:cs="Arial"/>
                <w:bCs/>
                <w:lang w:val="en-GB"/>
              </w:rPr>
            </w:pPr>
            <w:r w:rsidRPr="00CE19EC">
              <w:rPr>
                <w:rFonts w:ascii="Arial" w:hAnsi="Arial" w:cs="Arial"/>
                <w:bCs/>
                <w:lang w:val="en-GB"/>
              </w:rPr>
              <w:t xml:space="preserve">Suitability to work with children and vulnerable adults. </w:t>
            </w:r>
          </w:p>
          <w:p w14:paraId="37CA6BE7" w14:textId="77777777" w:rsidR="00CE19EC" w:rsidRPr="00CE19EC" w:rsidRDefault="00CE19EC" w:rsidP="00CE19EC">
            <w:pPr>
              <w:rPr>
                <w:rFonts w:ascii="Arial" w:hAnsi="Arial" w:cs="Arial"/>
                <w:bCs/>
                <w:lang w:val="en-GB"/>
              </w:rPr>
            </w:pPr>
          </w:p>
          <w:p w14:paraId="6B9A4453" w14:textId="77777777" w:rsidR="00CE19EC" w:rsidRPr="00CE19EC" w:rsidRDefault="00CE19EC" w:rsidP="00CE19EC">
            <w:pPr>
              <w:rPr>
                <w:rFonts w:ascii="Arial" w:hAnsi="Arial" w:cs="Arial"/>
                <w:b/>
                <w:bCs/>
                <w:i/>
                <w:lang w:val="en-GB"/>
              </w:rPr>
            </w:pPr>
            <w:r w:rsidRPr="00CE19EC">
              <w:rPr>
                <w:rFonts w:ascii="Arial" w:hAnsi="Arial" w:cs="Arial"/>
                <w:b/>
                <w:bCs/>
                <w:i/>
                <w:lang w:val="en-GB"/>
              </w:rPr>
              <w:t>Appointment will be subject to a satisfactory Enhanced Disclosure and Barring Service check to assess the suitability of candidates to work with children or other vulnerable groups.</w:t>
            </w:r>
          </w:p>
        </w:tc>
        <w:tc>
          <w:tcPr>
            <w:tcW w:w="2500" w:type="pct"/>
          </w:tcPr>
          <w:p w14:paraId="183C01F7" w14:textId="77777777" w:rsidR="00CE19EC" w:rsidRPr="00CE19EC" w:rsidRDefault="00CE19EC" w:rsidP="00CE19EC">
            <w:pPr>
              <w:rPr>
                <w:rFonts w:ascii="Arial" w:hAnsi="Arial" w:cs="Arial"/>
                <w:lang w:val="en-GB"/>
              </w:rPr>
            </w:pPr>
          </w:p>
          <w:p w14:paraId="51242417" w14:textId="77777777" w:rsidR="00CE19EC" w:rsidRPr="00CE19EC" w:rsidRDefault="00CE19EC" w:rsidP="00CE19EC">
            <w:pPr>
              <w:rPr>
                <w:rFonts w:ascii="Arial" w:hAnsi="Arial" w:cs="Arial"/>
                <w:lang w:val="en-GB"/>
              </w:rPr>
            </w:pPr>
            <w:r w:rsidRPr="00CE19EC">
              <w:rPr>
                <w:rFonts w:ascii="Arial" w:hAnsi="Arial" w:cs="Arial"/>
                <w:lang w:val="en-GB"/>
              </w:rPr>
              <w:t xml:space="preserve">Knowledge of broader local authority legal requirements relating to children and young people such as Children’s Act 1989, Education Act 1996. </w:t>
            </w:r>
          </w:p>
        </w:tc>
      </w:tr>
    </w:tbl>
    <w:p w14:paraId="6A707058" w14:textId="1E490A9C" w:rsidR="00B52E5A" w:rsidRPr="00245067" w:rsidRDefault="00B52E5A" w:rsidP="45B1498D">
      <w:pPr>
        <w:rPr>
          <w:rFonts w:ascii="Arial" w:hAnsi="Arial" w:cs="Arial"/>
        </w:rPr>
      </w:pPr>
    </w:p>
    <w:p w14:paraId="2BF71DDD" w14:textId="5B0D576D" w:rsidR="00245067" w:rsidRDefault="45B1498D" w:rsidP="45B1498D">
      <w:pPr>
        <w:pBdr>
          <w:bar w:val="none" w:sz="0" w:color="auto"/>
        </w:pBdr>
        <w:rPr>
          <w:rFonts w:ascii="Arial" w:hAnsi="Arial" w:cs="Arial"/>
        </w:rPr>
      </w:pPr>
      <w:r w:rsidRPr="45B1498D">
        <w:rPr>
          <w:rFonts w:ascii="Arial" w:eastAsia="Arial" w:hAnsi="Arial" w:cs="Arial"/>
          <w:b/>
          <w:bCs/>
          <w:sz w:val="28"/>
          <w:szCs w:val="28"/>
        </w:rPr>
        <w:t xml:space="preserve">The Council’s values </w:t>
      </w:r>
    </w:p>
    <w:p w14:paraId="64AC9E3D" w14:textId="2F97DA7C" w:rsidR="00245067" w:rsidRDefault="45B1498D" w:rsidP="45B1498D">
      <w:pPr>
        <w:pStyle w:val="ListParagraph"/>
        <w:numPr>
          <w:ilvl w:val="0"/>
          <w:numId w:val="8"/>
        </w:numPr>
        <w:rPr>
          <w:rFonts w:ascii="Arial" w:eastAsia="Arial" w:hAnsi="Arial" w:cs="Arial"/>
        </w:rPr>
      </w:pPr>
      <w:r w:rsidRPr="45B1498D">
        <w:rPr>
          <w:rFonts w:ascii="Arial" w:eastAsia="Arial" w:hAnsi="Arial" w:cs="Arial"/>
        </w:rPr>
        <w:t>Accountable – We are honest and accountable.</w:t>
      </w:r>
    </w:p>
    <w:p w14:paraId="57E6A99E" w14:textId="57E024C9" w:rsidR="00245067" w:rsidRDefault="45B1498D" w:rsidP="45B1498D">
      <w:pPr>
        <w:pStyle w:val="ListParagraph"/>
        <w:numPr>
          <w:ilvl w:val="0"/>
          <w:numId w:val="8"/>
        </w:numPr>
        <w:rPr>
          <w:rFonts w:ascii="Arial" w:eastAsia="Arial" w:hAnsi="Arial" w:cs="Arial"/>
        </w:rPr>
      </w:pPr>
      <w:r w:rsidRPr="45B1498D">
        <w:rPr>
          <w:rFonts w:ascii="Arial" w:eastAsia="Arial" w:hAnsi="Arial" w:cs="Arial"/>
        </w:rPr>
        <w:t>Inclusive – We champion inclusivity and equity.</w:t>
      </w:r>
    </w:p>
    <w:p w14:paraId="7EECACB3" w14:textId="336311F3" w:rsidR="00245067" w:rsidRDefault="45B1498D" w:rsidP="45B1498D">
      <w:pPr>
        <w:pStyle w:val="ListParagraph"/>
        <w:numPr>
          <w:ilvl w:val="0"/>
          <w:numId w:val="8"/>
        </w:numPr>
        <w:rPr>
          <w:rFonts w:ascii="Arial" w:eastAsia="Arial" w:hAnsi="Arial" w:cs="Arial"/>
        </w:rPr>
      </w:pPr>
      <w:r w:rsidRPr="45B1498D">
        <w:rPr>
          <w:rFonts w:ascii="Arial" w:eastAsia="Arial" w:hAnsi="Arial" w:cs="Arial"/>
        </w:rPr>
        <w:t>Ambitious - We want a better future for Norfolk.</w:t>
      </w:r>
    </w:p>
    <w:p w14:paraId="3D356599" w14:textId="6B97794E" w:rsidR="00245067" w:rsidRDefault="45B1498D" w:rsidP="45B1498D">
      <w:pPr>
        <w:pStyle w:val="ListParagraph"/>
        <w:numPr>
          <w:ilvl w:val="0"/>
          <w:numId w:val="8"/>
        </w:numPr>
        <w:rPr>
          <w:rFonts w:ascii="Arial" w:eastAsia="Arial" w:hAnsi="Arial" w:cs="Arial"/>
        </w:rPr>
      </w:pPr>
      <w:r w:rsidRPr="45B1498D">
        <w:rPr>
          <w:rFonts w:ascii="Arial" w:eastAsia="Arial" w:hAnsi="Arial" w:cs="Arial"/>
        </w:rPr>
        <w:t>Trusted – We build and maintain trust.</w:t>
      </w:r>
    </w:p>
    <w:p w14:paraId="7E827230" w14:textId="4FCAE5D6" w:rsidR="00245067" w:rsidRDefault="00245067" w:rsidP="45B1498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39E0C" w14:textId="77777777" w:rsidR="00507692" w:rsidRDefault="00507692">
      <w:r>
        <w:separator/>
      </w:r>
    </w:p>
  </w:endnote>
  <w:endnote w:type="continuationSeparator" w:id="0">
    <w:p w14:paraId="11486FB0" w14:textId="77777777" w:rsidR="00507692" w:rsidRDefault="00507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E91B8" w14:textId="77777777" w:rsidR="00507692" w:rsidRDefault="00507692">
      <w:r>
        <w:separator/>
      </w:r>
    </w:p>
  </w:footnote>
  <w:footnote w:type="continuationSeparator" w:id="0">
    <w:p w14:paraId="68785714" w14:textId="77777777" w:rsidR="00507692" w:rsidRDefault="00507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0FD6"/>
    <w:multiLevelType w:val="hybridMultilevel"/>
    <w:tmpl w:val="8E5CE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CBE4D"/>
    <w:multiLevelType w:val="hybridMultilevel"/>
    <w:tmpl w:val="53EE5B7A"/>
    <w:lvl w:ilvl="0" w:tplc="F3EAE5AC">
      <w:start w:val="1"/>
      <w:numFmt w:val="bullet"/>
      <w:lvlText w:val="·"/>
      <w:lvlJc w:val="left"/>
      <w:pPr>
        <w:ind w:left="720" w:hanging="360"/>
      </w:pPr>
      <w:rPr>
        <w:rFonts w:ascii="Symbol" w:hAnsi="Symbol" w:hint="default"/>
      </w:rPr>
    </w:lvl>
    <w:lvl w:ilvl="1" w:tplc="AEE2AA04">
      <w:start w:val="1"/>
      <w:numFmt w:val="bullet"/>
      <w:lvlText w:val="o"/>
      <w:lvlJc w:val="left"/>
      <w:pPr>
        <w:ind w:left="1440" w:hanging="360"/>
      </w:pPr>
      <w:rPr>
        <w:rFonts w:ascii="Courier New" w:hAnsi="Courier New" w:hint="default"/>
      </w:rPr>
    </w:lvl>
    <w:lvl w:ilvl="2" w:tplc="F050CC9C">
      <w:start w:val="1"/>
      <w:numFmt w:val="bullet"/>
      <w:lvlText w:val=""/>
      <w:lvlJc w:val="left"/>
      <w:pPr>
        <w:ind w:left="2160" w:hanging="360"/>
      </w:pPr>
      <w:rPr>
        <w:rFonts w:ascii="Wingdings" w:hAnsi="Wingdings" w:hint="default"/>
      </w:rPr>
    </w:lvl>
    <w:lvl w:ilvl="3" w:tplc="3A72AE3E">
      <w:start w:val="1"/>
      <w:numFmt w:val="bullet"/>
      <w:lvlText w:val=""/>
      <w:lvlJc w:val="left"/>
      <w:pPr>
        <w:ind w:left="2880" w:hanging="360"/>
      </w:pPr>
      <w:rPr>
        <w:rFonts w:ascii="Symbol" w:hAnsi="Symbol" w:hint="default"/>
      </w:rPr>
    </w:lvl>
    <w:lvl w:ilvl="4" w:tplc="FC980C10">
      <w:start w:val="1"/>
      <w:numFmt w:val="bullet"/>
      <w:lvlText w:val="o"/>
      <w:lvlJc w:val="left"/>
      <w:pPr>
        <w:ind w:left="3600" w:hanging="360"/>
      </w:pPr>
      <w:rPr>
        <w:rFonts w:ascii="Courier New" w:hAnsi="Courier New" w:hint="default"/>
      </w:rPr>
    </w:lvl>
    <w:lvl w:ilvl="5" w:tplc="04023E88">
      <w:start w:val="1"/>
      <w:numFmt w:val="bullet"/>
      <w:lvlText w:val=""/>
      <w:lvlJc w:val="left"/>
      <w:pPr>
        <w:ind w:left="4320" w:hanging="360"/>
      </w:pPr>
      <w:rPr>
        <w:rFonts w:ascii="Wingdings" w:hAnsi="Wingdings" w:hint="default"/>
      </w:rPr>
    </w:lvl>
    <w:lvl w:ilvl="6" w:tplc="766C9416">
      <w:start w:val="1"/>
      <w:numFmt w:val="bullet"/>
      <w:lvlText w:val=""/>
      <w:lvlJc w:val="left"/>
      <w:pPr>
        <w:ind w:left="5040" w:hanging="360"/>
      </w:pPr>
      <w:rPr>
        <w:rFonts w:ascii="Symbol" w:hAnsi="Symbol" w:hint="default"/>
      </w:rPr>
    </w:lvl>
    <w:lvl w:ilvl="7" w:tplc="99362458">
      <w:start w:val="1"/>
      <w:numFmt w:val="bullet"/>
      <w:lvlText w:val="o"/>
      <w:lvlJc w:val="left"/>
      <w:pPr>
        <w:ind w:left="5760" w:hanging="360"/>
      </w:pPr>
      <w:rPr>
        <w:rFonts w:ascii="Courier New" w:hAnsi="Courier New" w:hint="default"/>
      </w:rPr>
    </w:lvl>
    <w:lvl w:ilvl="8" w:tplc="BEE86FE6">
      <w:start w:val="1"/>
      <w:numFmt w:val="bullet"/>
      <w:lvlText w:val=""/>
      <w:lvlJc w:val="left"/>
      <w:pPr>
        <w:ind w:left="6480" w:hanging="360"/>
      </w:pPr>
      <w:rPr>
        <w:rFonts w:ascii="Wingdings" w:hAnsi="Wingdings" w:hint="default"/>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73FE9"/>
    <w:multiLevelType w:val="hybridMultilevel"/>
    <w:tmpl w:val="237A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7141494">
    <w:abstractNumId w:val="1"/>
  </w:num>
  <w:num w:numId="2" w16cid:durableId="123348746">
    <w:abstractNumId w:val="6"/>
  </w:num>
  <w:num w:numId="3" w16cid:durableId="1150828252">
    <w:abstractNumId w:val="11"/>
  </w:num>
  <w:num w:numId="4" w16cid:durableId="1648629142">
    <w:abstractNumId w:val="2"/>
  </w:num>
  <w:num w:numId="5" w16cid:durableId="1904440994">
    <w:abstractNumId w:val="8"/>
  </w:num>
  <w:num w:numId="6" w16cid:durableId="1063986042">
    <w:abstractNumId w:val="5"/>
  </w:num>
  <w:num w:numId="7" w16cid:durableId="1331374244">
    <w:abstractNumId w:val="9"/>
  </w:num>
  <w:num w:numId="8" w16cid:durableId="1483499805">
    <w:abstractNumId w:val="3"/>
  </w:num>
  <w:num w:numId="9" w16cid:durableId="1787575447">
    <w:abstractNumId w:val="10"/>
  </w:num>
  <w:num w:numId="10" w16cid:durableId="920716252">
    <w:abstractNumId w:val="7"/>
  </w:num>
  <w:num w:numId="11" w16cid:durableId="444083641">
    <w:abstractNumId w:val="0"/>
  </w:num>
  <w:num w:numId="12" w16cid:durableId="124842315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76740"/>
    <w:rsid w:val="00150678"/>
    <w:rsid w:val="001B13BD"/>
    <w:rsid w:val="001E29F5"/>
    <w:rsid w:val="002270DA"/>
    <w:rsid w:val="00236B30"/>
    <w:rsid w:val="00245067"/>
    <w:rsid w:val="00246985"/>
    <w:rsid w:val="00297092"/>
    <w:rsid w:val="002F347A"/>
    <w:rsid w:val="00305395"/>
    <w:rsid w:val="00313EAE"/>
    <w:rsid w:val="00323855"/>
    <w:rsid w:val="00370953"/>
    <w:rsid w:val="00452323"/>
    <w:rsid w:val="004D2FD8"/>
    <w:rsid w:val="004D6171"/>
    <w:rsid w:val="004F304B"/>
    <w:rsid w:val="00507692"/>
    <w:rsid w:val="00517EF7"/>
    <w:rsid w:val="005E4B3B"/>
    <w:rsid w:val="00600F5E"/>
    <w:rsid w:val="00853DA5"/>
    <w:rsid w:val="00901B53"/>
    <w:rsid w:val="0094450A"/>
    <w:rsid w:val="009778C6"/>
    <w:rsid w:val="009D4193"/>
    <w:rsid w:val="00A23BFD"/>
    <w:rsid w:val="00A9316D"/>
    <w:rsid w:val="00AA20BE"/>
    <w:rsid w:val="00AC3A9D"/>
    <w:rsid w:val="00B015C1"/>
    <w:rsid w:val="00B52E5A"/>
    <w:rsid w:val="00B73C97"/>
    <w:rsid w:val="00C36D08"/>
    <w:rsid w:val="00C80506"/>
    <w:rsid w:val="00CA145E"/>
    <w:rsid w:val="00CA44BB"/>
    <w:rsid w:val="00CE19EC"/>
    <w:rsid w:val="00DB0343"/>
    <w:rsid w:val="00DB326C"/>
    <w:rsid w:val="00DD172A"/>
    <w:rsid w:val="00DF1214"/>
    <w:rsid w:val="00EF78A7"/>
    <w:rsid w:val="00F3230B"/>
    <w:rsid w:val="0593166A"/>
    <w:rsid w:val="24595A5C"/>
    <w:rsid w:val="45B1498D"/>
    <w:rsid w:val="4895AF64"/>
    <w:rsid w:val="63ED6BF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6A26A8-5D67-4A6C-8335-7904C692891B}">
  <ds:schemaRefs>
    <ds:schemaRef ds:uri="http://schemas.microsoft.com/sharepoint/v3/contenttype/forms"/>
  </ds:schemaRefs>
</ds:datastoreItem>
</file>

<file path=customXml/itemProps2.xml><?xml version="1.0" encoding="utf-8"?>
<ds:datastoreItem xmlns:ds="http://schemas.openxmlformats.org/officeDocument/2006/customXml" ds:itemID="{73D8404E-181F-497D-AFB6-F7923A44B956}">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3.xml><?xml version="1.0" encoding="utf-8"?>
<ds:datastoreItem xmlns:ds="http://schemas.openxmlformats.org/officeDocument/2006/customXml" ds:itemID="{044CB77B-3089-45D3-B381-551AD1D55DB8}"/>
</file>

<file path=docProps/app.xml><?xml version="1.0" encoding="utf-8"?>
<Properties xmlns="http://schemas.openxmlformats.org/officeDocument/2006/extended-properties" xmlns:vt="http://schemas.openxmlformats.org/officeDocument/2006/docPropsVTypes">
  <Template>Normal</Template>
  <TotalTime>0</TotalTime>
  <Pages>4</Pages>
  <Words>1255</Words>
  <Characters>7160</Characters>
  <Application>Microsoft Office Word</Application>
  <DocSecurity>0</DocSecurity>
  <Lines>59</Lines>
  <Paragraphs>16</Paragraphs>
  <ScaleCrop>false</ScaleCrop>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2026-06-12T09:28:00Z</dcterms:created>
  <dcterms:modified xsi:type="dcterms:W3CDTF">2026-06-12T09:28:00Z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