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19B144" w14:textId="63332F76" w:rsidR="00297092" w:rsidRPr="00600F5E" w:rsidRDefault="00901B53" w:rsidP="00600F5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6138BB46" wp14:editId="67F1278E">
            <wp:simplePos x="0" y="0"/>
            <wp:positionH relativeFrom="column">
              <wp:posOffset>4441825</wp:posOffset>
            </wp:positionH>
            <wp:positionV relativeFrom="paragraph">
              <wp:posOffset>46355</wp:posOffset>
            </wp:positionV>
            <wp:extent cx="1038225" cy="1038225"/>
            <wp:effectExtent l="0" t="0" r="0" b="0"/>
            <wp:wrapTight wrapText="bothSides">
              <wp:wrapPolygon edited="0">
                <wp:start x="14664" y="1189"/>
                <wp:lineTo x="4756" y="7530"/>
                <wp:lineTo x="1982" y="14268"/>
                <wp:lineTo x="1585" y="16250"/>
                <wp:lineTo x="2378" y="18231"/>
                <wp:lineTo x="3963" y="20213"/>
                <wp:lineTo x="6738" y="20213"/>
                <wp:lineTo x="7134" y="19420"/>
                <wp:lineTo x="15061" y="15061"/>
                <wp:lineTo x="15061" y="14664"/>
                <wp:lineTo x="18628" y="11097"/>
                <wp:lineTo x="18231" y="8323"/>
                <wp:lineTo x="20213" y="5152"/>
                <wp:lineTo x="17439" y="1189"/>
                <wp:lineTo x="14664" y="1189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C97" w:rsidRPr="00600F5E">
        <w:rPr>
          <w:rFonts w:ascii="Arial" w:hAnsi="Arial" w:cs="Arial"/>
          <w:noProof/>
        </w:rPr>
        <w:drawing>
          <wp:anchor distT="152400" distB="152400" distL="152400" distR="152400" simplePos="0" relativeHeight="251659264" behindDoc="0" locked="0" layoutInCell="1" allowOverlap="1" wp14:anchorId="0FD72770" wp14:editId="3920B501">
            <wp:simplePos x="0" y="0"/>
            <wp:positionH relativeFrom="margin">
              <wp:posOffset>3718560</wp:posOffset>
            </wp:positionH>
            <wp:positionV relativeFrom="page">
              <wp:posOffset>-361950</wp:posOffset>
            </wp:positionV>
            <wp:extent cx="3352165" cy="2590800"/>
            <wp:effectExtent l="0" t="0" r="63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59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A09AC" w14:textId="77777777" w:rsidR="00297092" w:rsidRPr="00600F5E" w:rsidRDefault="002270DA" w:rsidP="00600F5E">
      <w:pPr>
        <w:rPr>
          <w:rFonts w:ascii="Arial" w:hAnsi="Arial" w:cs="Arial"/>
          <w:b/>
          <w:bCs/>
          <w:sz w:val="40"/>
          <w:szCs w:val="40"/>
        </w:rPr>
      </w:pPr>
      <w:r w:rsidRPr="00600F5E">
        <w:rPr>
          <w:rFonts w:ascii="Arial" w:hAnsi="Arial" w:cs="Arial"/>
          <w:b/>
          <w:bCs/>
          <w:sz w:val="40"/>
          <w:szCs w:val="40"/>
        </w:rPr>
        <w:t>Job Description and Person Specification</w:t>
      </w:r>
    </w:p>
    <w:p w14:paraId="3B020EC2" w14:textId="77777777" w:rsidR="002270DA" w:rsidRPr="00600F5E" w:rsidRDefault="002270DA" w:rsidP="00600F5E">
      <w:pPr>
        <w:rPr>
          <w:rFonts w:ascii="Arial" w:hAnsi="Arial" w:cs="Arial"/>
        </w:rPr>
      </w:pPr>
    </w:p>
    <w:p w14:paraId="68160A8C" w14:textId="77777777" w:rsidR="00147CA0" w:rsidRPr="00147CA0" w:rsidRDefault="00147CA0" w:rsidP="00147CA0">
      <w:pPr>
        <w:rPr>
          <w:rFonts w:ascii="Arial" w:hAnsi="Arial" w:cs="Arial"/>
          <w:lang w:val="en-GB"/>
        </w:rPr>
      </w:pPr>
      <w:r w:rsidRPr="00147CA0">
        <w:rPr>
          <w:rFonts w:ascii="Arial" w:hAnsi="Arial" w:cs="Arial"/>
          <w:lang w:val="en-GB"/>
        </w:rPr>
        <w:fldChar w:fldCharType="begin"/>
      </w:r>
      <w:r w:rsidRPr="00147CA0">
        <w:rPr>
          <w:rFonts w:ascii="Arial" w:hAnsi="Arial" w:cs="Arial"/>
          <w:lang w:val="en-GB"/>
        </w:rPr>
        <w:instrText xml:space="preserve"> COMMENTS  "Job Title"  \* MERGEFORMAT </w:instrText>
      </w:r>
      <w:r w:rsidRPr="00147CA0">
        <w:rPr>
          <w:rFonts w:ascii="Arial" w:hAnsi="Arial" w:cs="Arial"/>
          <w:lang w:val="en-GB"/>
        </w:rPr>
        <w:fldChar w:fldCharType="end"/>
      </w:r>
      <w:bookmarkStart w:id="0" w:name="_Toc344646949"/>
      <w:bookmarkStart w:id="1" w:name="_Toc344647104"/>
      <w:bookmarkStart w:id="2" w:name="_Toc375909753"/>
      <w:bookmarkStart w:id="3" w:name="_Toc3446464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6368"/>
      </w:tblGrid>
      <w:tr w:rsidR="00147CA0" w:rsidRPr="00147CA0" w14:paraId="034B8CD0" w14:textId="77777777" w:rsidTr="00147CA0">
        <w:tc>
          <w:tcPr>
            <w:tcW w:w="1693" w:type="pct"/>
          </w:tcPr>
          <w:p w14:paraId="309F792C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Job Title</w:t>
            </w:r>
          </w:p>
        </w:tc>
        <w:tc>
          <w:tcPr>
            <w:tcW w:w="3307" w:type="pct"/>
          </w:tcPr>
          <w:p w14:paraId="70F85E6E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Social Worker</w:t>
            </w:r>
          </w:p>
        </w:tc>
      </w:tr>
      <w:tr w:rsidR="00147CA0" w:rsidRPr="00147CA0" w14:paraId="4E8DD768" w14:textId="77777777" w:rsidTr="00147CA0">
        <w:tc>
          <w:tcPr>
            <w:tcW w:w="1693" w:type="pct"/>
          </w:tcPr>
          <w:p w14:paraId="0465BBF1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Department</w:t>
            </w:r>
          </w:p>
        </w:tc>
        <w:tc>
          <w:tcPr>
            <w:tcW w:w="3307" w:type="pct"/>
          </w:tcPr>
          <w:p w14:paraId="4DE7BEC1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147CA0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47CA0">
              <w:rPr>
                <w:rFonts w:ascii="Arial" w:hAnsi="Arial" w:cs="Arial"/>
                <w:lang w:val="en-GB"/>
              </w:rPr>
            </w:r>
            <w:r w:rsidRPr="00147CA0">
              <w:rPr>
                <w:rFonts w:ascii="Arial" w:hAnsi="Arial" w:cs="Arial"/>
                <w:lang w:val="en-GB"/>
              </w:rPr>
              <w:fldChar w:fldCharType="separate"/>
            </w:r>
            <w:r w:rsidRPr="00147CA0">
              <w:rPr>
                <w:rFonts w:ascii="Arial" w:hAnsi="Arial" w:cs="Arial"/>
                <w:lang w:val="en-GB"/>
              </w:rPr>
              <w:t>Children's Services</w:t>
            </w:r>
            <w:r w:rsidRPr="00147CA0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147CA0" w:rsidRPr="00147CA0" w14:paraId="2F3CD4A8" w14:textId="77777777" w:rsidTr="00147CA0">
        <w:tc>
          <w:tcPr>
            <w:tcW w:w="1693" w:type="pct"/>
          </w:tcPr>
          <w:p w14:paraId="328D9184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Location</w:t>
            </w:r>
          </w:p>
        </w:tc>
        <w:tc>
          <w:tcPr>
            <w:tcW w:w="3307" w:type="pct"/>
          </w:tcPr>
          <w:p w14:paraId="7C143B88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Countywide</w:t>
            </w:r>
          </w:p>
        </w:tc>
      </w:tr>
      <w:tr w:rsidR="00147CA0" w:rsidRPr="00147CA0" w14:paraId="264A837D" w14:textId="77777777" w:rsidTr="00147CA0">
        <w:tc>
          <w:tcPr>
            <w:tcW w:w="1693" w:type="pct"/>
          </w:tcPr>
          <w:p w14:paraId="4BB6FB6F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Grade</w:t>
            </w:r>
          </w:p>
        </w:tc>
        <w:tc>
          <w:tcPr>
            <w:tcW w:w="3307" w:type="pct"/>
          </w:tcPr>
          <w:p w14:paraId="45D8B953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 xml:space="preserve">Scale I – Level 1        </w:t>
            </w:r>
          </w:p>
        </w:tc>
      </w:tr>
      <w:tr w:rsidR="00147CA0" w:rsidRPr="00147CA0" w14:paraId="2214F2BB" w14:textId="77777777" w:rsidTr="00147CA0">
        <w:tc>
          <w:tcPr>
            <w:tcW w:w="1693" w:type="pct"/>
          </w:tcPr>
          <w:p w14:paraId="13A32030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Responsible to</w:t>
            </w:r>
          </w:p>
        </w:tc>
        <w:tc>
          <w:tcPr>
            <w:tcW w:w="3307" w:type="pct"/>
          </w:tcPr>
          <w:p w14:paraId="741699BE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Team Manager</w:t>
            </w:r>
          </w:p>
        </w:tc>
      </w:tr>
    </w:tbl>
    <w:p w14:paraId="18B0A835" w14:textId="77777777" w:rsidR="00147CA0" w:rsidRPr="00147CA0" w:rsidRDefault="00147CA0" w:rsidP="00147CA0">
      <w:pPr>
        <w:rPr>
          <w:rFonts w:ascii="Arial" w:hAnsi="Arial" w:cs="Arial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47CA0" w:rsidRPr="00147CA0" w14:paraId="2B1AD852" w14:textId="77777777" w:rsidTr="00147CA0">
        <w:tc>
          <w:tcPr>
            <w:tcW w:w="5000" w:type="pct"/>
          </w:tcPr>
          <w:p w14:paraId="4C31BC8A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Role and Context</w:t>
            </w:r>
          </w:p>
        </w:tc>
      </w:tr>
      <w:tr w:rsidR="00147CA0" w:rsidRPr="00147CA0" w14:paraId="7C1ECE08" w14:textId="77777777" w:rsidTr="00147CA0">
        <w:tc>
          <w:tcPr>
            <w:tcW w:w="5000" w:type="pct"/>
          </w:tcPr>
          <w:p w14:paraId="3FE981A1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Job Purpose</w:t>
            </w:r>
          </w:p>
        </w:tc>
      </w:tr>
      <w:tr w:rsidR="00147CA0" w:rsidRPr="00147CA0" w14:paraId="056109F5" w14:textId="77777777" w:rsidTr="00147CA0">
        <w:tc>
          <w:tcPr>
            <w:tcW w:w="5000" w:type="pct"/>
          </w:tcPr>
          <w:p w14:paraId="70955788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manage a caseload of children and young people, utilising specialist knowledge for appropriate interventions, needs assessments, care planning, and child protection investigations (under close supervision for Level 1 Social Workers).</w:t>
            </w:r>
          </w:p>
          <w:p w14:paraId="2C4BF6D7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79496873" w14:textId="1F7B2E55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 xml:space="preserve">To carry out </w:t>
            </w:r>
            <w:proofErr w:type="gramStart"/>
            <w:r w:rsidRPr="00147CA0">
              <w:rPr>
                <w:rFonts w:ascii="Arial" w:hAnsi="Arial" w:cs="Arial"/>
                <w:lang w:val="en-GB"/>
              </w:rPr>
              <w:t>high quality</w:t>
            </w:r>
            <w:proofErr w:type="gramEnd"/>
            <w:r w:rsidRPr="00147CA0">
              <w:rPr>
                <w:rFonts w:ascii="Arial" w:hAnsi="Arial" w:cs="Arial"/>
                <w:lang w:val="en-GB"/>
              </w:rPr>
              <w:t xml:space="preserve"> assessments and use child centred, community focused, and multi</w:t>
            </w:r>
            <w:r>
              <w:rPr>
                <w:rFonts w:ascii="Arial" w:hAnsi="Arial" w:cs="Arial"/>
                <w:lang w:val="en-GB"/>
              </w:rPr>
              <w:t>-</w:t>
            </w:r>
            <w:r w:rsidRPr="00147CA0">
              <w:rPr>
                <w:rFonts w:ascii="Arial" w:hAnsi="Arial" w:cs="Arial"/>
                <w:lang w:val="en-GB"/>
              </w:rPr>
              <w:t xml:space="preserve">agency interventions to bring about positive change through developing effective relationships and secure the best outcomes for children and young people.  </w:t>
            </w:r>
          </w:p>
          <w:p w14:paraId="1038F586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742FBEF6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strengthen the relationships between children, young people and families wherever possible and appropriate.</w:t>
            </w:r>
          </w:p>
          <w:p w14:paraId="66BDE6CA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1E4BC44D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ensure children and young people are adequately protected in line with the Local Safeguarding Children Board (LSCB) and departmental policy and procedures and relevant legislation.</w:t>
            </w:r>
          </w:p>
          <w:p w14:paraId="5BB68D8C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</w:tc>
      </w:tr>
      <w:tr w:rsidR="00147CA0" w:rsidRPr="00147CA0" w14:paraId="63F1C6E2" w14:textId="77777777" w:rsidTr="00147CA0">
        <w:tc>
          <w:tcPr>
            <w:tcW w:w="5000" w:type="pct"/>
          </w:tcPr>
          <w:p w14:paraId="76C7A42A" w14:textId="77777777" w:rsidR="00147CA0" w:rsidRPr="00147CA0" w:rsidRDefault="00147CA0" w:rsidP="00147CA0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147CA0">
              <w:rPr>
                <w:rFonts w:ascii="Arial" w:hAnsi="Arial" w:cs="Arial"/>
                <w:b/>
                <w:bCs/>
                <w:lang w:val="en-GB"/>
              </w:rPr>
              <w:t>Context</w:t>
            </w:r>
          </w:p>
        </w:tc>
      </w:tr>
      <w:tr w:rsidR="00147CA0" w:rsidRPr="00147CA0" w14:paraId="48AC9735" w14:textId="77777777" w:rsidTr="00147CA0">
        <w:tc>
          <w:tcPr>
            <w:tcW w:w="5000" w:type="pct"/>
          </w:tcPr>
          <w:p w14:paraId="1D8C5242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The service is provided in accordance with legislation, national guidance, LSCB procedures and protocols, departmental quality assurance targets and timescales, and local partnership agreements.</w:t>
            </w:r>
          </w:p>
          <w:p w14:paraId="2B3C704A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</w:tc>
      </w:tr>
      <w:tr w:rsidR="00147CA0" w:rsidRPr="00147CA0" w14:paraId="2A1FCB04" w14:textId="77777777" w:rsidTr="00147CA0">
        <w:tc>
          <w:tcPr>
            <w:tcW w:w="5000" w:type="pct"/>
          </w:tcPr>
          <w:p w14:paraId="20319B4E" w14:textId="02B34663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Other Job Information</w:t>
            </w:r>
            <w:r w:rsidRPr="00147CA0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147CA0" w:rsidRPr="00147CA0" w14:paraId="06CB86D6" w14:textId="77777777" w:rsidTr="00147CA0">
        <w:tc>
          <w:tcPr>
            <w:tcW w:w="5000" w:type="pct"/>
          </w:tcPr>
          <w:p w14:paraId="6BC31CDE" w14:textId="02796E8E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Level 1 Social Workers will receive additional support and guidance and are required to achieve the ASYE</w:t>
            </w:r>
            <w:r w:rsidR="003C0FE3">
              <w:rPr>
                <w:rFonts w:ascii="Arial" w:hAnsi="Arial" w:cs="Arial"/>
                <w:lang w:val="en-GB"/>
              </w:rPr>
              <w:t>/ECDP</w:t>
            </w:r>
            <w:r w:rsidRPr="00147CA0">
              <w:rPr>
                <w:rFonts w:ascii="Arial" w:hAnsi="Arial" w:cs="Arial"/>
                <w:lang w:val="en-GB"/>
              </w:rPr>
              <w:t xml:space="preserve"> pass within the timeframes set out by the ASYE</w:t>
            </w:r>
            <w:r w:rsidR="003C0FE3">
              <w:rPr>
                <w:rFonts w:ascii="Arial" w:hAnsi="Arial" w:cs="Arial"/>
                <w:lang w:val="en-GB"/>
              </w:rPr>
              <w:t>/ECDP</w:t>
            </w:r>
            <w:r w:rsidRPr="00147CA0">
              <w:rPr>
                <w:rFonts w:ascii="Arial" w:hAnsi="Arial" w:cs="Arial"/>
                <w:lang w:val="en-GB"/>
              </w:rPr>
              <w:t xml:space="preserve"> Framework, before moving to Level 2.</w:t>
            </w:r>
          </w:p>
          <w:p w14:paraId="37376B28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6416B6C5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The service is designed to ensure consistency across the county but is managed within a locality structure to focus on local delivery, but from time to time when the service in another area is under pressure there may be a need to assist across geographic boundaries.</w:t>
            </w:r>
          </w:p>
          <w:p w14:paraId="566E8A38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3DFE5A90" w14:textId="77777777" w:rsid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 xml:space="preserve">You are required to travel as part of your duties working in a range of settings and to undertake home visits, including some out of county. You will be responsible for your </w:t>
            </w:r>
            <w:r w:rsidRPr="00147CA0">
              <w:rPr>
                <w:rFonts w:ascii="Arial" w:hAnsi="Arial" w:cs="Arial"/>
                <w:lang w:val="en-GB"/>
              </w:rPr>
              <w:lastRenderedPageBreak/>
              <w:t xml:space="preserve">own travel </w:t>
            </w:r>
            <w:proofErr w:type="gramStart"/>
            <w:r w:rsidRPr="00147CA0">
              <w:rPr>
                <w:rFonts w:ascii="Arial" w:hAnsi="Arial" w:cs="Arial"/>
                <w:lang w:val="en-GB"/>
              </w:rPr>
              <w:t>arrangements</w:t>
            </w:r>
            <w:proofErr w:type="gramEnd"/>
            <w:r w:rsidRPr="00147CA0">
              <w:rPr>
                <w:rFonts w:ascii="Arial" w:hAnsi="Arial" w:cs="Arial"/>
                <w:lang w:val="en-GB"/>
              </w:rPr>
              <w:t xml:space="preserve"> and these must be carried out in the most effective and efficient way to perform your job.</w:t>
            </w:r>
          </w:p>
          <w:p w14:paraId="69B95A56" w14:textId="77777777" w:rsidR="005029D4" w:rsidRPr="00147CA0" w:rsidRDefault="005029D4" w:rsidP="00147CA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336D64B4" w14:textId="77777777" w:rsidR="00147CA0" w:rsidRPr="00147CA0" w:rsidRDefault="00147CA0" w:rsidP="00147CA0">
      <w:pPr>
        <w:rPr>
          <w:rFonts w:ascii="Arial" w:hAnsi="Arial" w:cs="Arial"/>
          <w:b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47CA0" w:rsidRPr="00147CA0" w14:paraId="206621D1" w14:textId="77777777" w:rsidTr="00147CA0">
        <w:tc>
          <w:tcPr>
            <w:tcW w:w="5000" w:type="pct"/>
          </w:tcPr>
          <w:p w14:paraId="06BD1F4B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Principal Accountabilities</w:t>
            </w:r>
          </w:p>
        </w:tc>
      </w:tr>
      <w:tr w:rsidR="00147CA0" w:rsidRPr="00147CA0" w14:paraId="1175C808" w14:textId="77777777" w:rsidTr="00147CA0">
        <w:tc>
          <w:tcPr>
            <w:tcW w:w="5000" w:type="pct"/>
          </w:tcPr>
          <w:p w14:paraId="7A8CE242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hold an allocated caseload to protect vulnerable children and young people</w:t>
            </w:r>
            <w:r w:rsidRPr="00147CA0">
              <w:rPr>
                <w:rFonts w:ascii="Arial" w:hAnsi="Arial" w:cs="Arial"/>
                <w:bCs/>
                <w:lang w:val="en-GB"/>
              </w:rPr>
              <w:t xml:space="preserve">, manage risk effectively, strengthen emotional resilience, and address underlying causes impacting negatively on their development through interventions with children and their families </w:t>
            </w:r>
            <w:r w:rsidRPr="00147CA0">
              <w:rPr>
                <w:rFonts w:ascii="Arial" w:hAnsi="Arial" w:cs="Arial"/>
                <w:lang w:val="en-GB"/>
              </w:rPr>
              <w:t>(under close supervision for Level 1 Social Workers).</w:t>
            </w:r>
          </w:p>
          <w:p w14:paraId="09D0E5C2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2E0AE69F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coordinate and take responsibility for ensuring the appropriate action is taken where there is multiple service/agency involvement ensuring the use of effective evidence/knowledge-based interventions and restorative approaches (under close supervision for Level 1 Social Workers).</w:t>
            </w:r>
          </w:p>
          <w:p w14:paraId="733E1C81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30D86A4A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To develop positive, trusting, relationships with children and their families to achieve positive change and with other professionals to promote collaborative working.</w:t>
            </w:r>
          </w:p>
          <w:p w14:paraId="7972623C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342F9155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maintain full, accurate, and up to date records in accordance with departmental practice and guidance, including the maintenance of electronic records on case management systems.</w:t>
            </w:r>
          </w:p>
          <w:p w14:paraId="1FE73555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03F5D45A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To work in an integrated multi-disciplinary manner to ensure the service meets, as effectively and efficiently as possible, the identified best possible outcomes for children and young people and their families.</w:t>
            </w:r>
          </w:p>
          <w:p w14:paraId="08E02557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1A052744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undertake regular monitoring/review of cases/services established.</w:t>
            </w:r>
          </w:p>
          <w:p w14:paraId="52C01912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2E8E9850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use effective presentational skills to represent the department and provide verbal/written reports for court proceedings, case conferences and other arenas.</w:t>
            </w:r>
          </w:p>
          <w:p w14:paraId="2F76078F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5E0CD243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work within statutory responsibilities and departmental policies/procedures including recording, client file access, complaints confidentiality, and where necessary provide statements and care plans to the court.</w:t>
            </w:r>
          </w:p>
          <w:p w14:paraId="2CEB41F6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584E4A3D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To work in partnership with families/carers and all key agencies who are involved in decision making and planning by sharing information in a timely and accurate manner.</w:t>
            </w:r>
          </w:p>
          <w:p w14:paraId="4E82F820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5B725E7D" w14:textId="73292BBB" w:rsidR="00147CA0" w:rsidRDefault="00147CA0" w:rsidP="00147CA0">
      <w:pPr>
        <w:rPr>
          <w:rFonts w:ascii="Arial" w:hAnsi="Arial" w:cs="Arial"/>
          <w:b/>
          <w:bCs/>
          <w:lang w:val="en-GB"/>
        </w:rPr>
      </w:pPr>
    </w:p>
    <w:p w14:paraId="0D7F8D2A" w14:textId="77777777" w:rsidR="00147CA0" w:rsidRDefault="00147CA0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</w:p>
    <w:p w14:paraId="03807C32" w14:textId="77777777" w:rsidR="00147CA0" w:rsidRDefault="00147CA0" w:rsidP="00147CA0">
      <w:pPr>
        <w:rPr>
          <w:rFonts w:ascii="Arial" w:hAnsi="Arial" w:cs="Arial"/>
          <w:b/>
          <w:bCs/>
          <w:lang w:val="en-GB"/>
        </w:rPr>
      </w:pPr>
    </w:p>
    <w:p w14:paraId="379C13AA" w14:textId="1D04C7D1" w:rsidR="00147CA0" w:rsidRPr="00147CA0" w:rsidRDefault="00147CA0" w:rsidP="00147CA0">
      <w:pPr>
        <w:rPr>
          <w:rFonts w:ascii="Arial" w:hAnsi="Arial" w:cs="Arial"/>
          <w:b/>
          <w:bCs/>
          <w:lang w:val="en-GB"/>
        </w:rPr>
      </w:pPr>
      <w:r w:rsidRPr="00147CA0">
        <w:rPr>
          <w:rFonts w:ascii="Arial" w:hAnsi="Arial" w:cs="Arial"/>
          <w:b/>
          <w:bCs/>
          <w:lang w:val="en-GB"/>
        </w:rPr>
        <w:t>Person Specification</w:t>
      </w:r>
      <w:bookmarkEnd w:id="0"/>
      <w:bookmarkEnd w:id="1"/>
      <w:bookmarkEnd w:id="2"/>
      <w:r w:rsidRPr="00147CA0">
        <w:rPr>
          <w:rFonts w:ascii="Arial" w:hAnsi="Arial" w:cs="Arial"/>
          <w:b/>
          <w:bCs/>
          <w:lang w:val="en-GB"/>
        </w:rPr>
        <w:t xml:space="preserve">  </w:t>
      </w:r>
    </w:p>
    <w:p w14:paraId="39416DC3" w14:textId="77777777" w:rsidR="00147CA0" w:rsidRPr="00147CA0" w:rsidRDefault="00147CA0" w:rsidP="00147CA0">
      <w:pPr>
        <w:rPr>
          <w:rFonts w:ascii="Arial" w:hAnsi="Arial" w:cs="Arial"/>
          <w:lang w:val="en-GB"/>
        </w:rPr>
      </w:pPr>
      <w:r w:rsidRPr="00147CA0">
        <w:rPr>
          <w:rFonts w:ascii="Arial" w:hAnsi="Arial" w:cs="Arial"/>
          <w:lang w:val="en-GB"/>
        </w:rPr>
        <w:fldChar w:fldCharType="begin"/>
      </w:r>
      <w:r w:rsidRPr="00147CA0">
        <w:rPr>
          <w:rFonts w:ascii="Arial" w:hAnsi="Arial" w:cs="Arial"/>
          <w:lang w:val="en-GB"/>
        </w:rPr>
        <w:instrText xml:space="preserve"> COMMENTS  "Job Title"  \* MERGEFORMAT </w:instrText>
      </w:r>
      <w:r w:rsidRPr="00147CA0">
        <w:rPr>
          <w:rFonts w:ascii="Arial" w:hAnsi="Arial" w:cs="Arial"/>
          <w:lang w:val="en-GB"/>
        </w:rPr>
        <w:fldChar w:fldCharType="end"/>
      </w:r>
      <w:bookmarkEnd w:id="3"/>
    </w:p>
    <w:tbl>
      <w:tblPr>
        <w:tblW w:w="5115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0"/>
        <w:gridCol w:w="4879"/>
      </w:tblGrid>
      <w:tr w:rsidR="00147CA0" w:rsidRPr="00147CA0" w14:paraId="4D773DEF" w14:textId="77777777" w:rsidTr="00FA664F">
        <w:tc>
          <w:tcPr>
            <w:tcW w:w="5000" w:type="pct"/>
            <w:gridSpan w:val="2"/>
          </w:tcPr>
          <w:p w14:paraId="1E1CAF21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Qualifications</w:t>
            </w:r>
          </w:p>
        </w:tc>
      </w:tr>
      <w:tr w:rsidR="00147CA0" w:rsidRPr="00147CA0" w14:paraId="0C762CE1" w14:textId="77777777" w:rsidTr="005029D4">
        <w:tc>
          <w:tcPr>
            <w:tcW w:w="2523" w:type="pct"/>
          </w:tcPr>
          <w:p w14:paraId="728FD575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Essential</w:t>
            </w:r>
          </w:p>
        </w:tc>
        <w:tc>
          <w:tcPr>
            <w:tcW w:w="2477" w:type="pct"/>
          </w:tcPr>
          <w:p w14:paraId="12FCEF54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Desirable</w:t>
            </w:r>
          </w:p>
        </w:tc>
      </w:tr>
      <w:tr w:rsidR="00147CA0" w:rsidRPr="00147CA0" w14:paraId="2270A17D" w14:textId="77777777" w:rsidTr="005029D4">
        <w:tc>
          <w:tcPr>
            <w:tcW w:w="2523" w:type="pct"/>
          </w:tcPr>
          <w:p w14:paraId="2CA47288" w14:textId="497DBCAF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 xml:space="preserve">Degree or </w:t>
            </w:r>
            <w:proofErr w:type="gramStart"/>
            <w:r w:rsidRPr="00147CA0">
              <w:rPr>
                <w:rFonts w:ascii="Arial" w:hAnsi="Arial" w:cs="Arial"/>
                <w:lang w:val="en-GB"/>
              </w:rPr>
              <w:t>Masters</w:t>
            </w:r>
            <w:proofErr w:type="gramEnd"/>
            <w:r w:rsidRPr="00147CA0">
              <w:rPr>
                <w:rFonts w:ascii="Arial" w:hAnsi="Arial" w:cs="Arial"/>
                <w:lang w:val="en-GB"/>
              </w:rPr>
              <w:t xml:space="preserve"> qualification in Social Work </w:t>
            </w:r>
            <w:r w:rsidR="0098292C" w:rsidRPr="0098292C">
              <w:rPr>
                <w:rFonts w:ascii="Arial" w:hAnsi="Arial" w:cs="Arial"/>
                <w:lang w:val="en-GB"/>
              </w:rPr>
              <w:t>or CQSW</w:t>
            </w:r>
          </w:p>
          <w:p w14:paraId="3BCA8720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63AEA78C" w14:textId="000A4415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 xml:space="preserve">Registration as a Social Worker with Social Work England </w:t>
            </w:r>
          </w:p>
          <w:p w14:paraId="3E5E864B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(it is recognised you may not have this at interview if you are still finishing your course – but must be in place before becoming a Level 1 Social Worker)</w:t>
            </w:r>
          </w:p>
          <w:p w14:paraId="4B52BC51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400F5DCC" w14:textId="6AB01603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To engage in all post qualifying professional requirements including the ASYE</w:t>
            </w:r>
            <w:r w:rsidR="00CA0883">
              <w:rPr>
                <w:rFonts w:ascii="Arial" w:hAnsi="Arial" w:cs="Arial"/>
                <w:bCs/>
                <w:lang w:val="en-GB"/>
              </w:rPr>
              <w:t>/ECDP</w:t>
            </w:r>
            <w:r w:rsidRPr="00147CA0">
              <w:rPr>
                <w:rFonts w:ascii="Arial" w:hAnsi="Arial" w:cs="Arial"/>
                <w:bCs/>
                <w:lang w:val="en-GB"/>
              </w:rPr>
              <w:t>.</w:t>
            </w:r>
          </w:p>
          <w:p w14:paraId="288E23F1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477" w:type="pct"/>
          </w:tcPr>
          <w:p w14:paraId="70059D4E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</w:tc>
      </w:tr>
      <w:tr w:rsidR="00147CA0" w:rsidRPr="00147CA0" w14:paraId="73021510" w14:textId="77777777" w:rsidTr="00FA664F">
        <w:tc>
          <w:tcPr>
            <w:tcW w:w="5000" w:type="pct"/>
            <w:gridSpan w:val="2"/>
          </w:tcPr>
          <w:p w14:paraId="55EFFE78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Experience</w:t>
            </w:r>
          </w:p>
        </w:tc>
      </w:tr>
      <w:tr w:rsidR="00147CA0" w:rsidRPr="00147CA0" w14:paraId="72CFBB67" w14:textId="77777777" w:rsidTr="005029D4">
        <w:tc>
          <w:tcPr>
            <w:tcW w:w="2523" w:type="pct"/>
          </w:tcPr>
          <w:p w14:paraId="31EEEDFD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Essential</w:t>
            </w:r>
          </w:p>
        </w:tc>
        <w:tc>
          <w:tcPr>
            <w:tcW w:w="2477" w:type="pct"/>
          </w:tcPr>
          <w:p w14:paraId="362CE165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Desirable</w:t>
            </w:r>
          </w:p>
        </w:tc>
      </w:tr>
      <w:tr w:rsidR="00147CA0" w:rsidRPr="00147CA0" w14:paraId="766FED6F" w14:textId="77777777" w:rsidTr="005029D4">
        <w:tc>
          <w:tcPr>
            <w:tcW w:w="2523" w:type="pct"/>
          </w:tcPr>
          <w:p w14:paraId="265544D9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Experience of working with children and families.</w:t>
            </w:r>
          </w:p>
          <w:p w14:paraId="303EF7FF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7ABCD031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Application of theoretical models and relevant research.</w:t>
            </w:r>
          </w:p>
          <w:p w14:paraId="388BF0D8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010A27A0" w14:textId="77777777" w:rsid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Evidence of best practice</w:t>
            </w:r>
          </w:p>
          <w:p w14:paraId="6BA370D9" w14:textId="77777777" w:rsidR="005029D4" w:rsidRPr="00147CA0" w:rsidRDefault="005029D4" w:rsidP="00147C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77" w:type="pct"/>
          </w:tcPr>
          <w:p w14:paraId="782D21A0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Awareness of Local Government function.</w:t>
            </w:r>
          </w:p>
        </w:tc>
      </w:tr>
      <w:tr w:rsidR="00147CA0" w:rsidRPr="00147CA0" w14:paraId="4CB70834" w14:textId="77777777" w:rsidTr="00FA664F">
        <w:tc>
          <w:tcPr>
            <w:tcW w:w="5000" w:type="pct"/>
            <w:gridSpan w:val="2"/>
          </w:tcPr>
          <w:p w14:paraId="3EF4B455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Skills/Knowledge</w:t>
            </w:r>
          </w:p>
        </w:tc>
      </w:tr>
      <w:tr w:rsidR="00147CA0" w:rsidRPr="00147CA0" w14:paraId="60F045B1" w14:textId="77777777" w:rsidTr="005029D4">
        <w:tc>
          <w:tcPr>
            <w:tcW w:w="2523" w:type="pct"/>
          </w:tcPr>
          <w:p w14:paraId="24C29F3D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Essential</w:t>
            </w:r>
          </w:p>
        </w:tc>
        <w:tc>
          <w:tcPr>
            <w:tcW w:w="2477" w:type="pct"/>
          </w:tcPr>
          <w:p w14:paraId="5963B3A9" w14:textId="77777777" w:rsidR="00147CA0" w:rsidRPr="00147CA0" w:rsidRDefault="00147CA0" w:rsidP="00147CA0">
            <w:pPr>
              <w:rPr>
                <w:rFonts w:ascii="Arial" w:hAnsi="Arial" w:cs="Arial"/>
                <w:b/>
                <w:lang w:val="en-GB"/>
              </w:rPr>
            </w:pPr>
            <w:r w:rsidRPr="00147CA0">
              <w:rPr>
                <w:rFonts w:ascii="Arial" w:hAnsi="Arial" w:cs="Arial"/>
                <w:b/>
                <w:lang w:val="en-GB"/>
              </w:rPr>
              <w:t>Desirable</w:t>
            </w:r>
          </w:p>
        </w:tc>
      </w:tr>
      <w:tr w:rsidR="00147CA0" w:rsidRPr="00147CA0" w14:paraId="10C7043E" w14:textId="77777777" w:rsidTr="005029D4">
        <w:tc>
          <w:tcPr>
            <w:tcW w:w="2523" w:type="pct"/>
          </w:tcPr>
          <w:p w14:paraId="4196202B" w14:textId="6B99A5C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 xml:space="preserve">Understanding of core social work </w:t>
            </w:r>
            <w:r>
              <w:rPr>
                <w:rFonts w:ascii="Arial" w:hAnsi="Arial" w:cs="Arial"/>
                <w:lang w:val="en-GB"/>
              </w:rPr>
              <w:t>c</w:t>
            </w:r>
            <w:r w:rsidRPr="00147CA0">
              <w:rPr>
                <w:rFonts w:ascii="Arial" w:hAnsi="Arial" w:cs="Arial"/>
                <w:lang w:val="en-GB"/>
              </w:rPr>
              <w:t>ompetencies including:</w:t>
            </w:r>
          </w:p>
          <w:p w14:paraId="375CDC66" w14:textId="724F0BE7" w:rsidR="00147CA0" w:rsidRPr="00147CA0" w:rsidRDefault="00147CA0" w:rsidP="00147C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Safeguarding</w:t>
            </w:r>
          </w:p>
          <w:p w14:paraId="0080198A" w14:textId="5B52238C" w:rsidR="00147CA0" w:rsidRPr="00147CA0" w:rsidRDefault="00147CA0" w:rsidP="00147C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Communication</w:t>
            </w:r>
          </w:p>
          <w:p w14:paraId="4D606680" w14:textId="2C8F1ADE" w:rsidR="00147CA0" w:rsidRPr="00147CA0" w:rsidRDefault="00147CA0" w:rsidP="00147C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Sharing information</w:t>
            </w:r>
          </w:p>
          <w:p w14:paraId="06490C27" w14:textId="57B44A8C" w:rsidR="00147CA0" w:rsidRPr="00147CA0" w:rsidRDefault="00147CA0" w:rsidP="00147C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Supporting transitions</w:t>
            </w:r>
          </w:p>
          <w:p w14:paraId="3B63F655" w14:textId="39200F23" w:rsidR="00147CA0" w:rsidRPr="00147CA0" w:rsidRDefault="00147CA0" w:rsidP="00147C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Understanding child and young person’s development</w:t>
            </w:r>
          </w:p>
          <w:p w14:paraId="04EDDD45" w14:textId="38138F37" w:rsidR="00147CA0" w:rsidRPr="00147CA0" w:rsidRDefault="00147CA0" w:rsidP="00147C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Multi agency working</w:t>
            </w:r>
          </w:p>
          <w:p w14:paraId="344E50FF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3B861191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 xml:space="preserve">Excellent interpersonal skills to effect positive change. </w:t>
            </w:r>
          </w:p>
          <w:p w14:paraId="215CB3BB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7C67CE6B" w14:textId="0C243AD4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Knowledge and understanding of the Children Act 1989, 2004, Working Together 20</w:t>
            </w:r>
            <w:r w:rsidR="00AB6955">
              <w:rPr>
                <w:rFonts w:ascii="Arial" w:hAnsi="Arial" w:cs="Arial"/>
                <w:bCs/>
                <w:lang w:val="en-GB"/>
              </w:rPr>
              <w:t>26</w:t>
            </w:r>
            <w:r w:rsidRPr="00147CA0">
              <w:rPr>
                <w:rFonts w:ascii="Arial" w:hAnsi="Arial" w:cs="Arial"/>
                <w:bCs/>
                <w:lang w:val="en-GB"/>
              </w:rPr>
              <w:t xml:space="preserve"> and other relevant legislation.</w:t>
            </w:r>
          </w:p>
          <w:p w14:paraId="3566D5A2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451E7DF2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Knowledge of current policy and practice, including electronic case management systems.</w:t>
            </w:r>
          </w:p>
          <w:p w14:paraId="3DD27B70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4ED65F50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 xml:space="preserve">Knowledge of child development and attachment, understanding the impact of parental problems and the </w:t>
            </w:r>
            <w:proofErr w:type="gramStart"/>
            <w:r w:rsidRPr="00147CA0">
              <w:rPr>
                <w:rFonts w:ascii="Arial" w:hAnsi="Arial" w:cs="Arial"/>
                <w:bCs/>
                <w:lang w:val="en-GB"/>
              </w:rPr>
              <w:t>short and long term</w:t>
            </w:r>
            <w:proofErr w:type="gramEnd"/>
            <w:r w:rsidRPr="00147CA0">
              <w:rPr>
                <w:rFonts w:ascii="Arial" w:hAnsi="Arial" w:cs="Arial"/>
                <w:bCs/>
                <w:lang w:val="en-GB"/>
              </w:rPr>
              <w:t xml:space="preserve"> impacts of abuse and neglect on children.</w:t>
            </w:r>
          </w:p>
          <w:p w14:paraId="111361EC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0AD6EA76" w14:textId="77777777" w:rsidR="0098292C" w:rsidRPr="0098292C" w:rsidRDefault="0098292C" w:rsidP="0098292C">
            <w:pPr>
              <w:rPr>
                <w:rFonts w:ascii="Arial" w:hAnsi="Arial" w:cs="Arial"/>
                <w:bCs/>
                <w:lang w:val="en-GB"/>
              </w:rPr>
            </w:pPr>
            <w:r w:rsidRPr="0098292C">
              <w:rPr>
                <w:rFonts w:ascii="Arial" w:hAnsi="Arial" w:cs="Arial"/>
                <w:bCs/>
                <w:lang w:val="en-GB"/>
              </w:rPr>
              <w:t>Demonstrable expertise in assessments, including core assessments.</w:t>
            </w:r>
          </w:p>
          <w:p w14:paraId="71ED69BC" w14:textId="77777777" w:rsidR="0098292C" w:rsidRPr="0098292C" w:rsidRDefault="0098292C" w:rsidP="0098292C">
            <w:pPr>
              <w:rPr>
                <w:rFonts w:ascii="Arial" w:hAnsi="Arial" w:cs="Arial"/>
                <w:bCs/>
                <w:lang w:val="en-GB"/>
              </w:rPr>
            </w:pPr>
          </w:p>
          <w:p w14:paraId="3BFE4C54" w14:textId="77777777" w:rsidR="0098292C" w:rsidRPr="0098292C" w:rsidRDefault="0098292C" w:rsidP="0098292C">
            <w:pPr>
              <w:rPr>
                <w:rFonts w:ascii="Arial" w:hAnsi="Arial" w:cs="Arial"/>
                <w:bCs/>
                <w:lang w:val="en-GB"/>
              </w:rPr>
            </w:pPr>
            <w:r w:rsidRPr="0098292C">
              <w:rPr>
                <w:rFonts w:ascii="Arial" w:hAnsi="Arial" w:cs="Arial"/>
                <w:bCs/>
                <w:lang w:val="en-GB"/>
              </w:rPr>
              <w:t>Demonstrable ability to work collaboratively with multi-agency partners.</w:t>
            </w:r>
          </w:p>
          <w:p w14:paraId="352CF08C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1814FAD0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Understanding of the respective roles and responsibilities of other professionals and how child and family social workers can contribute their unique role as part of a multidisciplinary team.</w:t>
            </w:r>
          </w:p>
          <w:p w14:paraId="77E6A9C4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670BCAD9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A commitment to, and knowledge and understanding of equal opportunities, anti-discriminatory practices and user involvement.</w:t>
            </w:r>
          </w:p>
          <w:p w14:paraId="4A71D068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0B54FD00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  <w:r w:rsidRPr="00147CA0">
              <w:rPr>
                <w:rFonts w:ascii="Arial" w:hAnsi="Arial" w:cs="Arial"/>
                <w:bCs/>
                <w:lang w:val="en-GB"/>
              </w:rPr>
              <w:t>A commitment to Continuous Professional Development.</w:t>
            </w:r>
          </w:p>
          <w:p w14:paraId="567AACF5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3B4A298B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Ability to manage own time effectively, prioritise and manage caseloads, and meet deadlines.</w:t>
            </w:r>
          </w:p>
          <w:p w14:paraId="27287A9C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  <w:p w14:paraId="56F48697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  <w:r w:rsidRPr="00147CA0">
              <w:rPr>
                <w:rFonts w:ascii="Arial" w:hAnsi="Arial" w:cs="Arial"/>
                <w:lang w:val="en-GB"/>
              </w:rPr>
              <w:t>Ability to reflect and learn from own behaviour and feedback, identifying impact of action on others</w:t>
            </w:r>
          </w:p>
          <w:p w14:paraId="7DDC397A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77" w:type="pct"/>
          </w:tcPr>
          <w:p w14:paraId="0495E95F" w14:textId="77777777" w:rsidR="00147CA0" w:rsidRPr="00147CA0" w:rsidRDefault="00147CA0" w:rsidP="00147CA0">
            <w:pPr>
              <w:rPr>
                <w:rFonts w:ascii="Arial" w:hAnsi="Arial" w:cs="Arial"/>
                <w:bCs/>
                <w:lang w:val="en-GB"/>
              </w:rPr>
            </w:pPr>
          </w:p>
          <w:p w14:paraId="0626924B" w14:textId="77777777" w:rsidR="00147CA0" w:rsidRPr="00147CA0" w:rsidRDefault="00147CA0" w:rsidP="00147CA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1E62461C" w14:textId="6E7FEF04" w:rsidR="00600F5E" w:rsidRPr="00245067" w:rsidRDefault="00600F5E" w:rsidP="00600F5E">
      <w:pPr>
        <w:rPr>
          <w:rFonts w:ascii="Arial" w:hAnsi="Arial" w:cs="Arial"/>
        </w:rPr>
      </w:pPr>
    </w:p>
    <w:p w14:paraId="3E58CE68" w14:textId="6FD409DB" w:rsidR="3402BA6B" w:rsidRDefault="3402BA6B" w:rsidP="3402BA6B">
      <w:pPr>
        <w:pBdr>
          <w:bar w:val="none" w:sz="0" w:color="auto"/>
        </w:pBdr>
        <w:rPr>
          <w:rFonts w:ascii="Arial" w:hAnsi="Arial" w:cs="Arial"/>
        </w:rPr>
      </w:pPr>
      <w:r w:rsidRPr="3402BA6B">
        <w:rPr>
          <w:rFonts w:ascii="Arial" w:eastAsia="Arial" w:hAnsi="Arial" w:cs="Arial"/>
          <w:b/>
          <w:bCs/>
          <w:sz w:val="28"/>
          <w:szCs w:val="28"/>
        </w:rPr>
        <w:t xml:space="preserve">The Council’s values </w:t>
      </w:r>
    </w:p>
    <w:p w14:paraId="70CD59B8" w14:textId="16FA0DEB" w:rsidR="3402BA6B" w:rsidRDefault="3402BA6B" w:rsidP="3402BA6B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3402BA6B">
        <w:rPr>
          <w:rFonts w:ascii="Arial" w:eastAsia="Arial" w:hAnsi="Arial" w:cs="Arial"/>
        </w:rPr>
        <w:t>Accountable – We are honest and accountable.</w:t>
      </w:r>
    </w:p>
    <w:p w14:paraId="366FC9B8" w14:textId="08427B66" w:rsidR="3402BA6B" w:rsidRDefault="3402BA6B" w:rsidP="3402BA6B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3402BA6B">
        <w:rPr>
          <w:rFonts w:ascii="Arial" w:eastAsia="Arial" w:hAnsi="Arial" w:cs="Arial"/>
        </w:rPr>
        <w:t>Inclusive – We champion inclusivity and equity.</w:t>
      </w:r>
    </w:p>
    <w:p w14:paraId="106DFAD5" w14:textId="584AC959" w:rsidR="3402BA6B" w:rsidRDefault="3402BA6B" w:rsidP="3402BA6B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3402BA6B">
        <w:rPr>
          <w:rFonts w:ascii="Arial" w:eastAsia="Arial" w:hAnsi="Arial" w:cs="Arial"/>
        </w:rPr>
        <w:t>Ambitious - We want a better future for Norfolk.</w:t>
      </w:r>
    </w:p>
    <w:p w14:paraId="647786A2" w14:textId="404871A7" w:rsidR="3402BA6B" w:rsidRDefault="3402BA6B" w:rsidP="3402BA6B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3402BA6B">
        <w:rPr>
          <w:rFonts w:ascii="Arial" w:eastAsia="Arial" w:hAnsi="Arial" w:cs="Arial"/>
        </w:rPr>
        <w:t>Trusted – We build and maintain trust.</w:t>
      </w:r>
    </w:p>
    <w:p w14:paraId="5D7B08DB" w14:textId="2FDCB992" w:rsidR="3402BA6B" w:rsidRDefault="3402BA6B" w:rsidP="3402BA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3D015E92" w14:textId="2FAC4291" w:rsidR="00245067" w:rsidRPr="00B015C1" w:rsidRDefault="00245067" w:rsidP="00600F5E">
      <w:pP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General Information</w:t>
      </w:r>
    </w:p>
    <w:p w14:paraId="062C2F38" w14:textId="7777777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The job description details the main outcomes of the job and will be updated if these outcomes change.</w:t>
      </w:r>
    </w:p>
    <w:p w14:paraId="681C1DB4" w14:textId="77777777" w:rsidR="00245067" w:rsidRPr="00245067" w:rsidRDefault="00245067" w:rsidP="00245067">
      <w:pPr>
        <w:rPr>
          <w:rFonts w:ascii="Arial" w:hAnsi="Arial" w:cs="Arial"/>
        </w:rPr>
      </w:pPr>
    </w:p>
    <w:p w14:paraId="19AC8298" w14:textId="7777777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All work performed/duties undertaken must be carried out in accordance with relevant County Council and Departmental policies and procedures, within legislation, and </w:t>
      </w:r>
      <w:proofErr w:type="gramStart"/>
      <w:r w:rsidRPr="00245067">
        <w:rPr>
          <w:rFonts w:ascii="Arial" w:hAnsi="Arial" w:cs="Arial"/>
        </w:rPr>
        <w:t>with regard to</w:t>
      </w:r>
      <w:proofErr w:type="gramEnd"/>
      <w:r w:rsidRPr="00245067">
        <w:rPr>
          <w:rFonts w:ascii="Arial" w:hAnsi="Arial" w:cs="Arial"/>
        </w:rPr>
        <w:t xml:space="preserve"> the needs of our customers and the diverse community we serve. </w:t>
      </w:r>
    </w:p>
    <w:p w14:paraId="0A1AD2E5" w14:textId="77777777" w:rsidR="00245067" w:rsidRPr="00245067" w:rsidRDefault="00245067" w:rsidP="00245067">
      <w:pPr>
        <w:rPr>
          <w:rFonts w:ascii="Arial" w:hAnsi="Arial" w:cs="Arial"/>
          <w:b/>
          <w:bCs/>
        </w:rPr>
      </w:pPr>
    </w:p>
    <w:p w14:paraId="42194E38" w14:textId="50BF491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lastRenderedPageBreak/>
        <w:t>Job holders will be expected to understand what is meant by safeguarding vulnerable groups (children, young people and adults) and how to raise concerns.</w:t>
      </w:r>
    </w:p>
    <w:p w14:paraId="70912604" w14:textId="77777777" w:rsidR="00245067" w:rsidRPr="00245067" w:rsidRDefault="00245067" w:rsidP="00245067">
      <w:pPr>
        <w:pStyle w:val="ListParagraph"/>
        <w:rPr>
          <w:rFonts w:ascii="Arial" w:hAnsi="Arial" w:cs="Arial"/>
        </w:rPr>
      </w:pPr>
    </w:p>
    <w:p w14:paraId="31167140" w14:textId="07237ECF" w:rsid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Job holders will be expected to be flexible in their duties and carry out any other duties commensurate with the grade and </w:t>
      </w:r>
      <w:proofErr w:type="gramStart"/>
      <w:r w:rsidRPr="00245067">
        <w:rPr>
          <w:rFonts w:ascii="Arial" w:hAnsi="Arial" w:cs="Arial"/>
        </w:rPr>
        <w:t>falling</w:t>
      </w:r>
      <w:proofErr w:type="gramEnd"/>
      <w:r w:rsidRPr="00245067">
        <w:rPr>
          <w:rFonts w:ascii="Arial" w:hAnsi="Arial" w:cs="Arial"/>
        </w:rPr>
        <w:t xml:space="preserve"> within the general scope of the job, as requested by management.</w:t>
      </w:r>
    </w:p>
    <w:p w14:paraId="63F8DE4B" w14:textId="77777777" w:rsidR="00370953" w:rsidRDefault="00370953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31A03DD1" w14:textId="5D74C95F" w:rsidR="00B015C1" w:rsidRDefault="00B015C1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Reward</w:t>
      </w:r>
      <w:r>
        <w:rPr>
          <w:rFonts w:ascii="Arial" w:hAnsi="Arial" w:cs="Arial"/>
          <w:b/>
          <w:bCs/>
          <w:sz w:val="28"/>
          <w:szCs w:val="28"/>
        </w:rPr>
        <w:t>s</w:t>
      </w:r>
      <w:r w:rsidRPr="00B015C1">
        <w:rPr>
          <w:rFonts w:ascii="Arial" w:hAnsi="Arial" w:cs="Arial"/>
          <w:b/>
          <w:bCs/>
          <w:sz w:val="28"/>
          <w:szCs w:val="28"/>
        </w:rPr>
        <w:t xml:space="preserve"> and Benefits at Norfolk County Council</w:t>
      </w:r>
    </w:p>
    <w:p w14:paraId="0FA49109" w14:textId="0B3A5BBA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58DD966E" w14:textId="38B6E106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offer a range of benefits working for Norfolk County Council, visit our </w:t>
      </w:r>
      <w:hyperlink r:id="rId12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Rewards and Benefits</w:t>
        </w:r>
      </w:hyperlink>
      <w:r>
        <w:rPr>
          <w:rFonts w:ascii="Arial" w:hAnsi="Arial" w:cs="Arial"/>
        </w:rPr>
        <w:t xml:space="preserve"> page to find out more. </w:t>
      </w:r>
    </w:p>
    <w:p w14:paraId="3FB155AE" w14:textId="1130BD6B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15DF771C" w14:textId="5C441E75" w:rsidR="00305395" w:rsidRPr="00305395" w:rsidRDefault="00370953" w:rsidP="00370953">
      <w:pPr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To view further </w:t>
      </w:r>
      <w:r w:rsidR="00305395" w:rsidRPr="00370953">
        <w:rPr>
          <w:rFonts w:ascii="Arial" w:hAnsi="Arial" w:cs="Arial"/>
        </w:rPr>
        <w:t xml:space="preserve">information </w:t>
      </w:r>
      <w:r>
        <w:rPr>
          <w:rFonts w:ascii="Arial" w:hAnsi="Arial" w:cs="Arial"/>
        </w:rPr>
        <w:t xml:space="preserve">visit our </w:t>
      </w:r>
      <w:hyperlink r:id="rId13" w:history="1">
        <w:r w:rsidR="00305395" w:rsidRPr="00370953">
          <w:rPr>
            <w:rStyle w:val="Hyperlink"/>
            <w:rFonts w:ascii="Arial" w:hAnsi="Arial" w:cs="Arial"/>
            <w:b/>
            <w:bCs/>
            <w:color w:val="95C11F"/>
          </w:rPr>
          <w:t>Recruitment information for candidates</w:t>
        </w:r>
      </w:hyperlink>
      <w:r w:rsidRPr="00370953">
        <w:rPr>
          <w:rFonts w:ascii="Arial" w:hAnsi="Arial" w:cs="Arial"/>
        </w:rPr>
        <w:t xml:space="preserve"> pages</w:t>
      </w:r>
      <w:r>
        <w:rPr>
          <w:rFonts w:ascii="Arial" w:hAnsi="Arial" w:cs="Arial"/>
        </w:rPr>
        <w:t>.</w:t>
      </w:r>
    </w:p>
    <w:sectPr w:rsidR="00305395" w:rsidRPr="00305395">
      <w:headerReference w:type="default" r:id="rId14"/>
      <w:footerReference w:type="default" r:id="rId15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AE60" w14:textId="77777777" w:rsidR="00BE570D" w:rsidRDefault="00BE570D">
      <w:r>
        <w:separator/>
      </w:r>
    </w:p>
  </w:endnote>
  <w:endnote w:type="continuationSeparator" w:id="0">
    <w:p w14:paraId="17BED8BA" w14:textId="77777777" w:rsidR="00BE570D" w:rsidRDefault="00BE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2A18" w14:textId="5786CF31" w:rsidR="00DF1214" w:rsidRDefault="004F367F" w:rsidP="00DF1214">
    <w:pPr>
      <w:pStyle w:val="HeaderFooter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2B021FE6" wp14:editId="0B536FB6">
          <wp:extent cx="2605881" cy="200025"/>
          <wp:effectExtent l="0" t="0" r="444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5919" cy="228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C3A9D">
      <w:tab/>
    </w:r>
    <w:r w:rsidR="00AC3A9D">
      <w:tab/>
    </w:r>
  </w:p>
  <w:p w14:paraId="279D105F" w14:textId="75F2FDB7" w:rsidR="00297092" w:rsidRDefault="00297092">
    <w:pPr>
      <w:pStyle w:val="HeaderFooter"/>
      <w:tabs>
        <w:tab w:val="clear" w:pos="9020"/>
        <w:tab w:val="center" w:pos="4819"/>
        <w:tab w:val="right" w:pos="9638"/>
      </w:tabs>
      <w:spacing w:line="288" w:lineRule="auto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736A8" w14:textId="77777777" w:rsidR="00BE570D" w:rsidRDefault="00BE570D">
      <w:r>
        <w:separator/>
      </w:r>
    </w:p>
  </w:footnote>
  <w:footnote w:type="continuationSeparator" w:id="0">
    <w:p w14:paraId="0B69395A" w14:textId="77777777" w:rsidR="00BE570D" w:rsidRDefault="00BE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E5DB" w14:textId="26046FBC" w:rsidR="00297092" w:rsidRDefault="00E84E5F">
    <w:pPr>
      <w:pStyle w:val="HeaderFooter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4EECF2C5" wp14:editId="3B8223BB">
          <wp:extent cx="2473607" cy="36988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1435" cy="383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3E4"/>
    <w:multiLevelType w:val="hybridMultilevel"/>
    <w:tmpl w:val="C05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465"/>
    <w:multiLevelType w:val="hybridMultilevel"/>
    <w:tmpl w:val="759EA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AB6D3"/>
    <w:multiLevelType w:val="hybridMultilevel"/>
    <w:tmpl w:val="E1B808E8"/>
    <w:lvl w:ilvl="0" w:tplc="FBF4502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FF41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046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69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121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8A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8C7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EC1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1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C0D38"/>
    <w:multiLevelType w:val="hybridMultilevel"/>
    <w:tmpl w:val="B91E5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747F9"/>
    <w:multiLevelType w:val="hybridMultilevel"/>
    <w:tmpl w:val="C1C2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3748"/>
    <w:multiLevelType w:val="hybridMultilevel"/>
    <w:tmpl w:val="1D6E5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C0E59"/>
    <w:multiLevelType w:val="hybridMultilevel"/>
    <w:tmpl w:val="2C1C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7588D"/>
    <w:multiLevelType w:val="hybridMultilevel"/>
    <w:tmpl w:val="C49E5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93FB2"/>
    <w:multiLevelType w:val="hybridMultilevel"/>
    <w:tmpl w:val="7CC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D2D73"/>
    <w:multiLevelType w:val="hybridMultilevel"/>
    <w:tmpl w:val="F322F72E"/>
    <w:lvl w:ilvl="0" w:tplc="4B9E3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C01A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7E2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A6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0E8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B4D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F6B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B8CB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61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108395">
    <w:abstractNumId w:val="2"/>
  </w:num>
  <w:num w:numId="2" w16cid:durableId="1651789201">
    <w:abstractNumId w:val="9"/>
  </w:num>
  <w:num w:numId="3" w16cid:durableId="637805450">
    <w:abstractNumId w:val="4"/>
  </w:num>
  <w:num w:numId="4" w16cid:durableId="563299457">
    <w:abstractNumId w:val="8"/>
  </w:num>
  <w:num w:numId="5" w16cid:durableId="1134905758">
    <w:abstractNumId w:val="0"/>
  </w:num>
  <w:num w:numId="6" w16cid:durableId="558057957">
    <w:abstractNumId w:val="5"/>
  </w:num>
  <w:num w:numId="7" w16cid:durableId="621347665">
    <w:abstractNumId w:val="3"/>
  </w:num>
  <w:num w:numId="8" w16cid:durableId="2110199663">
    <w:abstractNumId w:val="6"/>
  </w:num>
  <w:num w:numId="9" w16cid:durableId="1529217887">
    <w:abstractNumId w:val="1"/>
  </w:num>
  <w:num w:numId="10" w16cid:durableId="7945732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92"/>
    <w:rsid w:val="00065182"/>
    <w:rsid w:val="00081E7D"/>
    <w:rsid w:val="00147CA0"/>
    <w:rsid w:val="00150678"/>
    <w:rsid w:val="001B13BD"/>
    <w:rsid w:val="001E29F5"/>
    <w:rsid w:val="00201F88"/>
    <w:rsid w:val="002270DA"/>
    <w:rsid w:val="00245067"/>
    <w:rsid w:val="00246985"/>
    <w:rsid w:val="00297092"/>
    <w:rsid w:val="002B46EA"/>
    <w:rsid w:val="002F347A"/>
    <w:rsid w:val="00304623"/>
    <w:rsid w:val="00305395"/>
    <w:rsid w:val="00313EAE"/>
    <w:rsid w:val="00370953"/>
    <w:rsid w:val="003C0FE3"/>
    <w:rsid w:val="00452323"/>
    <w:rsid w:val="004D2FD8"/>
    <w:rsid w:val="004D6171"/>
    <w:rsid w:val="004F304B"/>
    <w:rsid w:val="004F367F"/>
    <w:rsid w:val="005029D4"/>
    <w:rsid w:val="00517EF7"/>
    <w:rsid w:val="005E4B3B"/>
    <w:rsid w:val="00600F5E"/>
    <w:rsid w:val="00626588"/>
    <w:rsid w:val="00853DA5"/>
    <w:rsid w:val="00901B53"/>
    <w:rsid w:val="00940D31"/>
    <w:rsid w:val="0094450A"/>
    <w:rsid w:val="009778C6"/>
    <w:rsid w:val="0098292C"/>
    <w:rsid w:val="009C1E29"/>
    <w:rsid w:val="009D4193"/>
    <w:rsid w:val="00A9316D"/>
    <w:rsid w:val="00AA20BE"/>
    <w:rsid w:val="00AB6955"/>
    <w:rsid w:val="00AC3A9D"/>
    <w:rsid w:val="00B015C1"/>
    <w:rsid w:val="00B10318"/>
    <w:rsid w:val="00B73C97"/>
    <w:rsid w:val="00B936CC"/>
    <w:rsid w:val="00BE570D"/>
    <w:rsid w:val="00CA0883"/>
    <w:rsid w:val="00CA145E"/>
    <w:rsid w:val="00CA40C1"/>
    <w:rsid w:val="00D128B7"/>
    <w:rsid w:val="00DB326C"/>
    <w:rsid w:val="00DD172A"/>
    <w:rsid w:val="00DF1214"/>
    <w:rsid w:val="00E84E5F"/>
    <w:rsid w:val="3402B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E186"/>
  <w15:docId w15:val="{AD37E170-7ACC-4E5F-A987-ED06EBEF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C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after="150"/>
      <w:outlineLvl w:val="1"/>
    </w:pPr>
    <w:rPr>
      <w:rFonts w:ascii="inherit" w:eastAsia="Times New Roman" w:hAnsi="inherit"/>
      <w:b/>
      <w:bCs/>
      <w:sz w:val="36"/>
      <w:szCs w:val="36"/>
      <w:bdr w:val="none" w:sz="0" w:space="0" w:color="auto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70D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sz w:val="22"/>
      <w:szCs w:val="22"/>
      <w:bdr w:val="none" w:sz="0" w:space="0" w:color="auto"/>
      <w:lang w:val="en-GB"/>
    </w:rPr>
  </w:style>
  <w:style w:type="paragraph" w:styleId="ListParagraph">
    <w:name w:val="List Paragraph"/>
    <w:basedOn w:val="Normal"/>
    <w:uiPriority w:val="34"/>
    <w:qFormat/>
    <w:rsid w:val="005E4B3B"/>
    <w:pPr>
      <w:ind w:left="720"/>
      <w:contextualSpacing/>
    </w:pPr>
  </w:style>
  <w:style w:type="paragraph" w:customStyle="1" w:styleId="Default">
    <w:name w:val="Default"/>
    <w:rsid w:val="00246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rsid w:val="00600F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0"/>
      <w:szCs w:val="20"/>
      <w:bdr w:val="none" w:sz="0" w:space="0" w:color="auto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600F5E"/>
    <w:rPr>
      <w:rFonts w:ascii="Arial" w:eastAsia="Times New Roman" w:hAnsi="Arial"/>
      <w:bdr w:val="none" w:sz="0" w:space="0" w:color="auto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015C1"/>
    <w:rPr>
      <w:rFonts w:ascii="inherit" w:eastAsia="Times New Roman" w:hAnsi="inherit"/>
      <w:b/>
      <w:bCs/>
      <w:sz w:val="36"/>
      <w:szCs w:val="36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50"/>
    </w:pPr>
    <w:rPr>
      <w:rFonts w:eastAsia="Times New Roman"/>
      <w:bdr w:val="none" w:sz="0" w:space="0" w:color="auto"/>
      <w:lang w:val="en-GB" w:eastAsia="ko-KR"/>
    </w:rPr>
  </w:style>
  <w:style w:type="paragraph" w:styleId="BodyTextIndent2">
    <w:name w:val="Body Text Indent 2"/>
    <w:basedOn w:val="Normal"/>
    <w:link w:val="BodyTextIndent2Char"/>
    <w:rsid w:val="002F34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Arial" w:eastAsia="Times New Roman" w:hAnsi="Arial"/>
      <w:szCs w:val="20"/>
      <w:bdr w:val="none" w:sz="0" w:space="0" w:color="auto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2F347A"/>
    <w:rPr>
      <w:rFonts w:ascii="Arial" w:eastAsia="Times New Roman" w:hAnsi="Arial"/>
      <w:sz w:val="24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3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2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214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47CA0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14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385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26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7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85094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6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ur02.safelinks.protection.outlook.com/?url=https%3A%2F%2Fwww.norfolk.gov.uk%2Fjobs-training-and-volunteering%2Fwork-at-norfolk-county-council%2Fvacancies%2Frecruitment-information-for-candidates&amp;data=04%7C01%7Crebecca.baynes%40norfolk.gov.uk%7C404e0669ea12480a2f0908d9145c842b%7C1419177e57e04f0faff0fd61b549d10e%7C0%7C0%7C637563209843095092%7CUnknown%7CTWFpbGZsb3d8eyJWIjoiMC4wLjAwMDAiLCJQIjoiV2luMzIiLCJBTiI6Ik1haWwiLCJXVCI6Mn0%3D%7C1000&amp;sdata=nTP1RRSo8ZkBu8GXEhq8Wyxa07VWt66dIs%2FsIcjgdiY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folk.gov.uk/jobs-training-and-volunteering/work-at-norfolk-county-council/rewards-and-benefi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D33BC-809D-4FD9-BB7C-FA9B50813E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477C78-6DD9-4420-AACA-8BFC3C8D01BE}"/>
</file>

<file path=customXml/itemProps3.xml><?xml version="1.0" encoding="utf-8"?>
<ds:datastoreItem xmlns:ds="http://schemas.openxmlformats.org/officeDocument/2006/customXml" ds:itemID="{7786D676-C08D-4CC2-AA06-37831F9E31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1100</Words>
  <Characters>6656</Characters>
  <Application>Microsoft Office Word</Application>
  <DocSecurity>0</DocSecurity>
  <Lines>221</Lines>
  <Paragraphs>106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Baynes, Rebecca</dc:creator>
  <cp:lastModifiedBy>Donna Dove</cp:lastModifiedBy>
  <cp:revision>2</cp:revision>
  <dcterms:created xsi:type="dcterms:W3CDTF">2026-09-22T09:38:00Z</dcterms:created>
  <dcterms:modified xsi:type="dcterms:W3CDTF">2026-09-22T09:38:00Z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</Properties>
</file>