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019B144" w14:textId="63332F76" w:rsidR="00297092" w:rsidRPr="00600F5E" w:rsidRDefault="00901B53" w:rsidP="00600F5E">
      <w:pPr>
        <w:rPr>
          <w:rFonts w:ascii="Arial" w:hAnsi="Arial" w:cs="Arial"/>
        </w:rPr>
      </w:pPr>
      <w:r>
        <w:rPr>
          <w:rFonts w:ascii="Arial" w:hAnsi="Arial" w:cs="Arial"/>
          <w:noProof/>
        </w:rPr>
        <w:drawing>
          <wp:anchor distT="0" distB="0" distL="114300" distR="114300" simplePos="0" relativeHeight="251667456" behindDoc="1" locked="0" layoutInCell="1" allowOverlap="1" wp14:anchorId="6138BB46" wp14:editId="67F1278E">
            <wp:simplePos x="0" y="0"/>
            <wp:positionH relativeFrom="column">
              <wp:posOffset>4441825</wp:posOffset>
            </wp:positionH>
            <wp:positionV relativeFrom="paragraph">
              <wp:posOffset>46355</wp:posOffset>
            </wp:positionV>
            <wp:extent cx="1038225" cy="1038225"/>
            <wp:effectExtent l="0" t="0" r="0" b="0"/>
            <wp:wrapTight wrapText="bothSides">
              <wp:wrapPolygon edited="0">
                <wp:start x="14664" y="1189"/>
                <wp:lineTo x="4756" y="7530"/>
                <wp:lineTo x="1982" y="14268"/>
                <wp:lineTo x="1585" y="16250"/>
                <wp:lineTo x="2378" y="18231"/>
                <wp:lineTo x="3963" y="20213"/>
                <wp:lineTo x="6738" y="20213"/>
                <wp:lineTo x="7134" y="19420"/>
                <wp:lineTo x="15061" y="15061"/>
                <wp:lineTo x="15061" y="14664"/>
                <wp:lineTo x="18628" y="11097"/>
                <wp:lineTo x="18231" y="8323"/>
                <wp:lineTo x="20213" y="5152"/>
                <wp:lineTo x="17439" y="1189"/>
                <wp:lineTo x="14664" y="1189"/>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8225" cy="1038225"/>
                    </a:xfrm>
                    <a:prstGeom prst="rect">
                      <a:avLst/>
                    </a:prstGeom>
                    <a:noFill/>
                    <a:ln>
                      <a:noFill/>
                    </a:ln>
                  </pic:spPr>
                </pic:pic>
              </a:graphicData>
            </a:graphic>
            <wp14:sizeRelH relativeFrom="page">
              <wp14:pctWidth>0</wp14:pctWidth>
            </wp14:sizeRelH>
            <wp14:sizeRelV relativeFrom="page">
              <wp14:pctHeight>0</wp14:pctHeight>
            </wp14:sizeRelV>
          </wp:anchor>
        </w:drawing>
      </w:r>
      <w:r w:rsidR="00B73C97" w:rsidRPr="00600F5E">
        <w:rPr>
          <w:rFonts w:ascii="Arial" w:hAnsi="Arial" w:cs="Arial"/>
          <w:noProof/>
        </w:rPr>
        <w:drawing>
          <wp:anchor distT="152400" distB="152400" distL="152400" distR="152400" simplePos="0" relativeHeight="251659264" behindDoc="0" locked="0" layoutInCell="1" allowOverlap="1" wp14:anchorId="0FD72770" wp14:editId="3920B501">
            <wp:simplePos x="0" y="0"/>
            <wp:positionH relativeFrom="margin">
              <wp:posOffset>3718560</wp:posOffset>
            </wp:positionH>
            <wp:positionV relativeFrom="page">
              <wp:posOffset>-361950</wp:posOffset>
            </wp:positionV>
            <wp:extent cx="3352165" cy="2590800"/>
            <wp:effectExtent l="0" t="0" r="635" b="0"/>
            <wp:wrapThrough wrapText="bothSides" distL="152400" distR="152400">
              <wp:wrapPolygon edited="1">
                <wp:start x="0" y="0"/>
                <wp:lineTo x="21600" y="0"/>
                <wp:lineTo x="21600" y="21600"/>
                <wp:lineTo x="0" y="2160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pasted-image.tiff"/>
                    <pic:cNvPicPr>
                      <a:picLocks noChangeAspect="1"/>
                    </pic:cNvPicPr>
                  </pic:nvPicPr>
                  <pic:blipFill>
                    <a:blip r:embed="rId8"/>
                    <a:stretch>
                      <a:fillRect/>
                    </a:stretch>
                  </pic:blipFill>
                  <pic:spPr>
                    <a:xfrm>
                      <a:off x="0" y="0"/>
                      <a:ext cx="3352165" cy="25908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C6A09AC" w14:textId="77777777" w:rsidR="00297092" w:rsidRPr="00600F5E" w:rsidRDefault="002270DA" w:rsidP="00600F5E">
      <w:pPr>
        <w:rPr>
          <w:rFonts w:ascii="Arial" w:hAnsi="Arial" w:cs="Arial"/>
          <w:b/>
          <w:bCs/>
          <w:sz w:val="40"/>
          <w:szCs w:val="40"/>
        </w:rPr>
      </w:pPr>
      <w:r w:rsidRPr="00600F5E">
        <w:rPr>
          <w:rFonts w:ascii="Arial" w:hAnsi="Arial" w:cs="Arial"/>
          <w:b/>
          <w:bCs/>
          <w:sz w:val="40"/>
          <w:szCs w:val="40"/>
        </w:rPr>
        <w:t>Job Description and Person Specification</w:t>
      </w:r>
    </w:p>
    <w:p w14:paraId="3B020EC2" w14:textId="77777777" w:rsidR="002270DA" w:rsidRPr="00600F5E" w:rsidRDefault="002270DA" w:rsidP="00600F5E">
      <w:pPr>
        <w:rPr>
          <w:rFonts w:ascii="Arial" w:hAnsi="Arial" w:cs="Arial"/>
        </w:rPr>
      </w:pPr>
    </w:p>
    <w:p w14:paraId="68160A8C" w14:textId="77777777" w:rsidR="00147CA0" w:rsidRPr="00147CA0" w:rsidRDefault="00147CA0" w:rsidP="00147CA0">
      <w:pPr>
        <w:rPr>
          <w:rFonts w:ascii="Arial" w:hAnsi="Arial" w:cs="Arial"/>
          <w:lang w:val="en-GB"/>
        </w:rPr>
      </w:pPr>
      <w:r w:rsidRPr="00147CA0">
        <w:rPr>
          <w:rFonts w:ascii="Arial" w:hAnsi="Arial" w:cs="Arial"/>
          <w:lang w:val="en-GB"/>
        </w:rPr>
        <w:fldChar w:fldCharType="begin"/>
      </w:r>
      <w:r w:rsidRPr="00147CA0">
        <w:rPr>
          <w:rFonts w:ascii="Arial" w:hAnsi="Arial" w:cs="Arial"/>
          <w:lang w:val="en-GB"/>
        </w:rPr>
        <w:instrText xml:space="preserve"> COMMENTS  "Job Title"  \* MERGEFORMAT </w:instrText>
      </w:r>
      <w:r w:rsidRPr="00147CA0">
        <w:rPr>
          <w:rFonts w:ascii="Arial" w:hAnsi="Arial" w:cs="Arial"/>
          <w:lang w:val="en-GB"/>
        </w:rPr>
        <w:fldChar w:fldCharType="end"/>
      </w:r>
      <w:bookmarkStart w:id="0" w:name="_Toc344646949"/>
      <w:bookmarkStart w:id="1" w:name="_Toc344647104"/>
      <w:bookmarkStart w:id="2" w:name="_Toc375909753"/>
      <w:bookmarkStart w:id="3" w:name="_Toc3446464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6368"/>
      </w:tblGrid>
      <w:tr w:rsidR="00147CA0" w:rsidRPr="00147CA0" w14:paraId="034B8CD0" w14:textId="77777777" w:rsidTr="00147CA0">
        <w:tc>
          <w:tcPr>
            <w:tcW w:w="1693" w:type="pct"/>
          </w:tcPr>
          <w:p w14:paraId="309F792C" w14:textId="77777777" w:rsidR="00147CA0" w:rsidRPr="00147CA0" w:rsidRDefault="00147CA0" w:rsidP="00147CA0">
            <w:pPr>
              <w:rPr>
                <w:rFonts w:ascii="Arial" w:hAnsi="Arial" w:cs="Arial"/>
                <w:b/>
                <w:lang w:val="en-GB"/>
              </w:rPr>
            </w:pPr>
            <w:r w:rsidRPr="00147CA0">
              <w:rPr>
                <w:rFonts w:ascii="Arial" w:hAnsi="Arial" w:cs="Arial"/>
                <w:b/>
                <w:lang w:val="en-GB"/>
              </w:rPr>
              <w:t>Job Title</w:t>
            </w:r>
          </w:p>
        </w:tc>
        <w:tc>
          <w:tcPr>
            <w:tcW w:w="3307" w:type="pct"/>
          </w:tcPr>
          <w:p w14:paraId="70F85E6E" w14:textId="77777777" w:rsidR="00147CA0" w:rsidRPr="00147CA0" w:rsidRDefault="00147CA0" w:rsidP="00147CA0">
            <w:pPr>
              <w:rPr>
                <w:rFonts w:ascii="Arial" w:hAnsi="Arial" w:cs="Arial"/>
                <w:lang w:val="en-GB"/>
              </w:rPr>
            </w:pPr>
            <w:r w:rsidRPr="00147CA0">
              <w:rPr>
                <w:rFonts w:ascii="Arial" w:hAnsi="Arial" w:cs="Arial"/>
                <w:lang w:val="en-GB"/>
              </w:rPr>
              <w:t>Social Worker</w:t>
            </w:r>
          </w:p>
        </w:tc>
      </w:tr>
      <w:tr w:rsidR="00147CA0" w:rsidRPr="00147CA0" w14:paraId="4E8DD768" w14:textId="77777777" w:rsidTr="00147CA0">
        <w:tc>
          <w:tcPr>
            <w:tcW w:w="1693" w:type="pct"/>
          </w:tcPr>
          <w:p w14:paraId="0465BBF1" w14:textId="77777777" w:rsidR="00147CA0" w:rsidRPr="00147CA0" w:rsidRDefault="00147CA0" w:rsidP="00147CA0">
            <w:pPr>
              <w:rPr>
                <w:rFonts w:ascii="Arial" w:hAnsi="Arial" w:cs="Arial"/>
                <w:b/>
                <w:lang w:val="en-GB"/>
              </w:rPr>
            </w:pPr>
            <w:r w:rsidRPr="00147CA0">
              <w:rPr>
                <w:rFonts w:ascii="Arial" w:hAnsi="Arial" w:cs="Arial"/>
                <w:b/>
                <w:lang w:val="en-GB"/>
              </w:rPr>
              <w:t>Department</w:t>
            </w:r>
          </w:p>
        </w:tc>
        <w:tc>
          <w:tcPr>
            <w:tcW w:w="3307" w:type="pct"/>
          </w:tcPr>
          <w:p w14:paraId="4DE7BEC1" w14:textId="77777777" w:rsidR="00147CA0" w:rsidRPr="00147CA0" w:rsidRDefault="00147CA0" w:rsidP="00147CA0">
            <w:pPr>
              <w:rPr>
                <w:rFonts w:ascii="Arial" w:hAnsi="Arial" w:cs="Arial"/>
                <w:lang w:val="en-GB"/>
              </w:rPr>
            </w:pPr>
            <w:r w:rsidRPr="00147CA0">
              <w:rPr>
                <w:rFonts w:ascii="Arial" w:hAnsi="Arial" w:cs="Arial"/>
                <w:lang w:val="en-GB"/>
              </w:rPr>
              <w:fldChar w:fldCharType="begin">
                <w:ffData>
                  <w:name w:val="Text2"/>
                  <w:enabled/>
                  <w:calcOnExit w:val="0"/>
                  <w:textInput/>
                </w:ffData>
              </w:fldChar>
            </w:r>
            <w:bookmarkStart w:id="4" w:name="Text2"/>
            <w:r w:rsidRPr="00147CA0">
              <w:rPr>
                <w:rFonts w:ascii="Arial" w:hAnsi="Arial" w:cs="Arial"/>
                <w:lang w:val="en-GB"/>
              </w:rPr>
              <w:instrText xml:space="preserve"> FORMTEXT </w:instrText>
            </w:r>
            <w:r w:rsidRPr="00147CA0">
              <w:rPr>
                <w:rFonts w:ascii="Arial" w:hAnsi="Arial" w:cs="Arial"/>
                <w:lang w:val="en-GB"/>
              </w:rPr>
            </w:r>
            <w:r w:rsidRPr="00147CA0">
              <w:rPr>
                <w:rFonts w:ascii="Arial" w:hAnsi="Arial" w:cs="Arial"/>
                <w:lang w:val="en-GB"/>
              </w:rPr>
              <w:fldChar w:fldCharType="separate"/>
            </w:r>
            <w:r w:rsidRPr="00147CA0">
              <w:rPr>
                <w:rFonts w:ascii="Arial" w:hAnsi="Arial" w:cs="Arial"/>
                <w:lang w:val="en-GB"/>
              </w:rPr>
              <w:t>Children's Services</w:t>
            </w:r>
            <w:r w:rsidRPr="00147CA0">
              <w:rPr>
                <w:rFonts w:ascii="Arial" w:hAnsi="Arial" w:cs="Arial"/>
              </w:rPr>
              <w:fldChar w:fldCharType="end"/>
            </w:r>
            <w:bookmarkEnd w:id="4"/>
          </w:p>
        </w:tc>
      </w:tr>
      <w:tr w:rsidR="00147CA0" w:rsidRPr="00147CA0" w14:paraId="2F3CD4A8" w14:textId="77777777" w:rsidTr="00147CA0">
        <w:tc>
          <w:tcPr>
            <w:tcW w:w="1693" w:type="pct"/>
          </w:tcPr>
          <w:p w14:paraId="328D9184" w14:textId="77777777" w:rsidR="00147CA0" w:rsidRPr="00147CA0" w:rsidRDefault="00147CA0" w:rsidP="00147CA0">
            <w:pPr>
              <w:rPr>
                <w:rFonts w:ascii="Arial" w:hAnsi="Arial" w:cs="Arial"/>
                <w:b/>
                <w:lang w:val="en-GB"/>
              </w:rPr>
            </w:pPr>
            <w:r w:rsidRPr="00147CA0">
              <w:rPr>
                <w:rFonts w:ascii="Arial" w:hAnsi="Arial" w:cs="Arial"/>
                <w:b/>
                <w:lang w:val="en-GB"/>
              </w:rPr>
              <w:t>Location</w:t>
            </w:r>
          </w:p>
        </w:tc>
        <w:tc>
          <w:tcPr>
            <w:tcW w:w="3307" w:type="pct"/>
          </w:tcPr>
          <w:p w14:paraId="7C143B88" w14:textId="77777777" w:rsidR="00147CA0" w:rsidRPr="00147CA0" w:rsidRDefault="00147CA0" w:rsidP="00147CA0">
            <w:pPr>
              <w:rPr>
                <w:rFonts w:ascii="Arial" w:hAnsi="Arial" w:cs="Arial"/>
                <w:lang w:val="en-GB"/>
              </w:rPr>
            </w:pPr>
            <w:r w:rsidRPr="00147CA0">
              <w:rPr>
                <w:rFonts w:ascii="Arial" w:hAnsi="Arial" w:cs="Arial"/>
                <w:lang w:val="en-GB"/>
              </w:rPr>
              <w:t>Countywide</w:t>
            </w:r>
          </w:p>
        </w:tc>
      </w:tr>
      <w:tr w:rsidR="00147CA0" w:rsidRPr="00147CA0" w14:paraId="264A837D" w14:textId="77777777" w:rsidTr="00147CA0">
        <w:tc>
          <w:tcPr>
            <w:tcW w:w="1693" w:type="pct"/>
          </w:tcPr>
          <w:p w14:paraId="4BB6FB6F" w14:textId="77777777" w:rsidR="00147CA0" w:rsidRPr="00147CA0" w:rsidRDefault="00147CA0" w:rsidP="00147CA0">
            <w:pPr>
              <w:rPr>
                <w:rFonts w:ascii="Arial" w:hAnsi="Arial" w:cs="Arial"/>
                <w:b/>
                <w:lang w:val="en-GB"/>
              </w:rPr>
            </w:pPr>
            <w:r w:rsidRPr="00147CA0">
              <w:rPr>
                <w:rFonts w:ascii="Arial" w:hAnsi="Arial" w:cs="Arial"/>
                <w:b/>
                <w:lang w:val="en-GB"/>
              </w:rPr>
              <w:t>Grade</w:t>
            </w:r>
          </w:p>
        </w:tc>
        <w:tc>
          <w:tcPr>
            <w:tcW w:w="3307" w:type="pct"/>
          </w:tcPr>
          <w:p w14:paraId="45D8B953" w14:textId="77777777" w:rsidR="00147CA0" w:rsidRPr="00147CA0" w:rsidRDefault="00147CA0" w:rsidP="00147CA0">
            <w:pPr>
              <w:rPr>
                <w:rFonts w:ascii="Arial" w:hAnsi="Arial" w:cs="Arial"/>
                <w:lang w:val="en-GB"/>
              </w:rPr>
            </w:pPr>
            <w:r w:rsidRPr="00147CA0">
              <w:rPr>
                <w:rFonts w:ascii="Arial" w:hAnsi="Arial" w:cs="Arial"/>
                <w:lang w:val="en-GB"/>
              </w:rPr>
              <w:t xml:space="preserve">Scale I – Level 1        </w:t>
            </w:r>
          </w:p>
        </w:tc>
      </w:tr>
      <w:tr w:rsidR="00147CA0" w:rsidRPr="00147CA0" w14:paraId="2214F2BB" w14:textId="77777777" w:rsidTr="00147CA0">
        <w:tc>
          <w:tcPr>
            <w:tcW w:w="1693" w:type="pct"/>
          </w:tcPr>
          <w:p w14:paraId="13A32030" w14:textId="77777777" w:rsidR="00147CA0" w:rsidRPr="00147CA0" w:rsidRDefault="00147CA0" w:rsidP="00147CA0">
            <w:pPr>
              <w:rPr>
                <w:rFonts w:ascii="Arial" w:hAnsi="Arial" w:cs="Arial"/>
                <w:b/>
                <w:lang w:val="en-GB"/>
              </w:rPr>
            </w:pPr>
            <w:r w:rsidRPr="00147CA0">
              <w:rPr>
                <w:rFonts w:ascii="Arial" w:hAnsi="Arial" w:cs="Arial"/>
                <w:b/>
                <w:lang w:val="en-GB"/>
              </w:rPr>
              <w:t>Responsible to</w:t>
            </w:r>
          </w:p>
        </w:tc>
        <w:tc>
          <w:tcPr>
            <w:tcW w:w="3307" w:type="pct"/>
          </w:tcPr>
          <w:p w14:paraId="741699BE" w14:textId="77777777" w:rsidR="00147CA0" w:rsidRPr="00147CA0" w:rsidRDefault="00147CA0" w:rsidP="00147CA0">
            <w:pPr>
              <w:rPr>
                <w:rFonts w:ascii="Arial" w:hAnsi="Arial" w:cs="Arial"/>
                <w:lang w:val="en-GB"/>
              </w:rPr>
            </w:pPr>
            <w:r w:rsidRPr="00147CA0">
              <w:rPr>
                <w:rFonts w:ascii="Arial" w:hAnsi="Arial" w:cs="Arial"/>
                <w:lang w:val="en-GB"/>
              </w:rPr>
              <w:t>Team Manager</w:t>
            </w:r>
          </w:p>
        </w:tc>
      </w:tr>
    </w:tbl>
    <w:p w14:paraId="18B0A835" w14:textId="77777777" w:rsidR="00147CA0" w:rsidRPr="00147CA0" w:rsidRDefault="00147CA0" w:rsidP="00147CA0">
      <w:pPr>
        <w:rPr>
          <w:rFonts w:ascii="Arial" w:hAnsi="Arial" w:cs="Arial"/>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147CA0" w:rsidRPr="00147CA0" w14:paraId="2B1AD852" w14:textId="77777777" w:rsidTr="00147CA0">
        <w:tc>
          <w:tcPr>
            <w:tcW w:w="5000" w:type="pct"/>
          </w:tcPr>
          <w:p w14:paraId="4C31BC8A" w14:textId="77777777" w:rsidR="00147CA0" w:rsidRPr="00147CA0" w:rsidRDefault="00147CA0" w:rsidP="00147CA0">
            <w:pPr>
              <w:rPr>
                <w:rFonts w:ascii="Arial" w:hAnsi="Arial" w:cs="Arial"/>
                <w:b/>
                <w:lang w:val="en-GB"/>
              </w:rPr>
            </w:pPr>
            <w:r w:rsidRPr="00147CA0">
              <w:rPr>
                <w:rFonts w:ascii="Arial" w:hAnsi="Arial" w:cs="Arial"/>
                <w:b/>
                <w:lang w:val="en-GB"/>
              </w:rPr>
              <w:t>Role and Context</w:t>
            </w:r>
          </w:p>
        </w:tc>
      </w:tr>
      <w:tr w:rsidR="00147CA0" w:rsidRPr="00147CA0" w14:paraId="7C1ECE08" w14:textId="77777777" w:rsidTr="00147CA0">
        <w:tc>
          <w:tcPr>
            <w:tcW w:w="5000" w:type="pct"/>
          </w:tcPr>
          <w:p w14:paraId="3FE981A1" w14:textId="77777777" w:rsidR="00147CA0" w:rsidRPr="00147CA0" w:rsidRDefault="00147CA0" w:rsidP="00147CA0">
            <w:pPr>
              <w:rPr>
                <w:rFonts w:ascii="Arial" w:hAnsi="Arial" w:cs="Arial"/>
                <w:b/>
                <w:lang w:val="en-GB"/>
              </w:rPr>
            </w:pPr>
            <w:r w:rsidRPr="00147CA0">
              <w:rPr>
                <w:rFonts w:ascii="Arial" w:hAnsi="Arial" w:cs="Arial"/>
                <w:b/>
                <w:lang w:val="en-GB"/>
              </w:rPr>
              <w:t>Job Purpose</w:t>
            </w:r>
          </w:p>
        </w:tc>
      </w:tr>
      <w:tr w:rsidR="00147CA0" w:rsidRPr="00147CA0" w14:paraId="056109F5" w14:textId="77777777" w:rsidTr="00147CA0">
        <w:tc>
          <w:tcPr>
            <w:tcW w:w="5000" w:type="pct"/>
          </w:tcPr>
          <w:p w14:paraId="44D31339" w14:textId="77777777" w:rsidR="00147CA0" w:rsidRPr="00147CA0" w:rsidRDefault="00147CA0" w:rsidP="00147CA0">
            <w:pPr>
              <w:rPr>
                <w:rFonts w:ascii="Arial" w:hAnsi="Arial" w:cs="Arial"/>
                <w:lang w:val="en-GB"/>
              </w:rPr>
            </w:pPr>
          </w:p>
          <w:p w14:paraId="70955788" w14:textId="77777777" w:rsidR="00147CA0" w:rsidRPr="00147CA0" w:rsidRDefault="00147CA0" w:rsidP="00147CA0">
            <w:pPr>
              <w:rPr>
                <w:rFonts w:ascii="Arial" w:hAnsi="Arial" w:cs="Arial"/>
                <w:lang w:val="en-GB"/>
              </w:rPr>
            </w:pPr>
            <w:r w:rsidRPr="00147CA0">
              <w:rPr>
                <w:rFonts w:ascii="Arial" w:hAnsi="Arial" w:cs="Arial"/>
                <w:lang w:val="en-GB"/>
              </w:rPr>
              <w:t>To manage a caseload of children and young people, utilising specialist knowledge for appropriate interventions, needs assessments, care planning, and child protection investigations (under close supervision for Level 1 Social Workers).</w:t>
            </w:r>
          </w:p>
          <w:p w14:paraId="2C4BF6D7" w14:textId="77777777" w:rsidR="00147CA0" w:rsidRPr="00147CA0" w:rsidRDefault="00147CA0" w:rsidP="00147CA0">
            <w:pPr>
              <w:rPr>
                <w:rFonts w:ascii="Arial" w:hAnsi="Arial" w:cs="Arial"/>
                <w:lang w:val="en-GB"/>
              </w:rPr>
            </w:pPr>
          </w:p>
          <w:p w14:paraId="79496873" w14:textId="1F7B2E55" w:rsidR="00147CA0" w:rsidRPr="00147CA0" w:rsidRDefault="00147CA0" w:rsidP="00147CA0">
            <w:pPr>
              <w:rPr>
                <w:rFonts w:ascii="Arial" w:hAnsi="Arial" w:cs="Arial"/>
                <w:lang w:val="en-GB"/>
              </w:rPr>
            </w:pPr>
            <w:r w:rsidRPr="00147CA0">
              <w:rPr>
                <w:rFonts w:ascii="Arial" w:hAnsi="Arial" w:cs="Arial"/>
                <w:lang w:val="en-GB"/>
              </w:rPr>
              <w:t>To carry out high quality assessments and use child centred, community focused, and multi</w:t>
            </w:r>
            <w:r>
              <w:rPr>
                <w:rFonts w:ascii="Arial" w:hAnsi="Arial" w:cs="Arial"/>
                <w:lang w:val="en-GB"/>
              </w:rPr>
              <w:t>-</w:t>
            </w:r>
            <w:r w:rsidRPr="00147CA0">
              <w:rPr>
                <w:rFonts w:ascii="Arial" w:hAnsi="Arial" w:cs="Arial"/>
                <w:lang w:val="en-GB"/>
              </w:rPr>
              <w:t xml:space="preserve">agency interventions to bring about positive change through developing effective relationships and secure the best outcomes for children and young people.  </w:t>
            </w:r>
          </w:p>
          <w:p w14:paraId="1038F586" w14:textId="77777777" w:rsidR="00147CA0" w:rsidRPr="00147CA0" w:rsidRDefault="00147CA0" w:rsidP="00147CA0">
            <w:pPr>
              <w:rPr>
                <w:rFonts w:ascii="Arial" w:hAnsi="Arial" w:cs="Arial"/>
                <w:lang w:val="en-GB"/>
              </w:rPr>
            </w:pPr>
          </w:p>
          <w:p w14:paraId="742FBEF6" w14:textId="77777777" w:rsidR="00147CA0" w:rsidRPr="00147CA0" w:rsidRDefault="00147CA0" w:rsidP="00147CA0">
            <w:pPr>
              <w:rPr>
                <w:rFonts w:ascii="Arial" w:hAnsi="Arial" w:cs="Arial"/>
                <w:lang w:val="en-GB"/>
              </w:rPr>
            </w:pPr>
            <w:r w:rsidRPr="00147CA0">
              <w:rPr>
                <w:rFonts w:ascii="Arial" w:hAnsi="Arial" w:cs="Arial"/>
                <w:lang w:val="en-GB"/>
              </w:rPr>
              <w:t>To strengthen the relationships between children, young people and families wherever possible and appropriate.</w:t>
            </w:r>
          </w:p>
          <w:p w14:paraId="66BDE6CA" w14:textId="77777777" w:rsidR="00147CA0" w:rsidRPr="00147CA0" w:rsidRDefault="00147CA0" w:rsidP="00147CA0">
            <w:pPr>
              <w:rPr>
                <w:rFonts w:ascii="Arial" w:hAnsi="Arial" w:cs="Arial"/>
                <w:lang w:val="en-GB"/>
              </w:rPr>
            </w:pPr>
          </w:p>
          <w:p w14:paraId="1E4BC44D" w14:textId="77777777" w:rsidR="00147CA0" w:rsidRPr="00147CA0" w:rsidRDefault="00147CA0" w:rsidP="00147CA0">
            <w:pPr>
              <w:rPr>
                <w:rFonts w:ascii="Arial" w:hAnsi="Arial" w:cs="Arial"/>
                <w:lang w:val="en-GB"/>
              </w:rPr>
            </w:pPr>
            <w:r w:rsidRPr="00147CA0">
              <w:rPr>
                <w:rFonts w:ascii="Arial" w:hAnsi="Arial" w:cs="Arial"/>
                <w:lang w:val="en-GB"/>
              </w:rPr>
              <w:t>To ensure children and young people are adequately protected in line with the Local Safeguarding Children Board (LSCB) and departmental policy and procedures and relevant legislation.</w:t>
            </w:r>
          </w:p>
          <w:p w14:paraId="5BB68D8C" w14:textId="77777777" w:rsidR="00147CA0" w:rsidRPr="00147CA0" w:rsidRDefault="00147CA0" w:rsidP="00147CA0">
            <w:pPr>
              <w:rPr>
                <w:rFonts w:ascii="Arial" w:hAnsi="Arial" w:cs="Arial"/>
                <w:lang w:val="en-GB"/>
              </w:rPr>
            </w:pPr>
          </w:p>
        </w:tc>
      </w:tr>
      <w:tr w:rsidR="00147CA0" w:rsidRPr="00147CA0" w14:paraId="63F1C6E2" w14:textId="77777777" w:rsidTr="00147CA0">
        <w:tc>
          <w:tcPr>
            <w:tcW w:w="5000" w:type="pct"/>
          </w:tcPr>
          <w:p w14:paraId="76C7A42A" w14:textId="77777777" w:rsidR="00147CA0" w:rsidRPr="00147CA0" w:rsidRDefault="00147CA0" w:rsidP="00147CA0">
            <w:pPr>
              <w:rPr>
                <w:rFonts w:ascii="Arial" w:hAnsi="Arial" w:cs="Arial"/>
                <w:b/>
                <w:bCs/>
                <w:lang w:val="en-GB"/>
              </w:rPr>
            </w:pPr>
            <w:r w:rsidRPr="00147CA0">
              <w:rPr>
                <w:rFonts w:ascii="Arial" w:hAnsi="Arial" w:cs="Arial"/>
                <w:b/>
                <w:bCs/>
                <w:lang w:val="en-GB"/>
              </w:rPr>
              <w:t>Context</w:t>
            </w:r>
          </w:p>
        </w:tc>
      </w:tr>
      <w:tr w:rsidR="00147CA0" w:rsidRPr="00147CA0" w14:paraId="48AC9735" w14:textId="77777777" w:rsidTr="00147CA0">
        <w:tc>
          <w:tcPr>
            <w:tcW w:w="5000" w:type="pct"/>
          </w:tcPr>
          <w:p w14:paraId="4D67AE08" w14:textId="77777777" w:rsidR="00147CA0" w:rsidRPr="00147CA0" w:rsidRDefault="00147CA0" w:rsidP="00147CA0">
            <w:pPr>
              <w:rPr>
                <w:rFonts w:ascii="Arial" w:hAnsi="Arial" w:cs="Arial"/>
                <w:bCs/>
                <w:lang w:val="en-GB"/>
              </w:rPr>
            </w:pPr>
          </w:p>
          <w:p w14:paraId="1D8C5242" w14:textId="77777777" w:rsidR="00147CA0" w:rsidRPr="00147CA0" w:rsidRDefault="00147CA0" w:rsidP="00147CA0">
            <w:pPr>
              <w:rPr>
                <w:rFonts w:ascii="Arial" w:hAnsi="Arial" w:cs="Arial"/>
                <w:bCs/>
                <w:lang w:val="en-GB"/>
              </w:rPr>
            </w:pPr>
            <w:r w:rsidRPr="00147CA0">
              <w:rPr>
                <w:rFonts w:ascii="Arial" w:hAnsi="Arial" w:cs="Arial"/>
                <w:bCs/>
                <w:lang w:val="en-GB"/>
              </w:rPr>
              <w:t>The service is provided in accordance with legislation, national guidance, LSCB procedures and protocols, departmental quality assurance targets and timescales, and local partnership agreements.</w:t>
            </w:r>
          </w:p>
          <w:p w14:paraId="2B3C704A" w14:textId="77777777" w:rsidR="00147CA0" w:rsidRPr="00147CA0" w:rsidRDefault="00147CA0" w:rsidP="00147CA0">
            <w:pPr>
              <w:rPr>
                <w:rFonts w:ascii="Arial" w:hAnsi="Arial" w:cs="Arial"/>
                <w:lang w:val="en-GB"/>
              </w:rPr>
            </w:pPr>
          </w:p>
        </w:tc>
      </w:tr>
      <w:tr w:rsidR="00147CA0" w:rsidRPr="00147CA0" w14:paraId="2A1FCB04" w14:textId="77777777" w:rsidTr="00147CA0">
        <w:tc>
          <w:tcPr>
            <w:tcW w:w="5000" w:type="pct"/>
          </w:tcPr>
          <w:p w14:paraId="20319B4E" w14:textId="77777777" w:rsidR="00147CA0" w:rsidRPr="00147CA0" w:rsidRDefault="00147CA0" w:rsidP="00147CA0">
            <w:pPr>
              <w:rPr>
                <w:rFonts w:ascii="Arial" w:hAnsi="Arial" w:cs="Arial"/>
                <w:lang w:val="en-GB"/>
              </w:rPr>
            </w:pPr>
            <w:r w:rsidRPr="00147CA0">
              <w:rPr>
                <w:rFonts w:ascii="Arial" w:hAnsi="Arial" w:cs="Arial"/>
                <w:b/>
                <w:lang w:val="en-GB"/>
              </w:rPr>
              <w:t>Other Job Information</w:t>
            </w:r>
            <w:r w:rsidRPr="00147CA0">
              <w:rPr>
                <w:rFonts w:ascii="Arial" w:hAnsi="Arial" w:cs="Arial"/>
                <w:lang w:val="en-GB"/>
              </w:rPr>
              <w:t xml:space="preserve"> (eg any special factors or constraints)</w:t>
            </w:r>
          </w:p>
        </w:tc>
      </w:tr>
      <w:tr w:rsidR="00147CA0" w:rsidRPr="00147CA0" w14:paraId="06CB86D6" w14:textId="77777777" w:rsidTr="00147CA0">
        <w:tc>
          <w:tcPr>
            <w:tcW w:w="5000" w:type="pct"/>
          </w:tcPr>
          <w:p w14:paraId="20BC1D77" w14:textId="77777777" w:rsidR="00147CA0" w:rsidRPr="00147CA0" w:rsidRDefault="00147CA0" w:rsidP="00147CA0">
            <w:pPr>
              <w:rPr>
                <w:rFonts w:ascii="Arial" w:hAnsi="Arial" w:cs="Arial"/>
                <w:lang w:val="en-GB"/>
              </w:rPr>
            </w:pPr>
          </w:p>
          <w:p w14:paraId="6BC31CDE" w14:textId="77777777" w:rsidR="00147CA0" w:rsidRPr="00147CA0" w:rsidRDefault="00147CA0" w:rsidP="00147CA0">
            <w:pPr>
              <w:rPr>
                <w:rFonts w:ascii="Arial" w:hAnsi="Arial" w:cs="Arial"/>
                <w:lang w:val="en-GB"/>
              </w:rPr>
            </w:pPr>
            <w:r w:rsidRPr="00147CA0">
              <w:rPr>
                <w:rFonts w:ascii="Arial" w:hAnsi="Arial" w:cs="Arial"/>
                <w:lang w:val="en-GB"/>
              </w:rPr>
              <w:t>Level 1 Social Workers will receive additional support and guidance and are required to achieve the ASYE pass within the timeframes set out by the ASYE Framework, before moving to Level 2.</w:t>
            </w:r>
          </w:p>
          <w:p w14:paraId="37376B28" w14:textId="77777777" w:rsidR="00147CA0" w:rsidRPr="00147CA0" w:rsidRDefault="00147CA0" w:rsidP="00147CA0">
            <w:pPr>
              <w:rPr>
                <w:rFonts w:ascii="Arial" w:hAnsi="Arial" w:cs="Arial"/>
                <w:lang w:val="en-GB"/>
              </w:rPr>
            </w:pPr>
          </w:p>
          <w:p w14:paraId="6416B6C5" w14:textId="77777777" w:rsidR="00147CA0" w:rsidRPr="00147CA0" w:rsidRDefault="00147CA0" w:rsidP="00147CA0">
            <w:pPr>
              <w:rPr>
                <w:rFonts w:ascii="Arial" w:hAnsi="Arial" w:cs="Arial"/>
                <w:bCs/>
                <w:lang w:val="en-GB"/>
              </w:rPr>
            </w:pPr>
            <w:r w:rsidRPr="00147CA0">
              <w:rPr>
                <w:rFonts w:ascii="Arial" w:hAnsi="Arial" w:cs="Arial"/>
                <w:bCs/>
                <w:lang w:val="en-GB"/>
              </w:rPr>
              <w:t>The service is designed to ensure consistency across the county but is managed within a locality structure to focus on local delivery, but from time to time when the service in another area is under pressure there may be a need to assist across geographic boundaries.</w:t>
            </w:r>
          </w:p>
          <w:p w14:paraId="566E8A38" w14:textId="77777777" w:rsidR="00147CA0" w:rsidRPr="00147CA0" w:rsidRDefault="00147CA0" w:rsidP="00147CA0">
            <w:pPr>
              <w:rPr>
                <w:rFonts w:ascii="Arial" w:hAnsi="Arial" w:cs="Arial"/>
                <w:bCs/>
                <w:lang w:val="en-GB"/>
              </w:rPr>
            </w:pPr>
          </w:p>
          <w:p w14:paraId="69B95A56" w14:textId="77777777" w:rsidR="00147CA0" w:rsidRPr="00147CA0" w:rsidRDefault="00147CA0" w:rsidP="00147CA0">
            <w:pPr>
              <w:rPr>
                <w:rFonts w:ascii="Arial" w:hAnsi="Arial" w:cs="Arial"/>
                <w:lang w:val="en-GB"/>
              </w:rPr>
            </w:pPr>
            <w:r w:rsidRPr="00147CA0">
              <w:rPr>
                <w:rFonts w:ascii="Arial" w:hAnsi="Arial" w:cs="Arial"/>
                <w:lang w:val="en-GB"/>
              </w:rPr>
              <w:lastRenderedPageBreak/>
              <w:t>You are required to travel as part of your duties working in a range of settings and to undertake home visits, including some out of county. You will be responsible for your own travel arrangements and these must be carried out in the most effective and efficient way to perform your job.</w:t>
            </w:r>
          </w:p>
        </w:tc>
      </w:tr>
    </w:tbl>
    <w:p w14:paraId="336D64B4" w14:textId="77777777" w:rsidR="00147CA0" w:rsidRPr="00147CA0" w:rsidRDefault="00147CA0" w:rsidP="00147CA0">
      <w:pPr>
        <w:rPr>
          <w:rFonts w:ascii="Arial" w:hAnsi="Arial" w:cs="Arial"/>
          <w:b/>
          <w:lang w:val="en-G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28"/>
      </w:tblGrid>
      <w:tr w:rsidR="00147CA0" w:rsidRPr="00147CA0" w14:paraId="206621D1" w14:textId="77777777" w:rsidTr="00147CA0">
        <w:tc>
          <w:tcPr>
            <w:tcW w:w="5000" w:type="pct"/>
          </w:tcPr>
          <w:p w14:paraId="06BD1F4B" w14:textId="77777777" w:rsidR="00147CA0" w:rsidRPr="00147CA0" w:rsidRDefault="00147CA0" w:rsidP="00147CA0">
            <w:pPr>
              <w:rPr>
                <w:rFonts w:ascii="Arial" w:hAnsi="Arial" w:cs="Arial"/>
                <w:b/>
                <w:lang w:val="en-GB"/>
              </w:rPr>
            </w:pPr>
            <w:r w:rsidRPr="00147CA0">
              <w:rPr>
                <w:rFonts w:ascii="Arial" w:hAnsi="Arial" w:cs="Arial"/>
                <w:b/>
                <w:lang w:val="en-GB"/>
              </w:rPr>
              <w:t>Principal Accountabilities</w:t>
            </w:r>
          </w:p>
        </w:tc>
      </w:tr>
      <w:tr w:rsidR="00147CA0" w:rsidRPr="00147CA0" w14:paraId="1175C808" w14:textId="77777777" w:rsidTr="00147CA0">
        <w:tc>
          <w:tcPr>
            <w:tcW w:w="5000" w:type="pct"/>
          </w:tcPr>
          <w:p w14:paraId="092C10CB" w14:textId="77777777" w:rsidR="00147CA0" w:rsidRPr="00147CA0" w:rsidRDefault="00147CA0" w:rsidP="00147CA0">
            <w:pPr>
              <w:rPr>
                <w:rFonts w:ascii="Arial" w:hAnsi="Arial" w:cs="Arial"/>
                <w:lang w:val="en-GB"/>
              </w:rPr>
            </w:pPr>
          </w:p>
          <w:p w14:paraId="7A8CE242" w14:textId="77777777" w:rsidR="00147CA0" w:rsidRPr="00147CA0" w:rsidRDefault="00147CA0" w:rsidP="00147CA0">
            <w:pPr>
              <w:rPr>
                <w:rFonts w:ascii="Arial" w:hAnsi="Arial" w:cs="Arial"/>
                <w:lang w:val="en-GB"/>
              </w:rPr>
            </w:pPr>
            <w:r w:rsidRPr="00147CA0">
              <w:rPr>
                <w:rFonts w:ascii="Arial" w:hAnsi="Arial" w:cs="Arial"/>
                <w:lang w:val="en-GB"/>
              </w:rPr>
              <w:t>To hold an allocated caseload to protect vulnerable children and young people</w:t>
            </w:r>
            <w:r w:rsidRPr="00147CA0">
              <w:rPr>
                <w:rFonts w:ascii="Arial" w:hAnsi="Arial" w:cs="Arial"/>
                <w:bCs/>
                <w:lang w:val="en-GB"/>
              </w:rPr>
              <w:t xml:space="preserve">, manage risk effectively, strengthen emotional resilience, and address underlying causes impacting negatively on their development through interventions with children and their families </w:t>
            </w:r>
            <w:r w:rsidRPr="00147CA0">
              <w:rPr>
                <w:rFonts w:ascii="Arial" w:hAnsi="Arial" w:cs="Arial"/>
                <w:lang w:val="en-GB"/>
              </w:rPr>
              <w:t>(under close supervision for Level 1 Social Workers).</w:t>
            </w:r>
          </w:p>
          <w:p w14:paraId="09D0E5C2" w14:textId="77777777" w:rsidR="00147CA0" w:rsidRPr="00147CA0" w:rsidRDefault="00147CA0" w:rsidP="00147CA0">
            <w:pPr>
              <w:rPr>
                <w:rFonts w:ascii="Arial" w:hAnsi="Arial" w:cs="Arial"/>
                <w:lang w:val="en-GB"/>
              </w:rPr>
            </w:pPr>
          </w:p>
          <w:p w14:paraId="2E0AE69F" w14:textId="77777777" w:rsidR="00147CA0" w:rsidRPr="00147CA0" w:rsidRDefault="00147CA0" w:rsidP="00147CA0">
            <w:pPr>
              <w:rPr>
                <w:rFonts w:ascii="Arial" w:hAnsi="Arial" w:cs="Arial"/>
                <w:lang w:val="en-GB"/>
              </w:rPr>
            </w:pPr>
            <w:r w:rsidRPr="00147CA0">
              <w:rPr>
                <w:rFonts w:ascii="Arial" w:hAnsi="Arial" w:cs="Arial"/>
                <w:lang w:val="en-GB"/>
              </w:rPr>
              <w:t>To coordinate and take responsibility for ensuring the appropriate action is taken where there is multiple service/agency involvement ensuring the use of effective evidence/knowledge-based interventions and restorative approaches (under close supervision for Level 1 Social Workers).</w:t>
            </w:r>
          </w:p>
          <w:p w14:paraId="733E1C81" w14:textId="77777777" w:rsidR="00147CA0" w:rsidRPr="00147CA0" w:rsidRDefault="00147CA0" w:rsidP="00147CA0">
            <w:pPr>
              <w:rPr>
                <w:rFonts w:ascii="Arial" w:hAnsi="Arial" w:cs="Arial"/>
                <w:bCs/>
                <w:lang w:val="en-GB"/>
              </w:rPr>
            </w:pPr>
          </w:p>
          <w:p w14:paraId="30D86A4A" w14:textId="77777777" w:rsidR="00147CA0" w:rsidRPr="00147CA0" w:rsidRDefault="00147CA0" w:rsidP="00147CA0">
            <w:pPr>
              <w:rPr>
                <w:rFonts w:ascii="Arial" w:hAnsi="Arial" w:cs="Arial"/>
                <w:bCs/>
                <w:lang w:val="en-GB"/>
              </w:rPr>
            </w:pPr>
            <w:r w:rsidRPr="00147CA0">
              <w:rPr>
                <w:rFonts w:ascii="Arial" w:hAnsi="Arial" w:cs="Arial"/>
                <w:bCs/>
                <w:lang w:val="en-GB"/>
              </w:rPr>
              <w:t>To develop positive, trusting, relationships with children and their families to achieve positive change and with other professionals to promote collaborative working.</w:t>
            </w:r>
          </w:p>
          <w:p w14:paraId="7972623C" w14:textId="77777777" w:rsidR="00147CA0" w:rsidRPr="00147CA0" w:rsidRDefault="00147CA0" w:rsidP="00147CA0">
            <w:pPr>
              <w:rPr>
                <w:rFonts w:ascii="Arial" w:hAnsi="Arial" w:cs="Arial"/>
                <w:lang w:val="en-GB"/>
              </w:rPr>
            </w:pPr>
          </w:p>
          <w:p w14:paraId="342F9155" w14:textId="77777777" w:rsidR="00147CA0" w:rsidRPr="00147CA0" w:rsidRDefault="00147CA0" w:rsidP="00147CA0">
            <w:pPr>
              <w:rPr>
                <w:rFonts w:ascii="Arial" w:hAnsi="Arial" w:cs="Arial"/>
                <w:lang w:val="en-GB"/>
              </w:rPr>
            </w:pPr>
            <w:r w:rsidRPr="00147CA0">
              <w:rPr>
                <w:rFonts w:ascii="Arial" w:hAnsi="Arial" w:cs="Arial"/>
                <w:lang w:val="en-GB"/>
              </w:rPr>
              <w:t>To maintain full, accurate, and up to date records in accordance with departmental practice and guidance, including the maintenance of electronic records on case management systems.</w:t>
            </w:r>
          </w:p>
          <w:p w14:paraId="1FE73555" w14:textId="77777777" w:rsidR="00147CA0" w:rsidRPr="00147CA0" w:rsidRDefault="00147CA0" w:rsidP="00147CA0">
            <w:pPr>
              <w:rPr>
                <w:rFonts w:ascii="Arial" w:hAnsi="Arial" w:cs="Arial"/>
                <w:lang w:val="en-GB"/>
              </w:rPr>
            </w:pPr>
          </w:p>
          <w:p w14:paraId="03F5D45A" w14:textId="77777777" w:rsidR="00147CA0" w:rsidRPr="00147CA0" w:rsidRDefault="00147CA0" w:rsidP="00147CA0">
            <w:pPr>
              <w:rPr>
                <w:rFonts w:ascii="Arial" w:hAnsi="Arial" w:cs="Arial"/>
                <w:bCs/>
                <w:lang w:val="en-GB"/>
              </w:rPr>
            </w:pPr>
            <w:r w:rsidRPr="00147CA0">
              <w:rPr>
                <w:rFonts w:ascii="Arial" w:hAnsi="Arial" w:cs="Arial"/>
                <w:bCs/>
                <w:lang w:val="en-GB"/>
              </w:rPr>
              <w:t>To work in an integrated multi-disciplinary manner to ensure the service meets, as effectively and efficiently as possible, the identified best possible outcomes for children and young people and their families.</w:t>
            </w:r>
          </w:p>
          <w:p w14:paraId="08E02557" w14:textId="77777777" w:rsidR="00147CA0" w:rsidRPr="00147CA0" w:rsidRDefault="00147CA0" w:rsidP="00147CA0">
            <w:pPr>
              <w:rPr>
                <w:rFonts w:ascii="Arial" w:hAnsi="Arial" w:cs="Arial"/>
                <w:bCs/>
                <w:lang w:val="en-GB"/>
              </w:rPr>
            </w:pPr>
          </w:p>
          <w:p w14:paraId="1A052744" w14:textId="77777777" w:rsidR="00147CA0" w:rsidRPr="00147CA0" w:rsidRDefault="00147CA0" w:rsidP="00147CA0">
            <w:pPr>
              <w:rPr>
                <w:rFonts w:ascii="Arial" w:hAnsi="Arial" w:cs="Arial"/>
                <w:lang w:val="en-GB"/>
              </w:rPr>
            </w:pPr>
            <w:r w:rsidRPr="00147CA0">
              <w:rPr>
                <w:rFonts w:ascii="Arial" w:hAnsi="Arial" w:cs="Arial"/>
                <w:lang w:val="en-GB"/>
              </w:rPr>
              <w:t>To undertake regular monitoring/review of cases/services established.</w:t>
            </w:r>
          </w:p>
          <w:p w14:paraId="52C01912" w14:textId="77777777" w:rsidR="00147CA0" w:rsidRPr="00147CA0" w:rsidRDefault="00147CA0" w:rsidP="00147CA0">
            <w:pPr>
              <w:rPr>
                <w:rFonts w:ascii="Arial" w:hAnsi="Arial" w:cs="Arial"/>
                <w:lang w:val="en-GB"/>
              </w:rPr>
            </w:pPr>
          </w:p>
          <w:p w14:paraId="2E8E9850" w14:textId="77777777" w:rsidR="00147CA0" w:rsidRPr="00147CA0" w:rsidRDefault="00147CA0" w:rsidP="00147CA0">
            <w:pPr>
              <w:rPr>
                <w:rFonts w:ascii="Arial" w:hAnsi="Arial" w:cs="Arial"/>
                <w:lang w:val="en-GB"/>
              </w:rPr>
            </w:pPr>
            <w:r w:rsidRPr="00147CA0">
              <w:rPr>
                <w:rFonts w:ascii="Arial" w:hAnsi="Arial" w:cs="Arial"/>
                <w:lang w:val="en-GB"/>
              </w:rPr>
              <w:t>To use effective presentational skills to represent the department and provide verbal/written reports for court proceedings, case conferences and other arenas.</w:t>
            </w:r>
          </w:p>
          <w:p w14:paraId="2F76078F" w14:textId="77777777" w:rsidR="00147CA0" w:rsidRPr="00147CA0" w:rsidRDefault="00147CA0" w:rsidP="00147CA0">
            <w:pPr>
              <w:rPr>
                <w:rFonts w:ascii="Arial" w:hAnsi="Arial" w:cs="Arial"/>
                <w:lang w:val="en-GB"/>
              </w:rPr>
            </w:pPr>
          </w:p>
          <w:p w14:paraId="5E0CD243" w14:textId="77777777" w:rsidR="00147CA0" w:rsidRPr="00147CA0" w:rsidRDefault="00147CA0" w:rsidP="00147CA0">
            <w:pPr>
              <w:rPr>
                <w:rFonts w:ascii="Arial" w:hAnsi="Arial" w:cs="Arial"/>
                <w:lang w:val="en-GB"/>
              </w:rPr>
            </w:pPr>
            <w:r w:rsidRPr="00147CA0">
              <w:rPr>
                <w:rFonts w:ascii="Arial" w:hAnsi="Arial" w:cs="Arial"/>
                <w:lang w:val="en-GB"/>
              </w:rPr>
              <w:t>To work within statutory responsibilities and departmental policies/procedures including recording, client file access, complaints confidentiality, and where necessary provide statements and care plans to the court.</w:t>
            </w:r>
          </w:p>
          <w:p w14:paraId="2CEB41F6" w14:textId="77777777" w:rsidR="00147CA0" w:rsidRPr="00147CA0" w:rsidRDefault="00147CA0" w:rsidP="00147CA0">
            <w:pPr>
              <w:rPr>
                <w:rFonts w:ascii="Arial" w:hAnsi="Arial" w:cs="Arial"/>
                <w:lang w:val="en-GB"/>
              </w:rPr>
            </w:pPr>
          </w:p>
          <w:p w14:paraId="584E4A3D" w14:textId="77777777" w:rsidR="00147CA0" w:rsidRPr="00147CA0" w:rsidRDefault="00147CA0" w:rsidP="00147CA0">
            <w:pPr>
              <w:rPr>
                <w:rFonts w:ascii="Arial" w:hAnsi="Arial" w:cs="Arial"/>
                <w:lang w:val="en-GB"/>
              </w:rPr>
            </w:pPr>
            <w:r w:rsidRPr="00147CA0">
              <w:rPr>
                <w:rFonts w:ascii="Arial" w:hAnsi="Arial" w:cs="Arial"/>
                <w:lang w:val="en-GB"/>
              </w:rPr>
              <w:t>To work in partnership with families/carers and all key agencies who are involved in decision making and planning by sharing information in a timely and accurate manner.</w:t>
            </w:r>
          </w:p>
          <w:p w14:paraId="4E82F820" w14:textId="77777777" w:rsidR="00147CA0" w:rsidRPr="00147CA0" w:rsidRDefault="00147CA0" w:rsidP="00147CA0">
            <w:pPr>
              <w:rPr>
                <w:rFonts w:ascii="Arial" w:hAnsi="Arial" w:cs="Arial"/>
                <w:lang w:val="en-GB"/>
              </w:rPr>
            </w:pPr>
          </w:p>
        </w:tc>
      </w:tr>
    </w:tbl>
    <w:p w14:paraId="5B725E7D" w14:textId="73292BBB" w:rsidR="00147CA0" w:rsidRDefault="00147CA0" w:rsidP="00147CA0">
      <w:pPr>
        <w:rPr>
          <w:rFonts w:ascii="Arial" w:hAnsi="Arial" w:cs="Arial"/>
          <w:b/>
          <w:bCs/>
          <w:lang w:val="en-GB"/>
        </w:rPr>
      </w:pPr>
    </w:p>
    <w:p w14:paraId="0D7F8D2A" w14:textId="77777777" w:rsidR="00147CA0" w:rsidRDefault="00147CA0">
      <w:pPr>
        <w:rPr>
          <w:rFonts w:ascii="Arial" w:hAnsi="Arial" w:cs="Arial"/>
          <w:b/>
          <w:bCs/>
          <w:lang w:val="en-GB"/>
        </w:rPr>
      </w:pPr>
      <w:r>
        <w:rPr>
          <w:rFonts w:ascii="Arial" w:hAnsi="Arial" w:cs="Arial"/>
          <w:b/>
          <w:bCs/>
          <w:lang w:val="en-GB"/>
        </w:rPr>
        <w:br w:type="page"/>
      </w:r>
    </w:p>
    <w:p w14:paraId="03807C32" w14:textId="77777777" w:rsidR="00147CA0" w:rsidRDefault="00147CA0" w:rsidP="00147CA0">
      <w:pPr>
        <w:rPr>
          <w:rFonts w:ascii="Arial" w:hAnsi="Arial" w:cs="Arial"/>
          <w:b/>
          <w:bCs/>
          <w:lang w:val="en-GB"/>
        </w:rPr>
      </w:pPr>
    </w:p>
    <w:p w14:paraId="379C13AA" w14:textId="1D04C7D1" w:rsidR="00147CA0" w:rsidRPr="00147CA0" w:rsidRDefault="00147CA0" w:rsidP="00147CA0">
      <w:pPr>
        <w:rPr>
          <w:rFonts w:ascii="Arial" w:hAnsi="Arial" w:cs="Arial"/>
          <w:b/>
          <w:bCs/>
          <w:lang w:val="en-GB"/>
        </w:rPr>
      </w:pPr>
      <w:r w:rsidRPr="00147CA0">
        <w:rPr>
          <w:rFonts w:ascii="Arial" w:hAnsi="Arial" w:cs="Arial"/>
          <w:b/>
          <w:bCs/>
          <w:lang w:val="en-GB"/>
        </w:rPr>
        <w:t>Person Specification</w:t>
      </w:r>
      <w:bookmarkEnd w:id="0"/>
      <w:bookmarkEnd w:id="1"/>
      <w:bookmarkEnd w:id="2"/>
      <w:r w:rsidRPr="00147CA0">
        <w:rPr>
          <w:rFonts w:ascii="Arial" w:hAnsi="Arial" w:cs="Arial"/>
          <w:b/>
          <w:bCs/>
          <w:lang w:val="en-GB"/>
        </w:rPr>
        <w:t xml:space="preserve">  </w:t>
      </w:r>
    </w:p>
    <w:p w14:paraId="39416DC3" w14:textId="77777777" w:rsidR="00147CA0" w:rsidRPr="00147CA0" w:rsidRDefault="00147CA0" w:rsidP="00147CA0">
      <w:pPr>
        <w:rPr>
          <w:rFonts w:ascii="Arial" w:hAnsi="Arial" w:cs="Arial"/>
          <w:lang w:val="en-GB"/>
        </w:rPr>
      </w:pPr>
      <w:r w:rsidRPr="00147CA0">
        <w:rPr>
          <w:rFonts w:ascii="Arial" w:hAnsi="Arial" w:cs="Arial"/>
          <w:lang w:val="en-GB"/>
        </w:rPr>
        <w:fldChar w:fldCharType="begin"/>
      </w:r>
      <w:r w:rsidRPr="00147CA0">
        <w:rPr>
          <w:rFonts w:ascii="Arial" w:hAnsi="Arial" w:cs="Arial"/>
          <w:lang w:val="en-GB"/>
        </w:rPr>
        <w:instrText xml:space="preserve"> COMMENTS  "Job Title"  \* MERGEFORMAT </w:instrText>
      </w:r>
      <w:r w:rsidRPr="00147CA0">
        <w:rPr>
          <w:rFonts w:ascii="Arial" w:hAnsi="Arial" w:cs="Arial"/>
          <w:lang w:val="en-GB"/>
        </w:rPr>
        <w:fldChar w:fldCharType="end"/>
      </w:r>
      <w:bookmarkEnd w:id="3"/>
    </w:p>
    <w:tbl>
      <w:tblPr>
        <w:tblW w:w="5115" w:type="pct"/>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53"/>
        <w:gridCol w:w="2896"/>
      </w:tblGrid>
      <w:tr w:rsidR="00147CA0" w:rsidRPr="00147CA0" w14:paraId="4D773DEF" w14:textId="77777777" w:rsidTr="00FA664F">
        <w:tc>
          <w:tcPr>
            <w:tcW w:w="5000" w:type="pct"/>
            <w:gridSpan w:val="2"/>
          </w:tcPr>
          <w:p w14:paraId="1E1CAF21" w14:textId="77777777" w:rsidR="00147CA0" w:rsidRPr="00147CA0" w:rsidRDefault="00147CA0" w:rsidP="00147CA0">
            <w:pPr>
              <w:rPr>
                <w:rFonts w:ascii="Arial" w:hAnsi="Arial" w:cs="Arial"/>
                <w:b/>
                <w:lang w:val="en-GB"/>
              </w:rPr>
            </w:pPr>
            <w:r w:rsidRPr="00147CA0">
              <w:rPr>
                <w:rFonts w:ascii="Arial" w:hAnsi="Arial" w:cs="Arial"/>
                <w:b/>
                <w:lang w:val="en-GB"/>
              </w:rPr>
              <w:t>Qualifications</w:t>
            </w:r>
          </w:p>
        </w:tc>
      </w:tr>
      <w:tr w:rsidR="00147CA0" w:rsidRPr="00147CA0" w14:paraId="0C762CE1" w14:textId="77777777" w:rsidTr="00147CA0">
        <w:tc>
          <w:tcPr>
            <w:tcW w:w="3530" w:type="pct"/>
          </w:tcPr>
          <w:p w14:paraId="728FD575" w14:textId="77777777" w:rsidR="00147CA0" w:rsidRPr="00147CA0" w:rsidRDefault="00147CA0" w:rsidP="00147CA0">
            <w:pPr>
              <w:rPr>
                <w:rFonts w:ascii="Arial" w:hAnsi="Arial" w:cs="Arial"/>
                <w:b/>
                <w:lang w:val="en-GB"/>
              </w:rPr>
            </w:pPr>
            <w:r w:rsidRPr="00147CA0">
              <w:rPr>
                <w:rFonts w:ascii="Arial" w:hAnsi="Arial" w:cs="Arial"/>
                <w:b/>
                <w:lang w:val="en-GB"/>
              </w:rPr>
              <w:t>Essential</w:t>
            </w:r>
          </w:p>
        </w:tc>
        <w:tc>
          <w:tcPr>
            <w:tcW w:w="1470" w:type="pct"/>
          </w:tcPr>
          <w:p w14:paraId="12FCEF54" w14:textId="77777777" w:rsidR="00147CA0" w:rsidRPr="00147CA0" w:rsidRDefault="00147CA0" w:rsidP="00147CA0">
            <w:pPr>
              <w:rPr>
                <w:rFonts w:ascii="Arial" w:hAnsi="Arial" w:cs="Arial"/>
                <w:b/>
                <w:lang w:val="en-GB"/>
              </w:rPr>
            </w:pPr>
            <w:r w:rsidRPr="00147CA0">
              <w:rPr>
                <w:rFonts w:ascii="Arial" w:hAnsi="Arial" w:cs="Arial"/>
                <w:b/>
                <w:lang w:val="en-GB"/>
              </w:rPr>
              <w:t>Desirable</w:t>
            </w:r>
          </w:p>
        </w:tc>
      </w:tr>
      <w:tr w:rsidR="00147CA0" w:rsidRPr="00147CA0" w14:paraId="2270A17D" w14:textId="77777777" w:rsidTr="00147CA0">
        <w:tc>
          <w:tcPr>
            <w:tcW w:w="3530" w:type="pct"/>
          </w:tcPr>
          <w:p w14:paraId="2CA47288" w14:textId="497DBCAF" w:rsidR="00147CA0" w:rsidRPr="00147CA0" w:rsidRDefault="00147CA0" w:rsidP="00147CA0">
            <w:pPr>
              <w:rPr>
                <w:rFonts w:ascii="Arial" w:hAnsi="Arial" w:cs="Arial"/>
                <w:b/>
                <w:lang w:val="en-GB"/>
              </w:rPr>
            </w:pPr>
            <w:r w:rsidRPr="00147CA0">
              <w:rPr>
                <w:rFonts w:ascii="Arial" w:hAnsi="Arial" w:cs="Arial"/>
                <w:lang w:val="en-GB"/>
              </w:rPr>
              <w:t xml:space="preserve">Degree or Masters qualification in Social Work </w:t>
            </w:r>
            <w:r w:rsidR="0098292C" w:rsidRPr="0098292C">
              <w:rPr>
                <w:rFonts w:ascii="Arial" w:hAnsi="Arial" w:cs="Arial"/>
                <w:lang w:val="en-GB"/>
              </w:rPr>
              <w:t>or CQSW</w:t>
            </w:r>
          </w:p>
          <w:p w14:paraId="3BCA8720" w14:textId="77777777" w:rsidR="00147CA0" w:rsidRPr="00147CA0" w:rsidRDefault="00147CA0" w:rsidP="00147CA0">
            <w:pPr>
              <w:rPr>
                <w:rFonts w:ascii="Arial" w:hAnsi="Arial" w:cs="Arial"/>
                <w:lang w:val="en-GB"/>
              </w:rPr>
            </w:pPr>
          </w:p>
          <w:p w14:paraId="63AEA78C" w14:textId="000A4415" w:rsidR="00147CA0" w:rsidRPr="00147CA0" w:rsidRDefault="00147CA0" w:rsidP="00147CA0">
            <w:pPr>
              <w:rPr>
                <w:rFonts w:ascii="Arial" w:hAnsi="Arial" w:cs="Arial"/>
                <w:bCs/>
                <w:lang w:val="en-GB"/>
              </w:rPr>
            </w:pPr>
            <w:r w:rsidRPr="00147CA0">
              <w:rPr>
                <w:rFonts w:ascii="Arial" w:hAnsi="Arial" w:cs="Arial"/>
                <w:bCs/>
                <w:lang w:val="en-GB"/>
              </w:rPr>
              <w:t xml:space="preserve">Registration as a Social Worker with Social Work England </w:t>
            </w:r>
          </w:p>
          <w:p w14:paraId="3E5E864B" w14:textId="77777777" w:rsidR="00147CA0" w:rsidRPr="00147CA0" w:rsidRDefault="00147CA0" w:rsidP="00147CA0">
            <w:pPr>
              <w:rPr>
                <w:rFonts w:ascii="Arial" w:hAnsi="Arial" w:cs="Arial"/>
                <w:bCs/>
                <w:lang w:val="en-GB"/>
              </w:rPr>
            </w:pPr>
            <w:r w:rsidRPr="00147CA0">
              <w:rPr>
                <w:rFonts w:ascii="Arial" w:hAnsi="Arial" w:cs="Arial"/>
                <w:bCs/>
                <w:lang w:val="en-GB"/>
              </w:rPr>
              <w:t>(it is recognised you may not have this at interview if you are still finishing your course – but must be in place before becoming a Level 1 Social Worker)</w:t>
            </w:r>
          </w:p>
          <w:p w14:paraId="4B52BC51" w14:textId="77777777" w:rsidR="00147CA0" w:rsidRPr="00147CA0" w:rsidRDefault="00147CA0" w:rsidP="00147CA0">
            <w:pPr>
              <w:rPr>
                <w:rFonts w:ascii="Arial" w:hAnsi="Arial" w:cs="Arial"/>
                <w:bCs/>
                <w:lang w:val="en-GB"/>
              </w:rPr>
            </w:pPr>
          </w:p>
          <w:p w14:paraId="400F5DCC" w14:textId="77777777" w:rsidR="00147CA0" w:rsidRPr="00147CA0" w:rsidRDefault="00147CA0" w:rsidP="00147CA0">
            <w:pPr>
              <w:rPr>
                <w:rFonts w:ascii="Arial" w:hAnsi="Arial" w:cs="Arial"/>
                <w:bCs/>
                <w:lang w:val="en-GB"/>
              </w:rPr>
            </w:pPr>
            <w:r w:rsidRPr="00147CA0">
              <w:rPr>
                <w:rFonts w:ascii="Arial" w:hAnsi="Arial" w:cs="Arial"/>
                <w:bCs/>
                <w:lang w:val="en-GB"/>
              </w:rPr>
              <w:t>To engage in all post qualifying professional requirements including the ASYE.</w:t>
            </w:r>
          </w:p>
          <w:p w14:paraId="288E23F1" w14:textId="77777777" w:rsidR="00147CA0" w:rsidRPr="00147CA0" w:rsidRDefault="00147CA0" w:rsidP="00147CA0">
            <w:pPr>
              <w:rPr>
                <w:rFonts w:ascii="Arial" w:hAnsi="Arial" w:cs="Arial"/>
                <w:b/>
                <w:lang w:val="en-GB"/>
              </w:rPr>
            </w:pPr>
          </w:p>
        </w:tc>
        <w:tc>
          <w:tcPr>
            <w:tcW w:w="1470" w:type="pct"/>
          </w:tcPr>
          <w:p w14:paraId="70059D4E" w14:textId="77777777" w:rsidR="00147CA0" w:rsidRPr="00147CA0" w:rsidRDefault="00147CA0" w:rsidP="00147CA0">
            <w:pPr>
              <w:rPr>
                <w:rFonts w:ascii="Arial" w:hAnsi="Arial" w:cs="Arial"/>
                <w:lang w:val="en-GB"/>
              </w:rPr>
            </w:pPr>
          </w:p>
        </w:tc>
      </w:tr>
      <w:tr w:rsidR="00147CA0" w:rsidRPr="00147CA0" w14:paraId="73021510" w14:textId="77777777" w:rsidTr="00FA664F">
        <w:tc>
          <w:tcPr>
            <w:tcW w:w="5000" w:type="pct"/>
            <w:gridSpan w:val="2"/>
          </w:tcPr>
          <w:p w14:paraId="55EFFE78" w14:textId="77777777" w:rsidR="00147CA0" w:rsidRPr="00147CA0" w:rsidRDefault="00147CA0" w:rsidP="00147CA0">
            <w:pPr>
              <w:rPr>
                <w:rFonts w:ascii="Arial" w:hAnsi="Arial" w:cs="Arial"/>
                <w:b/>
                <w:lang w:val="en-GB"/>
              </w:rPr>
            </w:pPr>
            <w:r w:rsidRPr="00147CA0">
              <w:rPr>
                <w:rFonts w:ascii="Arial" w:hAnsi="Arial" w:cs="Arial"/>
                <w:b/>
                <w:lang w:val="en-GB"/>
              </w:rPr>
              <w:t>Experience</w:t>
            </w:r>
          </w:p>
        </w:tc>
      </w:tr>
      <w:tr w:rsidR="00147CA0" w:rsidRPr="00147CA0" w14:paraId="72CFBB67" w14:textId="77777777" w:rsidTr="00147CA0">
        <w:tc>
          <w:tcPr>
            <w:tcW w:w="3530" w:type="pct"/>
          </w:tcPr>
          <w:p w14:paraId="31EEEDFD" w14:textId="77777777" w:rsidR="00147CA0" w:rsidRPr="00147CA0" w:rsidRDefault="00147CA0" w:rsidP="00147CA0">
            <w:pPr>
              <w:rPr>
                <w:rFonts w:ascii="Arial" w:hAnsi="Arial" w:cs="Arial"/>
                <w:b/>
                <w:lang w:val="en-GB"/>
              </w:rPr>
            </w:pPr>
            <w:r w:rsidRPr="00147CA0">
              <w:rPr>
                <w:rFonts w:ascii="Arial" w:hAnsi="Arial" w:cs="Arial"/>
                <w:b/>
                <w:lang w:val="en-GB"/>
              </w:rPr>
              <w:t>Essential</w:t>
            </w:r>
          </w:p>
        </w:tc>
        <w:tc>
          <w:tcPr>
            <w:tcW w:w="1470" w:type="pct"/>
          </w:tcPr>
          <w:p w14:paraId="362CE165" w14:textId="77777777" w:rsidR="00147CA0" w:rsidRPr="00147CA0" w:rsidRDefault="00147CA0" w:rsidP="00147CA0">
            <w:pPr>
              <w:rPr>
                <w:rFonts w:ascii="Arial" w:hAnsi="Arial" w:cs="Arial"/>
                <w:b/>
                <w:lang w:val="en-GB"/>
              </w:rPr>
            </w:pPr>
            <w:r w:rsidRPr="00147CA0">
              <w:rPr>
                <w:rFonts w:ascii="Arial" w:hAnsi="Arial" w:cs="Arial"/>
                <w:b/>
                <w:lang w:val="en-GB"/>
              </w:rPr>
              <w:t>Desirable</w:t>
            </w:r>
          </w:p>
        </w:tc>
      </w:tr>
      <w:tr w:rsidR="00147CA0" w:rsidRPr="00147CA0" w14:paraId="766FED6F" w14:textId="77777777" w:rsidTr="00147CA0">
        <w:tc>
          <w:tcPr>
            <w:tcW w:w="3530" w:type="pct"/>
          </w:tcPr>
          <w:p w14:paraId="265544D9" w14:textId="77777777" w:rsidR="00147CA0" w:rsidRPr="00147CA0" w:rsidRDefault="00147CA0" w:rsidP="00147CA0">
            <w:pPr>
              <w:rPr>
                <w:rFonts w:ascii="Arial" w:hAnsi="Arial" w:cs="Arial"/>
                <w:lang w:val="en-GB"/>
              </w:rPr>
            </w:pPr>
            <w:r w:rsidRPr="00147CA0">
              <w:rPr>
                <w:rFonts w:ascii="Arial" w:hAnsi="Arial" w:cs="Arial"/>
                <w:lang w:val="en-GB"/>
              </w:rPr>
              <w:t>Experience of working with children and families.</w:t>
            </w:r>
          </w:p>
          <w:p w14:paraId="303EF7FF" w14:textId="77777777" w:rsidR="00147CA0" w:rsidRPr="00147CA0" w:rsidRDefault="00147CA0" w:rsidP="00147CA0">
            <w:pPr>
              <w:rPr>
                <w:rFonts w:ascii="Arial" w:hAnsi="Arial" w:cs="Arial"/>
                <w:lang w:val="en-GB"/>
              </w:rPr>
            </w:pPr>
          </w:p>
          <w:p w14:paraId="7ABCD031" w14:textId="77777777" w:rsidR="00147CA0" w:rsidRPr="00147CA0" w:rsidRDefault="00147CA0" w:rsidP="00147CA0">
            <w:pPr>
              <w:rPr>
                <w:rFonts w:ascii="Arial" w:hAnsi="Arial" w:cs="Arial"/>
                <w:lang w:val="en-GB"/>
              </w:rPr>
            </w:pPr>
            <w:r w:rsidRPr="00147CA0">
              <w:rPr>
                <w:rFonts w:ascii="Arial" w:hAnsi="Arial" w:cs="Arial"/>
                <w:lang w:val="en-GB"/>
              </w:rPr>
              <w:t>Application of theoretical models and relevant research.</w:t>
            </w:r>
          </w:p>
          <w:p w14:paraId="388BF0D8" w14:textId="77777777" w:rsidR="00147CA0" w:rsidRPr="00147CA0" w:rsidRDefault="00147CA0" w:rsidP="00147CA0">
            <w:pPr>
              <w:rPr>
                <w:rFonts w:ascii="Arial" w:hAnsi="Arial" w:cs="Arial"/>
                <w:lang w:val="en-GB"/>
              </w:rPr>
            </w:pPr>
          </w:p>
          <w:p w14:paraId="6BA370D9" w14:textId="77777777" w:rsidR="00147CA0" w:rsidRPr="00147CA0" w:rsidRDefault="00147CA0" w:rsidP="00147CA0">
            <w:pPr>
              <w:rPr>
                <w:rFonts w:ascii="Arial" w:hAnsi="Arial" w:cs="Arial"/>
                <w:lang w:val="en-GB"/>
              </w:rPr>
            </w:pPr>
            <w:r w:rsidRPr="00147CA0">
              <w:rPr>
                <w:rFonts w:ascii="Arial" w:hAnsi="Arial" w:cs="Arial"/>
                <w:lang w:val="en-GB"/>
              </w:rPr>
              <w:t>Evidence of best practice</w:t>
            </w:r>
          </w:p>
        </w:tc>
        <w:tc>
          <w:tcPr>
            <w:tcW w:w="1470" w:type="pct"/>
          </w:tcPr>
          <w:p w14:paraId="782D21A0" w14:textId="77777777" w:rsidR="00147CA0" w:rsidRPr="00147CA0" w:rsidRDefault="00147CA0" w:rsidP="00147CA0">
            <w:pPr>
              <w:rPr>
                <w:rFonts w:ascii="Arial" w:hAnsi="Arial" w:cs="Arial"/>
                <w:b/>
                <w:lang w:val="en-GB"/>
              </w:rPr>
            </w:pPr>
            <w:r w:rsidRPr="00147CA0">
              <w:rPr>
                <w:rFonts w:ascii="Arial" w:hAnsi="Arial" w:cs="Arial"/>
                <w:lang w:val="en-GB"/>
              </w:rPr>
              <w:t>Awareness of Local Government function.</w:t>
            </w:r>
          </w:p>
        </w:tc>
      </w:tr>
      <w:tr w:rsidR="00147CA0" w:rsidRPr="00147CA0" w14:paraId="4CB70834" w14:textId="77777777" w:rsidTr="00FA664F">
        <w:tc>
          <w:tcPr>
            <w:tcW w:w="5000" w:type="pct"/>
            <w:gridSpan w:val="2"/>
          </w:tcPr>
          <w:p w14:paraId="3EF4B455" w14:textId="77777777" w:rsidR="00147CA0" w:rsidRPr="00147CA0" w:rsidRDefault="00147CA0" w:rsidP="00147CA0">
            <w:pPr>
              <w:rPr>
                <w:rFonts w:ascii="Arial" w:hAnsi="Arial" w:cs="Arial"/>
                <w:b/>
                <w:lang w:val="en-GB"/>
              </w:rPr>
            </w:pPr>
            <w:r w:rsidRPr="00147CA0">
              <w:rPr>
                <w:rFonts w:ascii="Arial" w:hAnsi="Arial" w:cs="Arial"/>
                <w:b/>
                <w:lang w:val="en-GB"/>
              </w:rPr>
              <w:t>Skills/Knowledge</w:t>
            </w:r>
          </w:p>
        </w:tc>
      </w:tr>
      <w:tr w:rsidR="00147CA0" w:rsidRPr="00147CA0" w14:paraId="60F045B1" w14:textId="77777777" w:rsidTr="00147CA0">
        <w:tc>
          <w:tcPr>
            <w:tcW w:w="3530" w:type="pct"/>
          </w:tcPr>
          <w:p w14:paraId="24C29F3D" w14:textId="77777777" w:rsidR="00147CA0" w:rsidRPr="00147CA0" w:rsidRDefault="00147CA0" w:rsidP="00147CA0">
            <w:pPr>
              <w:rPr>
                <w:rFonts w:ascii="Arial" w:hAnsi="Arial" w:cs="Arial"/>
                <w:b/>
                <w:lang w:val="en-GB"/>
              </w:rPr>
            </w:pPr>
            <w:r w:rsidRPr="00147CA0">
              <w:rPr>
                <w:rFonts w:ascii="Arial" w:hAnsi="Arial" w:cs="Arial"/>
                <w:b/>
                <w:lang w:val="en-GB"/>
              </w:rPr>
              <w:t>Essential</w:t>
            </w:r>
          </w:p>
        </w:tc>
        <w:tc>
          <w:tcPr>
            <w:tcW w:w="1470" w:type="pct"/>
          </w:tcPr>
          <w:p w14:paraId="5963B3A9" w14:textId="77777777" w:rsidR="00147CA0" w:rsidRPr="00147CA0" w:rsidRDefault="00147CA0" w:rsidP="00147CA0">
            <w:pPr>
              <w:rPr>
                <w:rFonts w:ascii="Arial" w:hAnsi="Arial" w:cs="Arial"/>
                <w:b/>
                <w:lang w:val="en-GB"/>
              </w:rPr>
            </w:pPr>
            <w:r w:rsidRPr="00147CA0">
              <w:rPr>
                <w:rFonts w:ascii="Arial" w:hAnsi="Arial" w:cs="Arial"/>
                <w:b/>
                <w:lang w:val="en-GB"/>
              </w:rPr>
              <w:t>Desirable</w:t>
            </w:r>
          </w:p>
        </w:tc>
      </w:tr>
      <w:tr w:rsidR="00147CA0" w:rsidRPr="00147CA0" w14:paraId="10C7043E" w14:textId="77777777" w:rsidTr="00147CA0">
        <w:tc>
          <w:tcPr>
            <w:tcW w:w="3530" w:type="pct"/>
          </w:tcPr>
          <w:p w14:paraId="4196202B" w14:textId="6B99A5C7" w:rsidR="00147CA0" w:rsidRPr="00147CA0" w:rsidRDefault="00147CA0" w:rsidP="00147CA0">
            <w:pPr>
              <w:rPr>
                <w:rFonts w:ascii="Arial" w:hAnsi="Arial" w:cs="Arial"/>
                <w:lang w:val="en-GB"/>
              </w:rPr>
            </w:pPr>
            <w:r w:rsidRPr="00147CA0">
              <w:rPr>
                <w:rFonts w:ascii="Arial" w:hAnsi="Arial" w:cs="Arial"/>
                <w:lang w:val="en-GB"/>
              </w:rPr>
              <w:t xml:space="preserve">Understanding of core social work </w:t>
            </w:r>
            <w:r>
              <w:rPr>
                <w:rFonts w:ascii="Arial" w:hAnsi="Arial" w:cs="Arial"/>
                <w:lang w:val="en-GB"/>
              </w:rPr>
              <w:t>c</w:t>
            </w:r>
            <w:r w:rsidRPr="00147CA0">
              <w:rPr>
                <w:rFonts w:ascii="Arial" w:hAnsi="Arial" w:cs="Arial"/>
                <w:lang w:val="en-GB"/>
              </w:rPr>
              <w:t>ompetencies including:</w:t>
            </w:r>
          </w:p>
          <w:p w14:paraId="375CDC66" w14:textId="724F0BE7" w:rsidR="00147CA0" w:rsidRPr="00147CA0" w:rsidRDefault="00147CA0" w:rsidP="00147CA0">
            <w:pPr>
              <w:pStyle w:val="ListParagraph"/>
              <w:numPr>
                <w:ilvl w:val="0"/>
                <w:numId w:val="10"/>
              </w:numPr>
              <w:rPr>
                <w:rFonts w:ascii="Arial" w:hAnsi="Arial" w:cs="Arial"/>
                <w:lang w:val="en-GB"/>
              </w:rPr>
            </w:pPr>
            <w:r w:rsidRPr="00147CA0">
              <w:rPr>
                <w:rFonts w:ascii="Arial" w:hAnsi="Arial" w:cs="Arial"/>
                <w:lang w:val="en-GB"/>
              </w:rPr>
              <w:t>Safeguarding</w:t>
            </w:r>
          </w:p>
          <w:p w14:paraId="0080198A" w14:textId="5B52238C" w:rsidR="00147CA0" w:rsidRPr="00147CA0" w:rsidRDefault="00147CA0" w:rsidP="00147CA0">
            <w:pPr>
              <w:pStyle w:val="ListParagraph"/>
              <w:numPr>
                <w:ilvl w:val="0"/>
                <w:numId w:val="10"/>
              </w:numPr>
              <w:rPr>
                <w:rFonts w:ascii="Arial" w:hAnsi="Arial" w:cs="Arial"/>
                <w:lang w:val="en-GB"/>
              </w:rPr>
            </w:pPr>
            <w:r w:rsidRPr="00147CA0">
              <w:rPr>
                <w:rFonts w:ascii="Arial" w:hAnsi="Arial" w:cs="Arial"/>
                <w:lang w:val="en-GB"/>
              </w:rPr>
              <w:t>Communication</w:t>
            </w:r>
          </w:p>
          <w:p w14:paraId="4D606680" w14:textId="2C8F1ADE" w:rsidR="00147CA0" w:rsidRPr="00147CA0" w:rsidRDefault="00147CA0" w:rsidP="00147CA0">
            <w:pPr>
              <w:pStyle w:val="ListParagraph"/>
              <w:numPr>
                <w:ilvl w:val="0"/>
                <w:numId w:val="10"/>
              </w:numPr>
              <w:rPr>
                <w:rFonts w:ascii="Arial" w:hAnsi="Arial" w:cs="Arial"/>
                <w:lang w:val="en-GB"/>
              </w:rPr>
            </w:pPr>
            <w:r w:rsidRPr="00147CA0">
              <w:rPr>
                <w:rFonts w:ascii="Arial" w:hAnsi="Arial" w:cs="Arial"/>
                <w:lang w:val="en-GB"/>
              </w:rPr>
              <w:t>Sharing information</w:t>
            </w:r>
          </w:p>
          <w:p w14:paraId="06490C27" w14:textId="57B44A8C" w:rsidR="00147CA0" w:rsidRPr="00147CA0" w:rsidRDefault="00147CA0" w:rsidP="00147CA0">
            <w:pPr>
              <w:pStyle w:val="ListParagraph"/>
              <w:numPr>
                <w:ilvl w:val="0"/>
                <w:numId w:val="10"/>
              </w:numPr>
              <w:rPr>
                <w:rFonts w:ascii="Arial" w:hAnsi="Arial" w:cs="Arial"/>
                <w:lang w:val="en-GB"/>
              </w:rPr>
            </w:pPr>
            <w:r w:rsidRPr="00147CA0">
              <w:rPr>
                <w:rFonts w:ascii="Arial" w:hAnsi="Arial" w:cs="Arial"/>
                <w:lang w:val="en-GB"/>
              </w:rPr>
              <w:t>Supporting transitions</w:t>
            </w:r>
          </w:p>
          <w:p w14:paraId="3B63F655" w14:textId="39200F23" w:rsidR="00147CA0" w:rsidRPr="00147CA0" w:rsidRDefault="00147CA0" w:rsidP="00147CA0">
            <w:pPr>
              <w:pStyle w:val="ListParagraph"/>
              <w:numPr>
                <w:ilvl w:val="0"/>
                <w:numId w:val="10"/>
              </w:numPr>
              <w:rPr>
                <w:rFonts w:ascii="Arial" w:hAnsi="Arial" w:cs="Arial"/>
                <w:lang w:val="en-GB"/>
              </w:rPr>
            </w:pPr>
            <w:r w:rsidRPr="00147CA0">
              <w:rPr>
                <w:rFonts w:ascii="Arial" w:hAnsi="Arial" w:cs="Arial"/>
                <w:lang w:val="en-GB"/>
              </w:rPr>
              <w:t>Understanding child and young person’s development</w:t>
            </w:r>
          </w:p>
          <w:p w14:paraId="04EDDD45" w14:textId="38138F37" w:rsidR="00147CA0" w:rsidRPr="00147CA0" w:rsidRDefault="00147CA0" w:rsidP="00147CA0">
            <w:pPr>
              <w:pStyle w:val="ListParagraph"/>
              <w:numPr>
                <w:ilvl w:val="0"/>
                <w:numId w:val="10"/>
              </w:numPr>
              <w:rPr>
                <w:rFonts w:ascii="Arial" w:hAnsi="Arial" w:cs="Arial"/>
                <w:lang w:val="en-GB"/>
              </w:rPr>
            </w:pPr>
            <w:r w:rsidRPr="00147CA0">
              <w:rPr>
                <w:rFonts w:ascii="Arial" w:hAnsi="Arial" w:cs="Arial"/>
                <w:lang w:val="en-GB"/>
              </w:rPr>
              <w:t>Multi agency working</w:t>
            </w:r>
          </w:p>
          <w:p w14:paraId="344E50FF" w14:textId="77777777" w:rsidR="00147CA0" w:rsidRPr="00147CA0" w:rsidRDefault="00147CA0" w:rsidP="00147CA0">
            <w:pPr>
              <w:rPr>
                <w:rFonts w:ascii="Arial" w:hAnsi="Arial" w:cs="Arial"/>
                <w:lang w:val="en-GB"/>
              </w:rPr>
            </w:pPr>
          </w:p>
          <w:p w14:paraId="3B861191" w14:textId="77777777" w:rsidR="00147CA0" w:rsidRPr="00147CA0" w:rsidRDefault="00147CA0" w:rsidP="00147CA0">
            <w:pPr>
              <w:rPr>
                <w:rFonts w:ascii="Arial" w:hAnsi="Arial" w:cs="Arial"/>
                <w:lang w:val="en-GB"/>
              </w:rPr>
            </w:pPr>
            <w:r w:rsidRPr="00147CA0">
              <w:rPr>
                <w:rFonts w:ascii="Arial" w:hAnsi="Arial" w:cs="Arial"/>
                <w:lang w:val="en-GB"/>
              </w:rPr>
              <w:t xml:space="preserve">Excellent interpersonal skills to effect positive change. </w:t>
            </w:r>
          </w:p>
          <w:p w14:paraId="215CB3BB" w14:textId="77777777" w:rsidR="00147CA0" w:rsidRPr="00147CA0" w:rsidRDefault="00147CA0" w:rsidP="00147CA0">
            <w:pPr>
              <w:rPr>
                <w:rFonts w:ascii="Arial" w:hAnsi="Arial" w:cs="Arial"/>
                <w:lang w:val="en-GB"/>
              </w:rPr>
            </w:pPr>
          </w:p>
          <w:p w14:paraId="7C67CE6B" w14:textId="77777777" w:rsidR="00147CA0" w:rsidRPr="00147CA0" w:rsidRDefault="00147CA0" w:rsidP="00147CA0">
            <w:pPr>
              <w:rPr>
                <w:rFonts w:ascii="Arial" w:hAnsi="Arial" w:cs="Arial"/>
                <w:bCs/>
                <w:lang w:val="en-GB"/>
              </w:rPr>
            </w:pPr>
            <w:r w:rsidRPr="00147CA0">
              <w:rPr>
                <w:rFonts w:ascii="Arial" w:hAnsi="Arial" w:cs="Arial"/>
                <w:bCs/>
                <w:lang w:val="en-GB"/>
              </w:rPr>
              <w:t>Knowledge and understanding of the Children Act 1989, 2004, Working Together 2018 and other relevant legislation.</w:t>
            </w:r>
          </w:p>
          <w:p w14:paraId="3566D5A2" w14:textId="77777777" w:rsidR="00147CA0" w:rsidRPr="00147CA0" w:rsidRDefault="00147CA0" w:rsidP="00147CA0">
            <w:pPr>
              <w:rPr>
                <w:rFonts w:ascii="Arial" w:hAnsi="Arial" w:cs="Arial"/>
                <w:bCs/>
                <w:lang w:val="en-GB"/>
              </w:rPr>
            </w:pPr>
          </w:p>
          <w:p w14:paraId="451E7DF2" w14:textId="77777777" w:rsidR="00147CA0" w:rsidRPr="00147CA0" w:rsidRDefault="00147CA0" w:rsidP="00147CA0">
            <w:pPr>
              <w:rPr>
                <w:rFonts w:ascii="Arial" w:hAnsi="Arial" w:cs="Arial"/>
                <w:bCs/>
                <w:lang w:val="en-GB"/>
              </w:rPr>
            </w:pPr>
            <w:r w:rsidRPr="00147CA0">
              <w:rPr>
                <w:rFonts w:ascii="Arial" w:hAnsi="Arial" w:cs="Arial"/>
                <w:bCs/>
                <w:lang w:val="en-GB"/>
              </w:rPr>
              <w:t>Knowledge of current policy and practice, including electronic case management systems.</w:t>
            </w:r>
          </w:p>
          <w:p w14:paraId="3DD27B70" w14:textId="77777777" w:rsidR="00147CA0" w:rsidRPr="00147CA0" w:rsidRDefault="00147CA0" w:rsidP="00147CA0">
            <w:pPr>
              <w:rPr>
                <w:rFonts w:ascii="Arial" w:hAnsi="Arial" w:cs="Arial"/>
                <w:bCs/>
                <w:lang w:val="en-GB"/>
              </w:rPr>
            </w:pPr>
          </w:p>
          <w:p w14:paraId="4ED65F50" w14:textId="77777777" w:rsidR="00147CA0" w:rsidRPr="00147CA0" w:rsidRDefault="00147CA0" w:rsidP="00147CA0">
            <w:pPr>
              <w:rPr>
                <w:rFonts w:ascii="Arial" w:hAnsi="Arial" w:cs="Arial"/>
                <w:bCs/>
                <w:lang w:val="en-GB"/>
              </w:rPr>
            </w:pPr>
            <w:r w:rsidRPr="00147CA0">
              <w:rPr>
                <w:rFonts w:ascii="Arial" w:hAnsi="Arial" w:cs="Arial"/>
                <w:bCs/>
                <w:lang w:val="en-GB"/>
              </w:rPr>
              <w:t>Knowledge of child development and attachment, understanding the impact of parental problems and the short and long term impacts of abuse and neglect on children.</w:t>
            </w:r>
          </w:p>
          <w:p w14:paraId="111361EC" w14:textId="77777777" w:rsidR="00147CA0" w:rsidRPr="00147CA0" w:rsidRDefault="00147CA0" w:rsidP="00147CA0">
            <w:pPr>
              <w:rPr>
                <w:rFonts w:ascii="Arial" w:hAnsi="Arial" w:cs="Arial"/>
                <w:bCs/>
                <w:lang w:val="en-GB"/>
              </w:rPr>
            </w:pPr>
          </w:p>
          <w:p w14:paraId="0AD6EA76" w14:textId="77777777" w:rsidR="0098292C" w:rsidRPr="0098292C" w:rsidRDefault="0098292C" w:rsidP="0098292C">
            <w:pPr>
              <w:rPr>
                <w:rFonts w:ascii="Arial" w:hAnsi="Arial" w:cs="Arial"/>
                <w:bCs/>
                <w:lang w:val="en-GB"/>
              </w:rPr>
            </w:pPr>
            <w:r w:rsidRPr="0098292C">
              <w:rPr>
                <w:rFonts w:ascii="Arial" w:hAnsi="Arial" w:cs="Arial"/>
                <w:bCs/>
                <w:lang w:val="en-GB"/>
              </w:rPr>
              <w:t>Demonstrable expertise in assessments, including core assessments.</w:t>
            </w:r>
          </w:p>
          <w:p w14:paraId="71ED69BC" w14:textId="77777777" w:rsidR="0098292C" w:rsidRPr="0098292C" w:rsidRDefault="0098292C" w:rsidP="0098292C">
            <w:pPr>
              <w:rPr>
                <w:rFonts w:ascii="Arial" w:hAnsi="Arial" w:cs="Arial"/>
                <w:bCs/>
                <w:lang w:val="en-GB"/>
              </w:rPr>
            </w:pPr>
          </w:p>
          <w:p w14:paraId="3BFE4C54" w14:textId="77777777" w:rsidR="0098292C" w:rsidRPr="0098292C" w:rsidRDefault="0098292C" w:rsidP="0098292C">
            <w:pPr>
              <w:rPr>
                <w:rFonts w:ascii="Arial" w:hAnsi="Arial" w:cs="Arial"/>
                <w:bCs/>
                <w:lang w:val="en-GB"/>
              </w:rPr>
            </w:pPr>
            <w:r w:rsidRPr="0098292C">
              <w:rPr>
                <w:rFonts w:ascii="Arial" w:hAnsi="Arial" w:cs="Arial"/>
                <w:bCs/>
                <w:lang w:val="en-GB"/>
              </w:rPr>
              <w:t>Demonstrable ability to work collaboratively with multi-agency partners.</w:t>
            </w:r>
          </w:p>
          <w:p w14:paraId="352CF08C" w14:textId="77777777" w:rsidR="00147CA0" w:rsidRPr="00147CA0" w:rsidRDefault="00147CA0" w:rsidP="00147CA0">
            <w:pPr>
              <w:rPr>
                <w:rFonts w:ascii="Arial" w:hAnsi="Arial" w:cs="Arial"/>
                <w:bCs/>
                <w:lang w:val="en-GB"/>
              </w:rPr>
            </w:pPr>
          </w:p>
          <w:p w14:paraId="1814FAD0" w14:textId="77777777" w:rsidR="00147CA0" w:rsidRPr="00147CA0" w:rsidRDefault="00147CA0" w:rsidP="00147CA0">
            <w:pPr>
              <w:rPr>
                <w:rFonts w:ascii="Arial" w:hAnsi="Arial" w:cs="Arial"/>
                <w:bCs/>
                <w:lang w:val="en-GB"/>
              </w:rPr>
            </w:pPr>
            <w:r w:rsidRPr="00147CA0">
              <w:rPr>
                <w:rFonts w:ascii="Arial" w:hAnsi="Arial" w:cs="Arial"/>
                <w:bCs/>
                <w:lang w:val="en-GB"/>
              </w:rPr>
              <w:lastRenderedPageBreak/>
              <w:t>Understanding of the respective roles and responsibilities of other professionals and how child and family social workers can contribute their unique role as part of a multidisciplinary team.</w:t>
            </w:r>
          </w:p>
          <w:p w14:paraId="77E6A9C4" w14:textId="77777777" w:rsidR="00147CA0" w:rsidRPr="00147CA0" w:rsidRDefault="00147CA0" w:rsidP="00147CA0">
            <w:pPr>
              <w:rPr>
                <w:rFonts w:ascii="Arial" w:hAnsi="Arial" w:cs="Arial"/>
                <w:bCs/>
                <w:lang w:val="en-GB"/>
              </w:rPr>
            </w:pPr>
          </w:p>
          <w:p w14:paraId="670BCAD9" w14:textId="77777777" w:rsidR="00147CA0" w:rsidRPr="00147CA0" w:rsidRDefault="00147CA0" w:rsidP="00147CA0">
            <w:pPr>
              <w:rPr>
                <w:rFonts w:ascii="Arial" w:hAnsi="Arial" w:cs="Arial"/>
                <w:bCs/>
                <w:lang w:val="en-GB"/>
              </w:rPr>
            </w:pPr>
            <w:r w:rsidRPr="00147CA0">
              <w:rPr>
                <w:rFonts w:ascii="Arial" w:hAnsi="Arial" w:cs="Arial"/>
                <w:bCs/>
                <w:lang w:val="en-GB"/>
              </w:rPr>
              <w:t>A commitment to, and knowledge and understanding of equal opportunities, anti-discriminatory practices and user involvement.</w:t>
            </w:r>
          </w:p>
          <w:p w14:paraId="4A71D068" w14:textId="77777777" w:rsidR="00147CA0" w:rsidRPr="00147CA0" w:rsidRDefault="00147CA0" w:rsidP="00147CA0">
            <w:pPr>
              <w:rPr>
                <w:rFonts w:ascii="Arial" w:hAnsi="Arial" w:cs="Arial"/>
                <w:bCs/>
                <w:lang w:val="en-GB"/>
              </w:rPr>
            </w:pPr>
          </w:p>
          <w:p w14:paraId="0B54FD00" w14:textId="77777777" w:rsidR="00147CA0" w:rsidRPr="00147CA0" w:rsidRDefault="00147CA0" w:rsidP="00147CA0">
            <w:pPr>
              <w:rPr>
                <w:rFonts w:ascii="Arial" w:hAnsi="Arial" w:cs="Arial"/>
                <w:bCs/>
                <w:lang w:val="en-GB"/>
              </w:rPr>
            </w:pPr>
            <w:r w:rsidRPr="00147CA0">
              <w:rPr>
                <w:rFonts w:ascii="Arial" w:hAnsi="Arial" w:cs="Arial"/>
                <w:bCs/>
                <w:lang w:val="en-GB"/>
              </w:rPr>
              <w:t>A commitment to Continuous Professional Development.</w:t>
            </w:r>
          </w:p>
          <w:p w14:paraId="567AACF5" w14:textId="77777777" w:rsidR="00147CA0" w:rsidRPr="00147CA0" w:rsidRDefault="00147CA0" w:rsidP="00147CA0">
            <w:pPr>
              <w:rPr>
                <w:rFonts w:ascii="Arial" w:hAnsi="Arial" w:cs="Arial"/>
                <w:bCs/>
                <w:lang w:val="en-GB"/>
              </w:rPr>
            </w:pPr>
          </w:p>
          <w:p w14:paraId="3B4A298B" w14:textId="77777777" w:rsidR="00147CA0" w:rsidRPr="00147CA0" w:rsidRDefault="00147CA0" w:rsidP="00147CA0">
            <w:pPr>
              <w:rPr>
                <w:rFonts w:ascii="Arial" w:hAnsi="Arial" w:cs="Arial"/>
                <w:lang w:val="en-GB"/>
              </w:rPr>
            </w:pPr>
            <w:r w:rsidRPr="00147CA0">
              <w:rPr>
                <w:rFonts w:ascii="Arial" w:hAnsi="Arial" w:cs="Arial"/>
                <w:lang w:val="en-GB"/>
              </w:rPr>
              <w:t>Ability to manage own time effectively, prioritise and manage caseloads, and meet deadlines.</w:t>
            </w:r>
          </w:p>
          <w:p w14:paraId="27287A9C" w14:textId="77777777" w:rsidR="00147CA0" w:rsidRPr="00147CA0" w:rsidRDefault="00147CA0" w:rsidP="00147CA0">
            <w:pPr>
              <w:rPr>
                <w:rFonts w:ascii="Arial" w:hAnsi="Arial" w:cs="Arial"/>
                <w:lang w:val="en-GB"/>
              </w:rPr>
            </w:pPr>
          </w:p>
          <w:p w14:paraId="56F48697" w14:textId="77777777" w:rsidR="00147CA0" w:rsidRPr="00147CA0" w:rsidRDefault="00147CA0" w:rsidP="00147CA0">
            <w:pPr>
              <w:rPr>
                <w:rFonts w:ascii="Arial" w:hAnsi="Arial" w:cs="Arial"/>
                <w:lang w:val="en-GB"/>
              </w:rPr>
            </w:pPr>
            <w:r w:rsidRPr="00147CA0">
              <w:rPr>
                <w:rFonts w:ascii="Arial" w:hAnsi="Arial" w:cs="Arial"/>
                <w:lang w:val="en-GB"/>
              </w:rPr>
              <w:t>Ability to reflect and learn from own behaviour and feedback, identifying impact of action on others</w:t>
            </w:r>
          </w:p>
          <w:p w14:paraId="7DDC397A" w14:textId="77777777" w:rsidR="00147CA0" w:rsidRPr="00147CA0" w:rsidRDefault="00147CA0" w:rsidP="00147CA0">
            <w:pPr>
              <w:rPr>
                <w:rFonts w:ascii="Arial" w:hAnsi="Arial" w:cs="Arial"/>
                <w:lang w:val="en-GB"/>
              </w:rPr>
            </w:pPr>
          </w:p>
        </w:tc>
        <w:tc>
          <w:tcPr>
            <w:tcW w:w="1470" w:type="pct"/>
          </w:tcPr>
          <w:p w14:paraId="0495E95F" w14:textId="77777777" w:rsidR="00147CA0" w:rsidRPr="00147CA0" w:rsidRDefault="00147CA0" w:rsidP="00147CA0">
            <w:pPr>
              <w:rPr>
                <w:rFonts w:ascii="Arial" w:hAnsi="Arial" w:cs="Arial"/>
                <w:bCs/>
                <w:lang w:val="en-GB"/>
              </w:rPr>
            </w:pPr>
          </w:p>
          <w:p w14:paraId="0626924B" w14:textId="77777777" w:rsidR="00147CA0" w:rsidRPr="00147CA0" w:rsidRDefault="00147CA0" w:rsidP="00147CA0">
            <w:pPr>
              <w:rPr>
                <w:rFonts w:ascii="Arial" w:hAnsi="Arial" w:cs="Arial"/>
                <w:lang w:val="en-GB"/>
              </w:rPr>
            </w:pPr>
          </w:p>
        </w:tc>
      </w:tr>
    </w:tbl>
    <w:p w14:paraId="1E62461C" w14:textId="6E7FEF04" w:rsidR="00600F5E" w:rsidRPr="00245067" w:rsidRDefault="00600F5E" w:rsidP="00600F5E">
      <w:pPr>
        <w:rPr>
          <w:rFonts w:ascii="Arial" w:hAnsi="Arial" w:cs="Arial"/>
        </w:rPr>
      </w:pPr>
    </w:p>
    <w:p w14:paraId="3E58CE68" w14:textId="6FD409DB" w:rsidR="3402BA6B" w:rsidRDefault="3402BA6B" w:rsidP="3402BA6B">
      <w:pPr>
        <w:pBdr>
          <w:bar w:val="none" w:sz="0" w:color="auto"/>
        </w:pBdr>
        <w:rPr>
          <w:rFonts w:ascii="Arial" w:hAnsi="Arial" w:cs="Arial"/>
        </w:rPr>
      </w:pPr>
      <w:r w:rsidRPr="3402BA6B">
        <w:rPr>
          <w:rFonts w:ascii="Arial" w:eastAsia="Arial" w:hAnsi="Arial" w:cs="Arial"/>
          <w:b/>
          <w:bCs/>
          <w:sz w:val="28"/>
          <w:szCs w:val="28"/>
        </w:rPr>
        <w:t xml:space="preserve">The Council’s values </w:t>
      </w:r>
    </w:p>
    <w:p w14:paraId="70CD59B8" w14:textId="16FA0DEB" w:rsidR="3402BA6B" w:rsidRDefault="3402BA6B" w:rsidP="3402BA6B">
      <w:pPr>
        <w:pStyle w:val="ListParagraph"/>
        <w:numPr>
          <w:ilvl w:val="0"/>
          <w:numId w:val="9"/>
        </w:numPr>
        <w:rPr>
          <w:rFonts w:ascii="Arial" w:eastAsia="Arial" w:hAnsi="Arial" w:cs="Arial"/>
        </w:rPr>
      </w:pPr>
      <w:r w:rsidRPr="3402BA6B">
        <w:rPr>
          <w:rFonts w:ascii="Arial" w:eastAsia="Arial" w:hAnsi="Arial" w:cs="Arial"/>
        </w:rPr>
        <w:t>Accountable – We are honest and accountable.</w:t>
      </w:r>
    </w:p>
    <w:p w14:paraId="366FC9B8" w14:textId="08427B66" w:rsidR="3402BA6B" w:rsidRDefault="3402BA6B" w:rsidP="3402BA6B">
      <w:pPr>
        <w:pStyle w:val="ListParagraph"/>
        <w:numPr>
          <w:ilvl w:val="0"/>
          <w:numId w:val="9"/>
        </w:numPr>
        <w:rPr>
          <w:rFonts w:ascii="Arial" w:eastAsia="Arial" w:hAnsi="Arial" w:cs="Arial"/>
        </w:rPr>
      </w:pPr>
      <w:r w:rsidRPr="3402BA6B">
        <w:rPr>
          <w:rFonts w:ascii="Arial" w:eastAsia="Arial" w:hAnsi="Arial" w:cs="Arial"/>
        </w:rPr>
        <w:t>Inclusive – We champion inclusivity and equity.</w:t>
      </w:r>
    </w:p>
    <w:p w14:paraId="106DFAD5" w14:textId="584AC959" w:rsidR="3402BA6B" w:rsidRDefault="3402BA6B" w:rsidP="3402BA6B">
      <w:pPr>
        <w:pStyle w:val="ListParagraph"/>
        <w:numPr>
          <w:ilvl w:val="0"/>
          <w:numId w:val="9"/>
        </w:numPr>
        <w:rPr>
          <w:rFonts w:ascii="Arial" w:eastAsia="Arial" w:hAnsi="Arial" w:cs="Arial"/>
        </w:rPr>
      </w:pPr>
      <w:r w:rsidRPr="3402BA6B">
        <w:rPr>
          <w:rFonts w:ascii="Arial" w:eastAsia="Arial" w:hAnsi="Arial" w:cs="Arial"/>
        </w:rPr>
        <w:t>Ambitious - We want a better future for Norfolk.</w:t>
      </w:r>
    </w:p>
    <w:p w14:paraId="647786A2" w14:textId="404871A7" w:rsidR="3402BA6B" w:rsidRDefault="3402BA6B" w:rsidP="3402BA6B">
      <w:pPr>
        <w:pStyle w:val="ListParagraph"/>
        <w:numPr>
          <w:ilvl w:val="0"/>
          <w:numId w:val="9"/>
        </w:numPr>
        <w:rPr>
          <w:rFonts w:ascii="Arial" w:eastAsia="Arial" w:hAnsi="Arial" w:cs="Arial"/>
        </w:rPr>
      </w:pPr>
      <w:r w:rsidRPr="3402BA6B">
        <w:rPr>
          <w:rFonts w:ascii="Arial" w:eastAsia="Arial" w:hAnsi="Arial" w:cs="Arial"/>
        </w:rPr>
        <w:t>Trusted – We build and maintain trust.</w:t>
      </w:r>
    </w:p>
    <w:p w14:paraId="5D7B08DB" w14:textId="2FDCB992" w:rsidR="3402BA6B" w:rsidRDefault="3402BA6B" w:rsidP="3402BA6B">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3D015E92" w14:textId="2FAC4291" w:rsidR="00245067" w:rsidRPr="00B015C1" w:rsidRDefault="00245067" w:rsidP="00600F5E">
      <w:pPr>
        <w:rPr>
          <w:rFonts w:ascii="Arial" w:hAnsi="Arial" w:cs="Arial"/>
          <w:b/>
          <w:bCs/>
          <w:sz w:val="28"/>
          <w:szCs w:val="28"/>
        </w:rPr>
      </w:pPr>
      <w:r w:rsidRPr="00B015C1">
        <w:rPr>
          <w:rFonts w:ascii="Arial" w:hAnsi="Arial" w:cs="Arial"/>
          <w:b/>
          <w:bCs/>
          <w:sz w:val="28"/>
          <w:szCs w:val="28"/>
        </w:rPr>
        <w:t>General Information</w:t>
      </w:r>
    </w:p>
    <w:p w14:paraId="062C2F3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The job description details the main outcomes of the job and will be updated if these outcomes change.</w:t>
      </w:r>
    </w:p>
    <w:p w14:paraId="681C1DB4" w14:textId="77777777" w:rsidR="00245067" w:rsidRPr="00245067" w:rsidRDefault="00245067" w:rsidP="00245067">
      <w:pPr>
        <w:rPr>
          <w:rFonts w:ascii="Arial" w:hAnsi="Arial" w:cs="Arial"/>
        </w:rPr>
      </w:pPr>
    </w:p>
    <w:p w14:paraId="19AC8298" w14:textId="7777777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 xml:space="preserve">All work performed/duties undertaken must be carried out in accordance with relevant County Council and Departmental policies and procedures, within legislation, and with regard to the needs of our customers and the diverse community we serve. </w:t>
      </w:r>
    </w:p>
    <w:p w14:paraId="0A1AD2E5" w14:textId="77777777" w:rsidR="00245067" w:rsidRPr="00245067" w:rsidRDefault="00245067" w:rsidP="00245067">
      <w:pPr>
        <w:rPr>
          <w:rFonts w:ascii="Arial" w:hAnsi="Arial" w:cs="Arial"/>
          <w:b/>
          <w:bCs/>
        </w:rPr>
      </w:pPr>
    </w:p>
    <w:p w14:paraId="42194E38" w14:textId="50BF4917" w:rsidR="00245067" w:rsidRP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understand what is meant by safeguarding vulnerable groups (children, young people and adults) and how to raise concerns.</w:t>
      </w:r>
    </w:p>
    <w:p w14:paraId="70912604" w14:textId="77777777" w:rsidR="00245067" w:rsidRPr="00245067" w:rsidRDefault="00245067" w:rsidP="00245067">
      <w:pPr>
        <w:pStyle w:val="ListParagraph"/>
        <w:rPr>
          <w:rFonts w:ascii="Arial" w:hAnsi="Arial" w:cs="Arial"/>
        </w:rPr>
      </w:pPr>
    </w:p>
    <w:p w14:paraId="31167140" w14:textId="07237ECF" w:rsidR="00245067" w:rsidRDefault="00245067"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sidRPr="00245067">
        <w:rPr>
          <w:rFonts w:ascii="Arial" w:hAnsi="Arial" w:cs="Arial"/>
        </w:rPr>
        <w:t>Job holders will be expected to be flexible in their duties and carry out any other duties commensurate with the grade and falling within the general scope of the job, as requested by management.</w:t>
      </w:r>
    </w:p>
    <w:p w14:paraId="63F8DE4B" w14:textId="77777777" w:rsidR="00370953" w:rsidRDefault="00370953"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p>
    <w:p w14:paraId="31A03DD1" w14:textId="5D74C95F" w:rsidR="00B015C1" w:rsidRDefault="00B015C1"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sidRPr="00B015C1">
        <w:rPr>
          <w:rFonts w:ascii="Arial" w:hAnsi="Arial" w:cs="Arial"/>
          <w:b/>
          <w:bCs/>
          <w:sz w:val="28"/>
          <w:szCs w:val="28"/>
        </w:rPr>
        <w:t>Reward</w:t>
      </w:r>
      <w:r>
        <w:rPr>
          <w:rFonts w:ascii="Arial" w:hAnsi="Arial" w:cs="Arial"/>
          <w:b/>
          <w:bCs/>
          <w:sz w:val="28"/>
          <w:szCs w:val="28"/>
        </w:rPr>
        <w:t>s</w:t>
      </w:r>
      <w:r w:rsidRPr="00B015C1">
        <w:rPr>
          <w:rFonts w:ascii="Arial" w:hAnsi="Arial" w:cs="Arial"/>
          <w:b/>
          <w:bCs/>
          <w:sz w:val="28"/>
          <w:szCs w:val="28"/>
        </w:rPr>
        <w:t xml:space="preserve"> and Benefits at Norfolk County Council</w:t>
      </w:r>
    </w:p>
    <w:p w14:paraId="0FA49109" w14:textId="0B3A5BBA"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58DD966E" w14:textId="38B6E106"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r>
        <w:rPr>
          <w:rFonts w:ascii="Arial" w:hAnsi="Arial" w:cs="Arial"/>
        </w:rPr>
        <w:t xml:space="preserve">We offer a range of benefits working for Norfolk County Council, visit our </w:t>
      </w:r>
      <w:hyperlink r:id="rId9" w:history="1">
        <w:r w:rsidRPr="00370953">
          <w:rPr>
            <w:rStyle w:val="Hyperlink"/>
            <w:rFonts w:ascii="Arial" w:hAnsi="Arial" w:cs="Arial"/>
            <w:b/>
            <w:bCs/>
            <w:color w:val="95C11F"/>
          </w:rPr>
          <w:t>Rewards and Benefits</w:t>
        </w:r>
      </w:hyperlink>
      <w:r>
        <w:rPr>
          <w:rFonts w:ascii="Arial" w:hAnsi="Arial" w:cs="Arial"/>
        </w:rPr>
        <w:t xml:space="preserve"> page to find out more. </w:t>
      </w:r>
    </w:p>
    <w:p w14:paraId="3FB155AE" w14:textId="1130BD6B" w:rsidR="00305395" w:rsidRDefault="00305395" w:rsidP="00245067">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rPr>
      </w:pPr>
    </w:p>
    <w:p w14:paraId="15DF771C" w14:textId="5C441E75" w:rsidR="00305395" w:rsidRPr="00305395" w:rsidRDefault="00370953" w:rsidP="00370953">
      <w:pPr>
        <w:rPr>
          <w:rFonts w:ascii="Arial" w:hAnsi="Arial" w:cs="Arial"/>
          <w:lang w:val="en-GB"/>
        </w:rPr>
      </w:pPr>
      <w:r>
        <w:rPr>
          <w:rFonts w:ascii="Arial" w:hAnsi="Arial" w:cs="Arial"/>
        </w:rPr>
        <w:t xml:space="preserve">To view further </w:t>
      </w:r>
      <w:r w:rsidR="00305395" w:rsidRPr="00370953">
        <w:rPr>
          <w:rFonts w:ascii="Arial" w:hAnsi="Arial" w:cs="Arial"/>
        </w:rPr>
        <w:t xml:space="preserve">information </w:t>
      </w:r>
      <w:r>
        <w:rPr>
          <w:rFonts w:ascii="Arial" w:hAnsi="Arial" w:cs="Arial"/>
        </w:rPr>
        <w:t xml:space="preserve">visit our </w:t>
      </w:r>
      <w:hyperlink r:id="rId10" w:history="1">
        <w:r w:rsidR="00305395" w:rsidRPr="00370953">
          <w:rPr>
            <w:rStyle w:val="Hyperlink"/>
            <w:rFonts w:ascii="Arial" w:hAnsi="Arial" w:cs="Arial"/>
            <w:b/>
            <w:bCs/>
            <w:color w:val="95C11F"/>
          </w:rPr>
          <w:t>Recruitment information for candidates</w:t>
        </w:r>
      </w:hyperlink>
      <w:r w:rsidRPr="00370953">
        <w:rPr>
          <w:rFonts w:ascii="Arial" w:hAnsi="Arial" w:cs="Arial"/>
        </w:rPr>
        <w:t xml:space="preserve"> pages</w:t>
      </w:r>
      <w:r>
        <w:rPr>
          <w:rFonts w:ascii="Arial" w:hAnsi="Arial" w:cs="Arial"/>
        </w:rPr>
        <w:t>.</w:t>
      </w:r>
    </w:p>
    <w:sectPr w:rsidR="00305395" w:rsidRPr="00305395">
      <w:headerReference w:type="default" r:id="rId11"/>
      <w:footerReference w:type="default" r:id="rId12"/>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82865" w14:textId="77777777" w:rsidR="00304623" w:rsidRDefault="00304623">
      <w:r>
        <w:separator/>
      </w:r>
    </w:p>
  </w:endnote>
  <w:endnote w:type="continuationSeparator" w:id="0">
    <w:p w14:paraId="69D2DC5C" w14:textId="77777777" w:rsidR="00304623" w:rsidRDefault="003046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Helvetica Neue">
    <w:altName w:val="Arial"/>
    <w:charset w:val="00"/>
    <w:family w:val="roman"/>
    <w:pitch w:val="default"/>
  </w:font>
  <w:font w:name="inherit">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2D2A18" w14:textId="5786CF31" w:rsidR="00DF1214" w:rsidRDefault="004F367F" w:rsidP="00DF1214">
    <w:pPr>
      <w:pStyle w:val="HeaderFooter"/>
      <w:tabs>
        <w:tab w:val="clear" w:pos="9020"/>
        <w:tab w:val="center" w:pos="4819"/>
        <w:tab w:val="right" w:pos="9638"/>
      </w:tabs>
      <w:rPr>
        <w:rFonts w:hint="eastAsia"/>
      </w:rPr>
    </w:pPr>
    <w:r>
      <w:rPr>
        <w:noProof/>
      </w:rPr>
      <w:drawing>
        <wp:inline distT="0" distB="0" distL="0" distR="0" wp14:anchorId="2B021FE6" wp14:editId="0B536FB6">
          <wp:extent cx="2605881" cy="200025"/>
          <wp:effectExtent l="0" t="0" r="444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5919" cy="228429"/>
                  </a:xfrm>
                  <a:prstGeom prst="rect">
                    <a:avLst/>
                  </a:prstGeom>
                  <a:noFill/>
                  <a:ln>
                    <a:noFill/>
                  </a:ln>
                </pic:spPr>
              </pic:pic>
            </a:graphicData>
          </a:graphic>
        </wp:inline>
      </w:drawing>
    </w:r>
    <w:r w:rsidR="00AC3A9D">
      <w:tab/>
    </w:r>
    <w:r w:rsidR="00AC3A9D">
      <w:tab/>
    </w:r>
  </w:p>
  <w:p w14:paraId="279D105F" w14:textId="75F2FDB7" w:rsidR="00297092" w:rsidRDefault="00297092">
    <w:pPr>
      <w:pStyle w:val="HeaderFooter"/>
      <w:tabs>
        <w:tab w:val="clear" w:pos="9020"/>
        <w:tab w:val="center" w:pos="4819"/>
        <w:tab w:val="right" w:pos="9638"/>
      </w:tabs>
      <w:spacing w:line="288" w:lineRule="auto"/>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5E5FC9" w14:textId="77777777" w:rsidR="00304623" w:rsidRDefault="00304623">
      <w:r>
        <w:separator/>
      </w:r>
    </w:p>
  </w:footnote>
  <w:footnote w:type="continuationSeparator" w:id="0">
    <w:p w14:paraId="3E241A2A" w14:textId="77777777" w:rsidR="00304623" w:rsidRDefault="003046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DE5DB" w14:textId="26046FBC" w:rsidR="00297092" w:rsidRDefault="00E84E5F">
    <w:pPr>
      <w:pStyle w:val="HeaderFooter"/>
      <w:tabs>
        <w:tab w:val="clear" w:pos="9020"/>
        <w:tab w:val="center" w:pos="4819"/>
        <w:tab w:val="right" w:pos="9638"/>
      </w:tabs>
      <w:rPr>
        <w:rFonts w:hint="eastAsia"/>
      </w:rPr>
    </w:pPr>
    <w:r>
      <w:rPr>
        <w:noProof/>
      </w:rPr>
      <w:drawing>
        <wp:inline distT="0" distB="0" distL="0" distR="0" wp14:anchorId="4EECF2C5" wp14:editId="3B8223BB">
          <wp:extent cx="2473607" cy="369885"/>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61435" cy="38301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63E4"/>
    <w:multiLevelType w:val="hybridMultilevel"/>
    <w:tmpl w:val="C05AF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F6465"/>
    <w:multiLevelType w:val="hybridMultilevel"/>
    <w:tmpl w:val="759EA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2EAB6D3"/>
    <w:multiLevelType w:val="hybridMultilevel"/>
    <w:tmpl w:val="E1B808E8"/>
    <w:lvl w:ilvl="0" w:tplc="FBF45024">
      <w:start w:val="1"/>
      <w:numFmt w:val="bullet"/>
      <w:lvlText w:val="·"/>
      <w:lvlJc w:val="left"/>
      <w:pPr>
        <w:ind w:left="720" w:hanging="360"/>
      </w:pPr>
      <w:rPr>
        <w:rFonts w:ascii="Symbol" w:hAnsi="Symbol" w:hint="default"/>
      </w:rPr>
    </w:lvl>
    <w:lvl w:ilvl="1" w:tplc="EFF41C1E">
      <w:start w:val="1"/>
      <w:numFmt w:val="bullet"/>
      <w:lvlText w:val="o"/>
      <w:lvlJc w:val="left"/>
      <w:pPr>
        <w:ind w:left="1440" w:hanging="360"/>
      </w:pPr>
      <w:rPr>
        <w:rFonts w:ascii="Courier New" w:hAnsi="Courier New" w:hint="default"/>
      </w:rPr>
    </w:lvl>
    <w:lvl w:ilvl="2" w:tplc="1A046B70">
      <w:start w:val="1"/>
      <w:numFmt w:val="bullet"/>
      <w:lvlText w:val=""/>
      <w:lvlJc w:val="left"/>
      <w:pPr>
        <w:ind w:left="2160" w:hanging="360"/>
      </w:pPr>
      <w:rPr>
        <w:rFonts w:ascii="Wingdings" w:hAnsi="Wingdings" w:hint="default"/>
      </w:rPr>
    </w:lvl>
    <w:lvl w:ilvl="3" w:tplc="1F869CFC">
      <w:start w:val="1"/>
      <w:numFmt w:val="bullet"/>
      <w:lvlText w:val=""/>
      <w:lvlJc w:val="left"/>
      <w:pPr>
        <w:ind w:left="2880" w:hanging="360"/>
      </w:pPr>
      <w:rPr>
        <w:rFonts w:ascii="Symbol" w:hAnsi="Symbol" w:hint="default"/>
      </w:rPr>
    </w:lvl>
    <w:lvl w:ilvl="4" w:tplc="F2121DF6">
      <w:start w:val="1"/>
      <w:numFmt w:val="bullet"/>
      <w:lvlText w:val="o"/>
      <w:lvlJc w:val="left"/>
      <w:pPr>
        <w:ind w:left="3600" w:hanging="360"/>
      </w:pPr>
      <w:rPr>
        <w:rFonts w:ascii="Courier New" w:hAnsi="Courier New" w:hint="default"/>
      </w:rPr>
    </w:lvl>
    <w:lvl w:ilvl="5" w:tplc="AE48AA9E">
      <w:start w:val="1"/>
      <w:numFmt w:val="bullet"/>
      <w:lvlText w:val=""/>
      <w:lvlJc w:val="left"/>
      <w:pPr>
        <w:ind w:left="4320" w:hanging="360"/>
      </w:pPr>
      <w:rPr>
        <w:rFonts w:ascii="Wingdings" w:hAnsi="Wingdings" w:hint="default"/>
      </w:rPr>
    </w:lvl>
    <w:lvl w:ilvl="6" w:tplc="038C79AA">
      <w:start w:val="1"/>
      <w:numFmt w:val="bullet"/>
      <w:lvlText w:val=""/>
      <w:lvlJc w:val="left"/>
      <w:pPr>
        <w:ind w:left="5040" w:hanging="360"/>
      </w:pPr>
      <w:rPr>
        <w:rFonts w:ascii="Symbol" w:hAnsi="Symbol" w:hint="default"/>
      </w:rPr>
    </w:lvl>
    <w:lvl w:ilvl="7" w:tplc="01EC1FCC">
      <w:start w:val="1"/>
      <w:numFmt w:val="bullet"/>
      <w:lvlText w:val="o"/>
      <w:lvlJc w:val="left"/>
      <w:pPr>
        <w:ind w:left="5760" w:hanging="360"/>
      </w:pPr>
      <w:rPr>
        <w:rFonts w:ascii="Courier New" w:hAnsi="Courier New" w:hint="default"/>
      </w:rPr>
    </w:lvl>
    <w:lvl w:ilvl="8" w:tplc="387A1A72">
      <w:start w:val="1"/>
      <w:numFmt w:val="bullet"/>
      <w:lvlText w:val=""/>
      <w:lvlJc w:val="left"/>
      <w:pPr>
        <w:ind w:left="6480" w:hanging="360"/>
      </w:pPr>
      <w:rPr>
        <w:rFonts w:ascii="Wingdings" w:hAnsi="Wingdings" w:hint="default"/>
      </w:rPr>
    </w:lvl>
  </w:abstractNum>
  <w:abstractNum w:abstractNumId="3" w15:restartNumberingAfterBreak="0">
    <w:nsid w:val="4D0C0D38"/>
    <w:multiLevelType w:val="hybridMultilevel"/>
    <w:tmpl w:val="B91E51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FC747F9"/>
    <w:multiLevelType w:val="hybridMultilevel"/>
    <w:tmpl w:val="C1C2EA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33E3748"/>
    <w:multiLevelType w:val="hybridMultilevel"/>
    <w:tmpl w:val="1D6E55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76C0E59"/>
    <w:multiLevelType w:val="hybridMultilevel"/>
    <w:tmpl w:val="2C1C8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D87588D"/>
    <w:multiLevelType w:val="hybridMultilevel"/>
    <w:tmpl w:val="C49E5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393FB2"/>
    <w:multiLevelType w:val="hybridMultilevel"/>
    <w:tmpl w:val="7CCE7E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B5D2D73"/>
    <w:multiLevelType w:val="hybridMultilevel"/>
    <w:tmpl w:val="F322F72E"/>
    <w:lvl w:ilvl="0" w:tplc="4B9E3E4C">
      <w:start w:val="1"/>
      <w:numFmt w:val="bullet"/>
      <w:lvlText w:val=""/>
      <w:lvlJc w:val="left"/>
      <w:pPr>
        <w:ind w:left="720" w:hanging="360"/>
      </w:pPr>
      <w:rPr>
        <w:rFonts w:ascii="Symbol" w:hAnsi="Symbol" w:hint="default"/>
      </w:rPr>
    </w:lvl>
    <w:lvl w:ilvl="1" w:tplc="55C01AAC">
      <w:start w:val="1"/>
      <w:numFmt w:val="bullet"/>
      <w:lvlText w:val="o"/>
      <w:lvlJc w:val="left"/>
      <w:pPr>
        <w:ind w:left="1440" w:hanging="360"/>
      </w:pPr>
      <w:rPr>
        <w:rFonts w:ascii="Courier New" w:hAnsi="Courier New" w:hint="default"/>
      </w:rPr>
    </w:lvl>
    <w:lvl w:ilvl="2" w:tplc="9F7E24A6">
      <w:start w:val="1"/>
      <w:numFmt w:val="bullet"/>
      <w:lvlText w:val=""/>
      <w:lvlJc w:val="left"/>
      <w:pPr>
        <w:ind w:left="2160" w:hanging="360"/>
      </w:pPr>
      <w:rPr>
        <w:rFonts w:ascii="Wingdings" w:hAnsi="Wingdings" w:hint="default"/>
      </w:rPr>
    </w:lvl>
    <w:lvl w:ilvl="3" w:tplc="7E9A67E2">
      <w:start w:val="1"/>
      <w:numFmt w:val="bullet"/>
      <w:lvlText w:val=""/>
      <w:lvlJc w:val="left"/>
      <w:pPr>
        <w:ind w:left="2880" w:hanging="360"/>
      </w:pPr>
      <w:rPr>
        <w:rFonts w:ascii="Symbol" w:hAnsi="Symbol" w:hint="default"/>
      </w:rPr>
    </w:lvl>
    <w:lvl w:ilvl="4" w:tplc="DC0E80E6">
      <w:start w:val="1"/>
      <w:numFmt w:val="bullet"/>
      <w:lvlText w:val="o"/>
      <w:lvlJc w:val="left"/>
      <w:pPr>
        <w:ind w:left="3600" w:hanging="360"/>
      </w:pPr>
      <w:rPr>
        <w:rFonts w:ascii="Courier New" w:hAnsi="Courier New" w:hint="default"/>
      </w:rPr>
    </w:lvl>
    <w:lvl w:ilvl="5" w:tplc="77B4D536">
      <w:start w:val="1"/>
      <w:numFmt w:val="bullet"/>
      <w:lvlText w:val=""/>
      <w:lvlJc w:val="left"/>
      <w:pPr>
        <w:ind w:left="4320" w:hanging="360"/>
      </w:pPr>
      <w:rPr>
        <w:rFonts w:ascii="Wingdings" w:hAnsi="Wingdings" w:hint="default"/>
      </w:rPr>
    </w:lvl>
    <w:lvl w:ilvl="6" w:tplc="0CF6BDDA">
      <w:start w:val="1"/>
      <w:numFmt w:val="bullet"/>
      <w:lvlText w:val=""/>
      <w:lvlJc w:val="left"/>
      <w:pPr>
        <w:ind w:left="5040" w:hanging="360"/>
      </w:pPr>
      <w:rPr>
        <w:rFonts w:ascii="Symbol" w:hAnsi="Symbol" w:hint="default"/>
      </w:rPr>
    </w:lvl>
    <w:lvl w:ilvl="7" w:tplc="D0B8CB72">
      <w:start w:val="1"/>
      <w:numFmt w:val="bullet"/>
      <w:lvlText w:val="o"/>
      <w:lvlJc w:val="left"/>
      <w:pPr>
        <w:ind w:left="5760" w:hanging="360"/>
      </w:pPr>
      <w:rPr>
        <w:rFonts w:ascii="Courier New" w:hAnsi="Courier New" w:hint="default"/>
      </w:rPr>
    </w:lvl>
    <w:lvl w:ilvl="8" w:tplc="7716121A">
      <w:start w:val="1"/>
      <w:numFmt w:val="bullet"/>
      <w:lvlText w:val=""/>
      <w:lvlJc w:val="left"/>
      <w:pPr>
        <w:ind w:left="6480" w:hanging="360"/>
      </w:pPr>
      <w:rPr>
        <w:rFonts w:ascii="Wingdings" w:hAnsi="Wingdings" w:hint="default"/>
      </w:rPr>
    </w:lvl>
  </w:abstractNum>
  <w:num w:numId="1" w16cid:durableId="1463108395">
    <w:abstractNumId w:val="2"/>
  </w:num>
  <w:num w:numId="2" w16cid:durableId="1651789201">
    <w:abstractNumId w:val="9"/>
  </w:num>
  <w:num w:numId="3" w16cid:durableId="637805450">
    <w:abstractNumId w:val="4"/>
  </w:num>
  <w:num w:numId="4" w16cid:durableId="563299457">
    <w:abstractNumId w:val="8"/>
  </w:num>
  <w:num w:numId="5" w16cid:durableId="1134905758">
    <w:abstractNumId w:val="0"/>
  </w:num>
  <w:num w:numId="6" w16cid:durableId="558057957">
    <w:abstractNumId w:val="5"/>
  </w:num>
  <w:num w:numId="7" w16cid:durableId="621347665">
    <w:abstractNumId w:val="3"/>
  </w:num>
  <w:num w:numId="8" w16cid:durableId="2110199663">
    <w:abstractNumId w:val="6"/>
  </w:num>
  <w:num w:numId="9" w16cid:durableId="1529217887">
    <w:abstractNumId w:val="1"/>
  </w:num>
  <w:num w:numId="10" w16cid:durableId="7945732">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doNotShadeFormData/>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7092"/>
    <w:rsid w:val="00065182"/>
    <w:rsid w:val="00081E7D"/>
    <w:rsid w:val="00147CA0"/>
    <w:rsid w:val="00150678"/>
    <w:rsid w:val="001B13BD"/>
    <w:rsid w:val="001E29F5"/>
    <w:rsid w:val="00201F88"/>
    <w:rsid w:val="002270DA"/>
    <w:rsid w:val="00245067"/>
    <w:rsid w:val="00246985"/>
    <w:rsid w:val="00297092"/>
    <w:rsid w:val="002B46EA"/>
    <w:rsid w:val="002F347A"/>
    <w:rsid w:val="00304623"/>
    <w:rsid w:val="00305395"/>
    <w:rsid w:val="00313EAE"/>
    <w:rsid w:val="00370953"/>
    <w:rsid w:val="00452323"/>
    <w:rsid w:val="004D2FD8"/>
    <w:rsid w:val="004D6171"/>
    <w:rsid w:val="004F304B"/>
    <w:rsid w:val="004F367F"/>
    <w:rsid w:val="00517EF7"/>
    <w:rsid w:val="005E4B3B"/>
    <w:rsid w:val="00600F5E"/>
    <w:rsid w:val="00853DA5"/>
    <w:rsid w:val="00901B53"/>
    <w:rsid w:val="00940D31"/>
    <w:rsid w:val="0094450A"/>
    <w:rsid w:val="009778C6"/>
    <w:rsid w:val="0098292C"/>
    <w:rsid w:val="009C1E29"/>
    <w:rsid w:val="009D4193"/>
    <w:rsid w:val="00A9316D"/>
    <w:rsid w:val="00AA20BE"/>
    <w:rsid w:val="00AC3A9D"/>
    <w:rsid w:val="00B015C1"/>
    <w:rsid w:val="00B73C97"/>
    <w:rsid w:val="00B936CC"/>
    <w:rsid w:val="00CA145E"/>
    <w:rsid w:val="00DB326C"/>
    <w:rsid w:val="00DD172A"/>
    <w:rsid w:val="00DF1214"/>
    <w:rsid w:val="00E84E5F"/>
    <w:rsid w:val="3402BA6B"/>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2E186"/>
  <w15:docId w15:val="{AD37E170-7ACC-4E5F-A987-ED06EBEF6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ko-KR"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uiPriority w:val="9"/>
    <w:qFormat/>
    <w:rsid w:val="00147CA0"/>
    <w:pPr>
      <w:keepNext/>
      <w:keepLines/>
      <w:spacing w:before="240"/>
      <w:outlineLvl w:val="0"/>
    </w:pPr>
    <w:rPr>
      <w:rFonts w:asciiTheme="majorHAnsi" w:eastAsiaTheme="majorEastAsia" w:hAnsiTheme="majorHAnsi" w:cstheme="majorBidi"/>
      <w:color w:val="0079BF" w:themeColor="accent1" w:themeShade="BF"/>
      <w:sz w:val="32"/>
      <w:szCs w:val="32"/>
    </w:rPr>
  </w:style>
  <w:style w:type="paragraph" w:styleId="Heading2">
    <w:name w:val="heading 2"/>
    <w:basedOn w:val="Normal"/>
    <w:link w:val="Heading2Char"/>
    <w:uiPriority w:val="9"/>
    <w:qFormat/>
    <w:rsid w:val="00B015C1"/>
    <w:pPr>
      <w:pBdr>
        <w:top w:val="none" w:sz="0" w:space="0" w:color="auto"/>
        <w:left w:val="none" w:sz="0" w:space="0" w:color="auto"/>
        <w:bottom w:val="none" w:sz="0" w:space="0" w:color="auto"/>
        <w:right w:val="none" w:sz="0" w:space="0" w:color="auto"/>
        <w:between w:val="none" w:sz="0" w:space="0" w:color="auto"/>
        <w:bar w:val="none" w:sz="0" w:color="auto"/>
      </w:pBdr>
      <w:spacing w:before="300" w:after="150"/>
      <w:outlineLvl w:val="1"/>
    </w:pPr>
    <w:rPr>
      <w:rFonts w:ascii="inherit" w:eastAsia="Times New Roman" w:hAnsi="inherit"/>
      <w:b/>
      <w:bCs/>
      <w:sz w:val="36"/>
      <w:szCs w:val="36"/>
      <w:bdr w:val="none" w:sz="0" w:space="0" w:color="auto"/>
      <w:lang w:val="en-GB"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ascii="Helvetica Neue" w:eastAsia="Helvetica Neue" w:hAnsi="Helvetica Neue" w:cs="Helvetica Neue"/>
      <w:color w:val="000000"/>
      <w:sz w:val="22"/>
      <w:szCs w:val="22"/>
    </w:rPr>
  </w:style>
  <w:style w:type="paragraph" w:customStyle="1" w:styleId="TableParagraph">
    <w:name w:val="Table Paragraph"/>
    <w:basedOn w:val="Normal"/>
    <w:uiPriority w:val="1"/>
    <w:qFormat/>
    <w:rsid w:val="002270DA"/>
    <w:pPr>
      <w:widowControl w:val="0"/>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pPr>
    <w:rPr>
      <w:rFonts w:ascii="Arial" w:eastAsia="Arial" w:hAnsi="Arial" w:cs="Arial"/>
      <w:sz w:val="22"/>
      <w:szCs w:val="22"/>
      <w:bdr w:val="none" w:sz="0" w:space="0" w:color="auto"/>
      <w:lang w:val="en-GB"/>
    </w:rPr>
  </w:style>
  <w:style w:type="paragraph" w:styleId="ListParagraph">
    <w:name w:val="List Paragraph"/>
    <w:basedOn w:val="Normal"/>
    <w:uiPriority w:val="34"/>
    <w:qFormat/>
    <w:rsid w:val="005E4B3B"/>
    <w:pPr>
      <w:ind w:left="720"/>
      <w:contextualSpacing/>
    </w:pPr>
  </w:style>
  <w:style w:type="paragraph" w:customStyle="1" w:styleId="Default">
    <w:name w:val="Default"/>
    <w:rsid w:val="00246985"/>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rsid w:val="00600F5E"/>
    <w:pPr>
      <w:pBdr>
        <w:top w:val="none" w:sz="0" w:space="0" w:color="auto"/>
        <w:left w:val="none" w:sz="0" w:space="0" w:color="auto"/>
        <w:bottom w:val="none" w:sz="0" w:space="0" w:color="auto"/>
        <w:right w:val="none" w:sz="0" w:space="0" w:color="auto"/>
        <w:between w:val="none" w:sz="0" w:space="0" w:color="auto"/>
        <w:bar w:val="none" w:sz="0" w:color="auto"/>
      </w:pBdr>
    </w:pPr>
    <w:rPr>
      <w:rFonts w:ascii="Arial" w:eastAsia="Times New Roman" w:hAnsi="Arial"/>
      <w:sz w:val="20"/>
      <w:szCs w:val="20"/>
      <w:bdr w:val="none" w:sz="0" w:space="0" w:color="auto"/>
      <w:lang w:val="en-GB" w:eastAsia="en-GB"/>
    </w:rPr>
  </w:style>
  <w:style w:type="character" w:customStyle="1" w:styleId="CommentTextChar">
    <w:name w:val="Comment Text Char"/>
    <w:basedOn w:val="DefaultParagraphFont"/>
    <w:link w:val="CommentText"/>
    <w:rsid w:val="00600F5E"/>
    <w:rPr>
      <w:rFonts w:ascii="Arial" w:eastAsia="Times New Roman" w:hAnsi="Arial"/>
      <w:bdr w:val="none" w:sz="0" w:space="0" w:color="auto"/>
      <w:lang w:eastAsia="en-GB"/>
    </w:rPr>
  </w:style>
  <w:style w:type="character" w:customStyle="1" w:styleId="Heading2Char">
    <w:name w:val="Heading 2 Char"/>
    <w:basedOn w:val="DefaultParagraphFont"/>
    <w:link w:val="Heading2"/>
    <w:uiPriority w:val="9"/>
    <w:rsid w:val="00B015C1"/>
    <w:rPr>
      <w:rFonts w:ascii="inherit" w:eastAsia="Times New Roman" w:hAnsi="inherit"/>
      <w:b/>
      <w:bCs/>
      <w:sz w:val="36"/>
      <w:szCs w:val="36"/>
      <w:bdr w:val="none" w:sz="0" w:space="0" w:color="auto"/>
    </w:rPr>
  </w:style>
  <w:style w:type="paragraph" w:styleId="NormalWeb">
    <w:name w:val="Normal (Web)"/>
    <w:basedOn w:val="Normal"/>
    <w:uiPriority w:val="99"/>
    <w:semiHidden/>
    <w:unhideWhenUsed/>
    <w:rsid w:val="00B015C1"/>
    <w:pPr>
      <w:pBdr>
        <w:top w:val="none" w:sz="0" w:space="0" w:color="auto"/>
        <w:left w:val="none" w:sz="0" w:space="0" w:color="auto"/>
        <w:bottom w:val="none" w:sz="0" w:space="0" w:color="auto"/>
        <w:right w:val="none" w:sz="0" w:space="0" w:color="auto"/>
        <w:between w:val="none" w:sz="0" w:space="0" w:color="auto"/>
        <w:bar w:val="none" w:sz="0" w:color="auto"/>
      </w:pBdr>
      <w:spacing w:after="150"/>
    </w:pPr>
    <w:rPr>
      <w:rFonts w:eastAsia="Times New Roman"/>
      <w:bdr w:val="none" w:sz="0" w:space="0" w:color="auto"/>
      <w:lang w:val="en-GB" w:eastAsia="ko-KR"/>
    </w:rPr>
  </w:style>
  <w:style w:type="paragraph" w:styleId="BodyTextIndent2">
    <w:name w:val="Body Text Indent 2"/>
    <w:basedOn w:val="Normal"/>
    <w:link w:val="BodyTextIndent2Char"/>
    <w:rsid w:val="002F347A"/>
    <w:pPr>
      <w:pBdr>
        <w:top w:val="none" w:sz="0" w:space="0" w:color="auto"/>
        <w:left w:val="none" w:sz="0" w:space="0" w:color="auto"/>
        <w:bottom w:val="none" w:sz="0" w:space="0" w:color="auto"/>
        <w:right w:val="none" w:sz="0" w:space="0" w:color="auto"/>
        <w:between w:val="none" w:sz="0" w:space="0" w:color="auto"/>
        <w:bar w:val="none" w:sz="0" w:color="auto"/>
      </w:pBdr>
      <w:spacing w:after="120" w:line="480" w:lineRule="auto"/>
      <w:ind w:left="283"/>
    </w:pPr>
    <w:rPr>
      <w:rFonts w:ascii="Arial" w:eastAsia="Times New Roman" w:hAnsi="Arial"/>
      <w:szCs w:val="20"/>
      <w:bdr w:val="none" w:sz="0" w:space="0" w:color="auto"/>
      <w:lang w:val="en-GB"/>
    </w:rPr>
  </w:style>
  <w:style w:type="character" w:customStyle="1" w:styleId="BodyTextIndent2Char">
    <w:name w:val="Body Text Indent 2 Char"/>
    <w:basedOn w:val="DefaultParagraphFont"/>
    <w:link w:val="BodyTextIndent2"/>
    <w:rsid w:val="002F347A"/>
    <w:rPr>
      <w:rFonts w:ascii="Arial" w:eastAsia="Times New Roman" w:hAnsi="Arial"/>
      <w:sz w:val="24"/>
      <w:bdr w:val="none" w:sz="0" w:space="0" w:color="auto"/>
      <w:lang w:eastAsia="en-US"/>
    </w:rPr>
  </w:style>
  <w:style w:type="character" w:styleId="UnresolvedMention">
    <w:name w:val="Unresolved Mention"/>
    <w:basedOn w:val="DefaultParagraphFont"/>
    <w:uiPriority w:val="99"/>
    <w:semiHidden/>
    <w:unhideWhenUsed/>
    <w:rsid w:val="00305395"/>
    <w:rPr>
      <w:color w:val="605E5C"/>
      <w:shd w:val="clear" w:color="auto" w:fill="E1DFDD"/>
    </w:rPr>
  </w:style>
  <w:style w:type="paragraph" w:styleId="Header">
    <w:name w:val="header"/>
    <w:basedOn w:val="Normal"/>
    <w:link w:val="HeaderChar"/>
    <w:uiPriority w:val="99"/>
    <w:unhideWhenUsed/>
    <w:rsid w:val="00DF1214"/>
    <w:pPr>
      <w:tabs>
        <w:tab w:val="center" w:pos="4513"/>
        <w:tab w:val="right" w:pos="9026"/>
      </w:tabs>
    </w:pPr>
  </w:style>
  <w:style w:type="character" w:customStyle="1" w:styleId="HeaderChar">
    <w:name w:val="Header Char"/>
    <w:basedOn w:val="DefaultParagraphFont"/>
    <w:link w:val="Header"/>
    <w:uiPriority w:val="99"/>
    <w:rsid w:val="00DF1214"/>
    <w:rPr>
      <w:sz w:val="24"/>
      <w:szCs w:val="24"/>
      <w:lang w:val="en-US" w:eastAsia="en-US"/>
    </w:rPr>
  </w:style>
  <w:style w:type="paragraph" w:styleId="Footer">
    <w:name w:val="footer"/>
    <w:basedOn w:val="Normal"/>
    <w:link w:val="FooterChar"/>
    <w:uiPriority w:val="99"/>
    <w:unhideWhenUsed/>
    <w:rsid w:val="00DF1214"/>
    <w:pPr>
      <w:tabs>
        <w:tab w:val="center" w:pos="4513"/>
        <w:tab w:val="right" w:pos="9026"/>
      </w:tabs>
    </w:pPr>
  </w:style>
  <w:style w:type="character" w:customStyle="1" w:styleId="FooterChar">
    <w:name w:val="Footer Char"/>
    <w:basedOn w:val="DefaultParagraphFont"/>
    <w:link w:val="Footer"/>
    <w:uiPriority w:val="99"/>
    <w:rsid w:val="00DF1214"/>
    <w:rPr>
      <w:sz w:val="24"/>
      <w:szCs w:val="24"/>
      <w:lang w:val="en-US" w:eastAsia="en-US"/>
    </w:rPr>
  </w:style>
  <w:style w:type="character" w:customStyle="1" w:styleId="Heading1Char">
    <w:name w:val="Heading 1 Char"/>
    <w:basedOn w:val="DefaultParagraphFont"/>
    <w:link w:val="Heading1"/>
    <w:uiPriority w:val="9"/>
    <w:rsid w:val="00147CA0"/>
    <w:rPr>
      <w:rFonts w:asciiTheme="majorHAnsi" w:eastAsiaTheme="majorEastAsia" w:hAnsiTheme="majorHAnsi" w:cstheme="majorBidi"/>
      <w:color w:val="0079BF"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795467">
      <w:bodyDiv w:val="1"/>
      <w:marLeft w:val="0"/>
      <w:marRight w:val="0"/>
      <w:marTop w:val="0"/>
      <w:marBottom w:val="0"/>
      <w:divBdr>
        <w:top w:val="none" w:sz="0" w:space="0" w:color="auto"/>
        <w:left w:val="none" w:sz="0" w:space="0" w:color="auto"/>
        <w:bottom w:val="none" w:sz="0" w:space="0" w:color="auto"/>
        <w:right w:val="none" w:sz="0" w:space="0" w:color="auto"/>
      </w:divBdr>
      <w:divsChild>
        <w:div w:id="78254723">
          <w:marLeft w:val="0"/>
          <w:marRight w:val="0"/>
          <w:marTop w:val="0"/>
          <w:marBottom w:val="0"/>
          <w:divBdr>
            <w:top w:val="none" w:sz="0" w:space="0" w:color="auto"/>
            <w:left w:val="none" w:sz="0" w:space="0" w:color="auto"/>
            <w:bottom w:val="none" w:sz="0" w:space="0" w:color="auto"/>
            <w:right w:val="none" w:sz="0" w:space="0" w:color="auto"/>
          </w:divBdr>
          <w:divsChild>
            <w:div w:id="856845943">
              <w:marLeft w:val="0"/>
              <w:marRight w:val="0"/>
              <w:marTop w:val="0"/>
              <w:marBottom w:val="0"/>
              <w:divBdr>
                <w:top w:val="none" w:sz="0" w:space="0" w:color="auto"/>
                <w:left w:val="none" w:sz="0" w:space="0" w:color="auto"/>
                <w:bottom w:val="none" w:sz="0" w:space="0" w:color="auto"/>
                <w:right w:val="none" w:sz="0" w:space="0" w:color="auto"/>
              </w:divBdr>
              <w:divsChild>
                <w:div w:id="2020309986">
                  <w:marLeft w:val="0"/>
                  <w:marRight w:val="0"/>
                  <w:marTop w:val="0"/>
                  <w:marBottom w:val="0"/>
                  <w:divBdr>
                    <w:top w:val="none" w:sz="0" w:space="0" w:color="auto"/>
                    <w:left w:val="none" w:sz="0" w:space="0" w:color="auto"/>
                    <w:bottom w:val="none" w:sz="0" w:space="0" w:color="auto"/>
                    <w:right w:val="none" w:sz="0" w:space="0" w:color="auto"/>
                  </w:divBdr>
                  <w:divsChild>
                    <w:div w:id="337661417">
                      <w:marLeft w:val="-225"/>
                      <w:marRight w:val="-225"/>
                      <w:marTop w:val="0"/>
                      <w:marBottom w:val="0"/>
                      <w:divBdr>
                        <w:top w:val="none" w:sz="0" w:space="0" w:color="auto"/>
                        <w:left w:val="none" w:sz="0" w:space="0" w:color="auto"/>
                        <w:bottom w:val="none" w:sz="0" w:space="0" w:color="auto"/>
                        <w:right w:val="none" w:sz="0" w:space="0" w:color="auto"/>
                      </w:divBdr>
                      <w:divsChild>
                        <w:div w:id="258876646">
                          <w:marLeft w:val="0"/>
                          <w:marRight w:val="0"/>
                          <w:marTop w:val="0"/>
                          <w:marBottom w:val="0"/>
                          <w:divBdr>
                            <w:top w:val="none" w:sz="0" w:space="0" w:color="auto"/>
                            <w:left w:val="none" w:sz="0" w:space="0" w:color="auto"/>
                            <w:bottom w:val="none" w:sz="0" w:space="0" w:color="auto"/>
                            <w:right w:val="none" w:sz="0" w:space="0" w:color="auto"/>
                          </w:divBdr>
                          <w:divsChild>
                            <w:div w:id="613638545">
                              <w:marLeft w:val="-225"/>
                              <w:marRight w:val="-225"/>
                              <w:marTop w:val="0"/>
                              <w:marBottom w:val="0"/>
                              <w:divBdr>
                                <w:top w:val="none" w:sz="0" w:space="0" w:color="auto"/>
                                <w:left w:val="none" w:sz="0" w:space="0" w:color="auto"/>
                                <w:bottom w:val="none" w:sz="0" w:space="0" w:color="auto"/>
                                <w:right w:val="none" w:sz="0" w:space="0" w:color="auto"/>
                              </w:divBdr>
                              <w:divsChild>
                                <w:div w:id="407265845">
                                  <w:marLeft w:val="0"/>
                                  <w:marRight w:val="0"/>
                                  <w:marTop w:val="0"/>
                                  <w:marBottom w:val="0"/>
                                  <w:divBdr>
                                    <w:top w:val="none" w:sz="0" w:space="0" w:color="auto"/>
                                    <w:left w:val="none" w:sz="0" w:space="0" w:color="auto"/>
                                    <w:bottom w:val="none" w:sz="0" w:space="0" w:color="auto"/>
                                    <w:right w:val="none" w:sz="0" w:space="0" w:color="auto"/>
                                  </w:divBdr>
                                  <w:divsChild>
                                    <w:div w:id="1309479347">
                                      <w:marLeft w:val="0"/>
                                      <w:marRight w:val="0"/>
                                      <w:marTop w:val="0"/>
                                      <w:marBottom w:val="0"/>
                                      <w:divBdr>
                                        <w:top w:val="none" w:sz="0" w:space="0" w:color="auto"/>
                                        <w:left w:val="none" w:sz="0" w:space="0" w:color="auto"/>
                                        <w:bottom w:val="none" w:sz="0" w:space="0" w:color="auto"/>
                                        <w:right w:val="none" w:sz="0" w:space="0" w:color="auto"/>
                                      </w:divBdr>
                                      <w:divsChild>
                                        <w:div w:id="662850948">
                                          <w:marLeft w:val="-225"/>
                                          <w:marRight w:val="-225"/>
                                          <w:marTop w:val="0"/>
                                          <w:marBottom w:val="0"/>
                                          <w:divBdr>
                                            <w:top w:val="none" w:sz="0" w:space="0" w:color="auto"/>
                                            <w:left w:val="none" w:sz="0" w:space="0" w:color="auto"/>
                                            <w:bottom w:val="none" w:sz="0" w:space="0" w:color="auto"/>
                                            <w:right w:val="none" w:sz="0" w:space="0" w:color="auto"/>
                                          </w:divBdr>
                                          <w:divsChild>
                                            <w:div w:id="1089699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337954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ti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hyperlink" Target="https://eur02.safelinks.protection.outlook.com/?url=https%3A%2F%2Fwww.norfolk.gov.uk%2Fjobs-training-and-volunteering%2Fwork-at-norfolk-county-council%2Fvacancies%2Frecruitment-information-for-candidates&amp;data=04%7C01%7Crebecca.baynes%40norfolk.gov.uk%7C404e0669ea12480a2f0908d9145c842b%7C1419177e57e04f0faff0fd61b549d10e%7C0%7C0%7C637563209843095092%7CUnknown%7CTWFpbGZsb3d8eyJWIjoiMC4wLjAwMDAiLCJQIjoiV2luMzIiLCJBTiI6Ik1haWwiLCJXVCI6Mn0%3D%7C1000&amp;sdata=nTP1RRSo8ZkBu8GXEhq8Wyxa07VWt66dIs%2FsIcjgdiY%3D&amp;reserved=0" TargetMode="External"/><Relationship Id="rId4" Type="http://schemas.openxmlformats.org/officeDocument/2006/relationships/webSettings" Target="webSettings.xml"/><Relationship Id="rId9" Type="http://schemas.openxmlformats.org/officeDocument/2006/relationships/hyperlink" Target="https://www.norfolk.gov.uk/jobs-training-and-volunteering/work-at-norfolk-county-council/rewards-and-benefits"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jpe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6D5D5"/>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solidFill>
        <a:ln w="12700" cap="flat">
          <a:noFill/>
          <a:miter lim="400000"/>
        </a:ln>
        <a:effectLst/>
        <a:sp3d/>
      </a:spPr>
      <a:bodyPr rot="0" spcFirstLastPara="1" vertOverflow="overflow" horzOverflow="overflow" vert="horz" wrap="square" lIns="101600" tIns="101600" rIns="101600" bIns="1016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f54b06ec353c51a55c6458e092a00e13">
  <xsd:schema xmlns:xsd="http://www.w3.org/2001/XMLSchema" xmlns:xs="http://www.w3.org/2001/XMLSchema" xmlns:p="http://schemas.microsoft.com/office/2006/metadata/properties" xmlns:ns2="38a1a376-c846-4979-8314-4be440493b53" targetNamespace="http://schemas.microsoft.com/office/2006/metadata/properties" ma:root="true" ma:fieldsID="db5528da420ff6c5d2ca7eeff3134c08"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5130D95-D9AB-4FDE-AB15-ECB2097681B9}"/>
</file>

<file path=customXml/itemProps2.xml><?xml version="1.0" encoding="utf-8"?>
<ds:datastoreItem xmlns:ds="http://schemas.openxmlformats.org/officeDocument/2006/customXml" ds:itemID="{7786D676-C08D-4CC2-AA06-37831F9E31B1}"/>
</file>

<file path=customXml/itemProps3.xml><?xml version="1.0" encoding="utf-8"?>
<ds:datastoreItem xmlns:ds="http://schemas.openxmlformats.org/officeDocument/2006/customXml" ds:itemID="{B26D33BC-809D-4FD9-BB7C-FA9B50813E77}"/>
</file>

<file path=docProps/app.xml><?xml version="1.0" encoding="utf-8"?>
<Properties xmlns="http://schemas.openxmlformats.org/officeDocument/2006/extended-properties" xmlns:vt="http://schemas.openxmlformats.org/officeDocument/2006/docPropsVTypes">
  <Template>Normal</Template>
  <TotalTime>0</TotalTime>
  <Pages>4</Pages>
  <Words>1161</Words>
  <Characters>6621</Characters>
  <Application>Microsoft Office Word</Application>
  <DocSecurity>0</DocSecurity>
  <Lines>55</Lines>
  <Paragraphs>15</Paragraphs>
  <ScaleCrop>false</ScaleCrop>
  <Company/>
  <LinksUpToDate>false</LinksUpToDate>
  <CharactersWithSpaces>7767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Baynes, Rebecca</dc:creator>
  <cp:lastModifiedBy>Donna Dove</cp:lastModifiedBy>
  <cp:revision>2</cp:revision>
  <dcterms:created xsi:type="dcterms:W3CDTF">2025-12-19T09:15:00Z</dcterms:created>
  <dcterms:modified xsi:type="dcterms:W3CDTF">2025-12-19T09:15:00Z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ies>
</file>