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w:pict w14:anchorId="676855C4">
              <v:group id="Group 4" style="position:absolute;margin-left:314.55pt;margin-top:-91.7pt;width:263.95pt;height:204pt;z-index:-251657216" alt="&quot;&quot;" coordsize="33521,25908" o:spid="_x0000_s1026" w14:anchorId="57E66DC2"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officeArt object" style="position:absolute;width:33521;height:25908;visibility:visible;mso-wrap-style:square" o:spid="_x0000_s1027"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v:stroke miterlimit="4"/>
                  <v:imagedata o:title="" r:id="rId13"/>
                </v:shape>
                <v:shape id="Picture 6" style="position:absolute;left:6858;top:12287;width:10382;height:1038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o:title="" r:id="rId14"/>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26A616F6" w:rsidR="00E565F4" w:rsidRPr="004B21CB" w:rsidRDefault="00E565F4" w:rsidP="004B21CB">
      <w:pPr>
        <w:pStyle w:val="Heading1"/>
        <w:rPr>
          <w:rFonts w:ascii="Arial" w:hAnsi="Arial" w:cs="Arial"/>
          <w:b/>
          <w:bCs/>
          <w:color w:val="auto"/>
          <w:sz w:val="28"/>
          <w:szCs w:val="28"/>
        </w:rPr>
      </w:pPr>
      <w:r w:rsidRPr="4CD6CC22">
        <w:rPr>
          <w:rFonts w:ascii="Arial" w:hAnsi="Arial" w:cs="Arial"/>
          <w:b/>
          <w:bCs/>
          <w:color w:val="auto"/>
          <w:sz w:val="28"/>
          <w:szCs w:val="28"/>
        </w:rPr>
        <w:t xml:space="preserve">Job description </w:t>
      </w:r>
    </w:p>
    <w:p w14:paraId="5421E779" w14:textId="77777777" w:rsidR="00E565F4" w:rsidRPr="004B21CB" w:rsidRDefault="00E565F4" w:rsidP="00E565F4">
      <w:pPr>
        <w:rPr>
          <w:sz w:val="28"/>
          <w:szCs w:val="28"/>
        </w:rPr>
      </w:pPr>
    </w:p>
    <w:p w14:paraId="2CC7B824" w14:textId="518700B1" w:rsidR="00E565F4" w:rsidRPr="004B21CB" w:rsidRDefault="00C55F2A" w:rsidP="4CD6CC22">
      <w:pPr>
        <w:rPr>
          <w:b/>
          <w:bCs/>
          <w:sz w:val="28"/>
          <w:szCs w:val="28"/>
        </w:rPr>
      </w:pPr>
      <w:r w:rsidRPr="4CD6CC22">
        <w:rPr>
          <w:b/>
          <w:bCs/>
          <w:sz w:val="28"/>
          <w:szCs w:val="28"/>
        </w:rPr>
        <w:t xml:space="preserve">Head of </w:t>
      </w:r>
      <w:r w:rsidR="003144A7" w:rsidRPr="4CD6CC22">
        <w:rPr>
          <w:b/>
          <w:bCs/>
          <w:sz w:val="28"/>
          <w:szCs w:val="28"/>
        </w:rPr>
        <w:t xml:space="preserve">Family </w:t>
      </w:r>
      <w:r w:rsidRPr="4CD6CC22">
        <w:rPr>
          <w:b/>
          <w:bCs/>
          <w:sz w:val="28"/>
          <w:szCs w:val="28"/>
        </w:rPr>
        <w:t>Help</w:t>
      </w:r>
      <w:r w:rsidR="003144A7" w:rsidRPr="4CD6CC22">
        <w:rPr>
          <w:b/>
          <w:bCs/>
          <w:sz w:val="28"/>
          <w:szCs w:val="28"/>
        </w:rPr>
        <w:t xml:space="preserve"> -</w:t>
      </w:r>
      <w:r w:rsidRPr="4CD6CC22">
        <w:rPr>
          <w:b/>
          <w:bCs/>
          <w:sz w:val="28"/>
          <w:szCs w:val="28"/>
        </w:rPr>
        <w:t xml:space="preserve"> Pr</w:t>
      </w:r>
      <w:r w:rsidR="00204DEF" w:rsidRPr="4CD6CC22">
        <w:rPr>
          <w:b/>
          <w:bCs/>
          <w:sz w:val="28"/>
          <w:szCs w:val="28"/>
        </w:rPr>
        <w:t>evention</w:t>
      </w:r>
    </w:p>
    <w:p w14:paraId="31EB4C45" w14:textId="1414AECA" w:rsidR="00F46B56" w:rsidRDefault="00F46B56" w:rsidP="4CD6CC22">
      <w:pPr>
        <w:rPr>
          <w:rFonts w:cs="Arial"/>
          <w:b/>
          <w:bCs/>
        </w:rPr>
      </w:pPr>
    </w:p>
    <w:p w14:paraId="466F28F2" w14:textId="77777777" w:rsidR="006209FF" w:rsidRPr="0040066B" w:rsidRDefault="006209FF" w:rsidP="4CD6CC22">
      <w:pPr>
        <w:jc w:val="center"/>
        <w:rPr>
          <w:rFonts w:cs="Arial"/>
          <w:b/>
          <w:bCs/>
        </w:rPr>
      </w:pPr>
    </w:p>
    <w:tbl>
      <w:tblPr>
        <w:tblStyle w:val="TableGrid"/>
        <w:tblW w:w="5000" w:type="pct"/>
        <w:tblLook w:val="01E0" w:firstRow="1" w:lastRow="1" w:firstColumn="1" w:lastColumn="1" w:noHBand="0" w:noVBand="0"/>
      </w:tblPr>
      <w:tblGrid>
        <w:gridCol w:w="2366"/>
        <w:gridCol w:w="2420"/>
        <w:gridCol w:w="2420"/>
        <w:gridCol w:w="2422"/>
      </w:tblGrid>
      <w:tr w:rsidR="0064492C" w:rsidRPr="00D939F1" w14:paraId="7DB0DE2F" w14:textId="77777777" w:rsidTr="4CD6CC22">
        <w:tc>
          <w:tcPr>
            <w:tcW w:w="1228" w:type="pct"/>
          </w:tcPr>
          <w:p w14:paraId="6CDB697F" w14:textId="10B487FB" w:rsidR="0064492C" w:rsidRPr="00D939F1" w:rsidRDefault="0026105A" w:rsidP="4CD6CC22">
            <w:pPr>
              <w:rPr>
                <w:rFonts w:cs="Arial"/>
                <w:b/>
                <w:bCs/>
              </w:rPr>
            </w:pPr>
            <w:r w:rsidRPr="4CD6CC22">
              <w:rPr>
                <w:rFonts w:cs="Arial"/>
                <w:b/>
                <w:bCs/>
              </w:rPr>
              <w:t xml:space="preserve">Department </w:t>
            </w:r>
          </w:p>
        </w:tc>
        <w:tc>
          <w:tcPr>
            <w:tcW w:w="3772" w:type="pct"/>
            <w:gridSpan w:val="3"/>
          </w:tcPr>
          <w:p w14:paraId="386B0BCF" w14:textId="552DD4A9" w:rsidR="0064492C" w:rsidRPr="00D939F1" w:rsidRDefault="00E11774" w:rsidP="0064492C">
            <w:pPr>
              <w:rPr>
                <w:rFonts w:cs="Arial"/>
              </w:rPr>
            </w:pPr>
            <w:r w:rsidRPr="4CD6CC22">
              <w:rPr>
                <w:rFonts w:cs="Arial"/>
              </w:rPr>
              <w:t>Children’s Services</w:t>
            </w:r>
          </w:p>
        </w:tc>
      </w:tr>
      <w:tr w:rsidR="00F46B56" w:rsidRPr="00D939F1" w14:paraId="78F00233" w14:textId="77777777" w:rsidTr="4CD6CC22">
        <w:tc>
          <w:tcPr>
            <w:tcW w:w="1228" w:type="pct"/>
          </w:tcPr>
          <w:p w14:paraId="0548B70D" w14:textId="4F27C61A" w:rsidR="00F46B56" w:rsidRPr="00D939F1" w:rsidRDefault="0026105A" w:rsidP="4CD6CC22">
            <w:pPr>
              <w:rPr>
                <w:rFonts w:cs="Arial"/>
                <w:b/>
                <w:bCs/>
              </w:rPr>
            </w:pPr>
            <w:r w:rsidRPr="4CD6CC22">
              <w:rPr>
                <w:rFonts w:cs="Arial"/>
                <w:b/>
                <w:bCs/>
              </w:rPr>
              <w:t xml:space="preserve">Service </w:t>
            </w:r>
          </w:p>
        </w:tc>
        <w:tc>
          <w:tcPr>
            <w:tcW w:w="3772" w:type="pct"/>
            <w:gridSpan w:val="3"/>
          </w:tcPr>
          <w:p w14:paraId="51A31882" w14:textId="14960277" w:rsidR="00F46B56" w:rsidRPr="00D939F1" w:rsidRDefault="00E11774" w:rsidP="0064492C">
            <w:pPr>
              <w:rPr>
                <w:rFonts w:cs="Arial"/>
              </w:rPr>
            </w:pPr>
            <w:r w:rsidRPr="4CD6CC22">
              <w:rPr>
                <w:rFonts w:cs="Arial"/>
              </w:rPr>
              <w:t>Family Help</w:t>
            </w:r>
          </w:p>
        </w:tc>
      </w:tr>
      <w:tr w:rsidR="0026105A" w:rsidRPr="00D939F1" w14:paraId="2B99FFC0" w14:textId="77777777" w:rsidTr="4CD6CC22">
        <w:trPr>
          <w:trHeight w:val="71"/>
        </w:trPr>
        <w:tc>
          <w:tcPr>
            <w:tcW w:w="1228" w:type="pct"/>
          </w:tcPr>
          <w:p w14:paraId="615D3DF6" w14:textId="43E7A5B7" w:rsidR="0026105A" w:rsidRPr="00D939F1" w:rsidRDefault="0026105A" w:rsidP="4CD6CC22">
            <w:pPr>
              <w:rPr>
                <w:rFonts w:cs="Arial"/>
                <w:b/>
                <w:bCs/>
              </w:rPr>
            </w:pPr>
            <w:r w:rsidRPr="4CD6CC22">
              <w:rPr>
                <w:rFonts w:cs="Arial"/>
                <w:b/>
                <w:bCs/>
              </w:rPr>
              <w:t>Grade</w:t>
            </w:r>
          </w:p>
        </w:tc>
        <w:tc>
          <w:tcPr>
            <w:tcW w:w="3772" w:type="pct"/>
            <w:gridSpan w:val="3"/>
          </w:tcPr>
          <w:p w14:paraId="511EF496" w14:textId="1CAC551A" w:rsidR="0026105A" w:rsidRPr="00D939F1" w:rsidRDefault="00E11774" w:rsidP="0026105A">
            <w:pPr>
              <w:rPr>
                <w:rFonts w:cs="Arial"/>
              </w:rPr>
            </w:pPr>
            <w:r w:rsidRPr="4CD6CC22">
              <w:rPr>
                <w:rFonts w:cs="Arial"/>
              </w:rPr>
              <w:t>N</w:t>
            </w:r>
          </w:p>
        </w:tc>
      </w:tr>
      <w:tr w:rsidR="0026105A" w:rsidRPr="00D939F1" w14:paraId="6AC38155" w14:textId="77777777" w:rsidTr="4CD6CC22">
        <w:tc>
          <w:tcPr>
            <w:tcW w:w="1228" w:type="pct"/>
          </w:tcPr>
          <w:p w14:paraId="4DF539BF" w14:textId="6659B93B" w:rsidR="0026105A" w:rsidRPr="00D939F1" w:rsidRDefault="0026105A" w:rsidP="4CD6CC22">
            <w:pPr>
              <w:rPr>
                <w:rFonts w:cs="Arial"/>
                <w:b/>
                <w:bCs/>
              </w:rPr>
            </w:pPr>
            <w:r w:rsidRPr="4CD6CC22">
              <w:rPr>
                <w:rFonts w:cs="Arial"/>
                <w:b/>
                <w:bCs/>
              </w:rPr>
              <w:t>Reports to</w:t>
            </w:r>
          </w:p>
        </w:tc>
        <w:tc>
          <w:tcPr>
            <w:tcW w:w="3772" w:type="pct"/>
            <w:gridSpan w:val="3"/>
          </w:tcPr>
          <w:p w14:paraId="53B53BC9" w14:textId="7080B524" w:rsidR="0026105A" w:rsidRPr="00D939F1" w:rsidRDefault="007C7718" w:rsidP="0026105A">
            <w:pPr>
              <w:rPr>
                <w:rFonts w:cs="Arial"/>
              </w:rPr>
            </w:pPr>
            <w:r>
              <w:rPr>
                <w:rFonts w:cs="Arial"/>
              </w:rPr>
              <w:t>Assistant Director – Help and Protection</w:t>
            </w:r>
          </w:p>
        </w:tc>
      </w:tr>
      <w:tr w:rsidR="0026105A" w:rsidRPr="00D939F1" w14:paraId="60D0A7D6" w14:textId="77777777" w:rsidTr="4CD6CC22">
        <w:tc>
          <w:tcPr>
            <w:tcW w:w="1228" w:type="pct"/>
          </w:tcPr>
          <w:p w14:paraId="6945889F" w14:textId="1B24018D" w:rsidR="0026105A" w:rsidRPr="00D939F1" w:rsidRDefault="0026105A" w:rsidP="4CD6CC22">
            <w:pPr>
              <w:rPr>
                <w:rFonts w:cs="Arial"/>
                <w:b/>
                <w:bCs/>
              </w:rPr>
            </w:pPr>
            <w:r w:rsidRPr="4CD6CC22">
              <w:rPr>
                <w:rFonts w:cs="Arial"/>
                <w:b/>
                <w:bCs/>
              </w:rPr>
              <w:t xml:space="preserve">Responsible for </w:t>
            </w:r>
          </w:p>
        </w:tc>
        <w:tc>
          <w:tcPr>
            <w:tcW w:w="3772" w:type="pct"/>
            <w:gridSpan w:val="3"/>
          </w:tcPr>
          <w:p w14:paraId="2B97276F" w14:textId="32A0BC31" w:rsidR="0026105A" w:rsidRPr="00D939F1" w:rsidRDefault="00D17C29" w:rsidP="0026105A">
            <w:pPr>
              <w:rPr>
                <w:rFonts w:cs="Arial"/>
              </w:rPr>
            </w:pPr>
            <w:r w:rsidRPr="4CD6CC22">
              <w:rPr>
                <w:rFonts w:cs="Arial"/>
              </w:rPr>
              <w:t xml:space="preserve">Delivery of </w:t>
            </w:r>
            <w:proofErr w:type="gramStart"/>
            <w:r w:rsidRPr="4CD6CC22">
              <w:rPr>
                <w:rFonts w:cs="Arial"/>
              </w:rPr>
              <w:t>front line</w:t>
            </w:r>
            <w:proofErr w:type="gramEnd"/>
            <w:r w:rsidRPr="4CD6CC22">
              <w:rPr>
                <w:rFonts w:cs="Arial"/>
              </w:rPr>
              <w:t xml:space="preserve"> services across the patch</w:t>
            </w:r>
          </w:p>
        </w:tc>
      </w:tr>
      <w:tr w:rsidR="00591091" w:rsidRPr="00D939F1" w14:paraId="1A26213F" w14:textId="77777777" w:rsidTr="4CD6CC22">
        <w:tc>
          <w:tcPr>
            <w:tcW w:w="1228" w:type="pct"/>
          </w:tcPr>
          <w:p w14:paraId="3FC3A6C4" w14:textId="4F5C2E07" w:rsidR="00591091" w:rsidRPr="00204DEF" w:rsidRDefault="00591091" w:rsidP="4CD6CC22">
            <w:pPr>
              <w:rPr>
                <w:rFonts w:cs="Arial"/>
                <w:b/>
                <w:bCs/>
              </w:rPr>
            </w:pPr>
            <w:r w:rsidRPr="4CD6CC22">
              <w:rPr>
                <w:rFonts w:cs="Arial"/>
                <w:b/>
                <w:bCs/>
              </w:rPr>
              <w:t>Job reference</w:t>
            </w:r>
          </w:p>
        </w:tc>
        <w:tc>
          <w:tcPr>
            <w:tcW w:w="1257" w:type="pct"/>
          </w:tcPr>
          <w:p w14:paraId="63FEB28F" w14:textId="4845ED5B" w:rsidR="00591091" w:rsidRPr="00204DEF" w:rsidRDefault="00591091" w:rsidP="4CD6CC22">
            <w:pPr>
              <w:rPr>
                <w:rFonts w:cs="Arial"/>
              </w:rPr>
            </w:pPr>
            <w:r w:rsidRPr="4CD6CC22">
              <w:rPr>
                <w:rFonts w:cs="Arial"/>
              </w:rPr>
              <w:t>MJ2</w:t>
            </w:r>
            <w:r w:rsidR="00661C68" w:rsidRPr="4CD6CC22">
              <w:rPr>
                <w:rFonts w:cs="Arial"/>
              </w:rPr>
              <w:t>630</w:t>
            </w:r>
          </w:p>
        </w:tc>
        <w:tc>
          <w:tcPr>
            <w:tcW w:w="1257" w:type="pct"/>
          </w:tcPr>
          <w:p w14:paraId="3D1510F5" w14:textId="7116903E" w:rsidR="00591091" w:rsidRPr="00204DEF" w:rsidRDefault="00591091" w:rsidP="4CD6CC22">
            <w:pPr>
              <w:rPr>
                <w:rFonts w:cs="Arial"/>
                <w:b/>
                <w:bCs/>
              </w:rPr>
            </w:pPr>
            <w:r w:rsidRPr="4CD6CC22">
              <w:rPr>
                <w:rFonts w:cs="Arial"/>
                <w:b/>
                <w:bCs/>
              </w:rPr>
              <w:t>GR reference</w:t>
            </w:r>
          </w:p>
        </w:tc>
        <w:tc>
          <w:tcPr>
            <w:tcW w:w="1257" w:type="pct"/>
          </w:tcPr>
          <w:p w14:paraId="4FE187DE" w14:textId="525C0729" w:rsidR="00591091" w:rsidRPr="00204DEF" w:rsidRDefault="008E47AF" w:rsidP="4CD6CC22">
            <w:pPr>
              <w:rPr>
                <w:rFonts w:cs="Arial"/>
              </w:rPr>
            </w:pPr>
            <w:r w:rsidRPr="4CD6CC22">
              <w:rPr>
                <w:rFonts w:cs="Arial"/>
              </w:rPr>
              <w:t>GR5739</w:t>
            </w:r>
          </w:p>
        </w:tc>
      </w:tr>
    </w:tbl>
    <w:p w14:paraId="2130EE29" w14:textId="77777777" w:rsidR="0064492C" w:rsidRPr="0040066B" w:rsidRDefault="0064492C" w:rsidP="4CD6CC22">
      <w:pPr>
        <w:rPr>
          <w:rFonts w:cs="Arial"/>
          <w:b/>
          <w:bCs/>
        </w:rPr>
      </w:pPr>
    </w:p>
    <w:tbl>
      <w:tblPr>
        <w:tblStyle w:val="TableGrid"/>
        <w:tblW w:w="4999" w:type="pct"/>
        <w:tblLook w:val="01E0" w:firstRow="1" w:lastRow="1" w:firstColumn="1" w:lastColumn="1" w:noHBand="0" w:noVBand="0"/>
      </w:tblPr>
      <w:tblGrid>
        <w:gridCol w:w="9626"/>
      </w:tblGrid>
      <w:tr w:rsidR="00640819" w:rsidRPr="00D939F1" w14:paraId="2A997627" w14:textId="77777777" w:rsidTr="4CD6CC22">
        <w:tc>
          <w:tcPr>
            <w:tcW w:w="5000" w:type="pct"/>
          </w:tcPr>
          <w:p w14:paraId="48A2DA31" w14:textId="4CCBA120" w:rsidR="00640819" w:rsidRPr="00D939F1" w:rsidRDefault="00640819" w:rsidP="4CD6CC22">
            <w:pPr>
              <w:rPr>
                <w:rFonts w:cs="Arial"/>
                <w:b/>
                <w:bCs/>
              </w:rPr>
            </w:pPr>
            <w:r w:rsidRPr="4CD6CC22">
              <w:rPr>
                <w:rFonts w:cs="Arial"/>
                <w:b/>
                <w:bCs/>
              </w:rPr>
              <w:t>Job Purpose</w:t>
            </w:r>
            <w:r w:rsidR="00BC4F9E" w:rsidRPr="4CD6CC22">
              <w:rPr>
                <w:rFonts w:cs="Arial"/>
              </w:rPr>
              <w:t xml:space="preserve"> </w:t>
            </w:r>
          </w:p>
        </w:tc>
      </w:tr>
      <w:tr w:rsidR="00640819" w:rsidRPr="00D939F1" w14:paraId="7B927FED" w14:textId="77777777" w:rsidTr="4CD6CC22">
        <w:trPr>
          <w:trHeight w:val="1134"/>
        </w:trPr>
        <w:tc>
          <w:tcPr>
            <w:tcW w:w="5000" w:type="pct"/>
          </w:tcPr>
          <w:p w14:paraId="14F7F76E" w14:textId="5A12BE87" w:rsidR="00640819" w:rsidRDefault="00D17C29" w:rsidP="00087ECD">
            <w:pPr>
              <w:rPr>
                <w:rFonts w:cs="Arial"/>
              </w:rPr>
            </w:pPr>
            <w:r w:rsidRPr="4CD6CC22">
              <w:rPr>
                <w:rFonts w:cs="Arial"/>
              </w:rPr>
              <w:t>This role will ensure that outstanding services are delivered to families in need of help</w:t>
            </w:r>
            <w:r w:rsidR="003144A7" w:rsidRPr="4CD6CC22">
              <w:rPr>
                <w:rFonts w:cs="Arial"/>
              </w:rPr>
              <w:t xml:space="preserve"> and </w:t>
            </w:r>
            <w:r w:rsidRPr="4CD6CC22">
              <w:rPr>
                <w:rFonts w:cs="Arial"/>
              </w:rPr>
              <w:t xml:space="preserve">protection </w:t>
            </w:r>
            <w:r w:rsidR="00C0756B" w:rsidRPr="4CD6CC22">
              <w:rPr>
                <w:rFonts w:cs="Arial"/>
              </w:rPr>
              <w:t xml:space="preserve">with </w:t>
            </w:r>
            <w:proofErr w:type="spellStart"/>
            <w:r w:rsidR="00C0756B" w:rsidRPr="4CD6CC22">
              <w:rPr>
                <w:rFonts w:cs="Arial"/>
              </w:rPr>
              <w:t>well informed</w:t>
            </w:r>
            <w:proofErr w:type="spellEnd"/>
            <w:r w:rsidR="00C0756B" w:rsidRPr="4CD6CC22">
              <w:rPr>
                <w:rFonts w:cs="Arial"/>
              </w:rPr>
              <w:t xml:space="preserve"> assessment of need and risk </w:t>
            </w:r>
            <w:r w:rsidR="0012071A" w:rsidRPr="4CD6CC22">
              <w:rPr>
                <w:rFonts w:cs="Arial"/>
              </w:rPr>
              <w:t>that:</w:t>
            </w:r>
          </w:p>
          <w:p w14:paraId="4B0A4A81" w14:textId="765BAF7F" w:rsidR="00676DFF" w:rsidRDefault="00676DFF" w:rsidP="00676DFF">
            <w:pPr>
              <w:pStyle w:val="ListParagraph"/>
              <w:numPr>
                <w:ilvl w:val="0"/>
                <w:numId w:val="7"/>
              </w:numPr>
              <w:rPr>
                <w:rFonts w:cs="Arial"/>
              </w:rPr>
            </w:pPr>
            <w:r w:rsidRPr="4CD6CC22">
              <w:rPr>
                <w:rFonts w:cs="Arial"/>
              </w:rPr>
              <w:t>Assesses and plans for children’s needs, focusing on family strengths and the family network</w:t>
            </w:r>
          </w:p>
          <w:p w14:paraId="64759D49" w14:textId="64943A80" w:rsidR="00676DFF" w:rsidRDefault="00C00C96" w:rsidP="00676DFF">
            <w:pPr>
              <w:pStyle w:val="ListParagraph"/>
              <w:numPr>
                <w:ilvl w:val="0"/>
                <w:numId w:val="7"/>
              </w:numPr>
              <w:rPr>
                <w:rFonts w:cs="Arial"/>
              </w:rPr>
            </w:pPr>
            <w:r w:rsidRPr="4CD6CC22">
              <w:rPr>
                <w:rFonts w:cs="Arial"/>
              </w:rPr>
              <w:t>Safeguards children and young people</w:t>
            </w:r>
          </w:p>
          <w:p w14:paraId="6EB89292" w14:textId="7875B73A" w:rsidR="003E0851" w:rsidRDefault="003E0851" w:rsidP="00676DFF">
            <w:pPr>
              <w:pStyle w:val="ListParagraph"/>
              <w:numPr>
                <w:ilvl w:val="0"/>
                <w:numId w:val="7"/>
              </w:numPr>
              <w:rPr>
                <w:rFonts w:cs="Arial"/>
              </w:rPr>
            </w:pPr>
            <w:r w:rsidRPr="4CD6CC22">
              <w:rPr>
                <w:rFonts w:cs="Arial"/>
              </w:rPr>
              <w:t xml:space="preserve">Ensures children with disability receive the assessment and support package they need to </w:t>
            </w:r>
            <w:r w:rsidR="00EC41FF" w:rsidRPr="4CD6CC22">
              <w:rPr>
                <w:rFonts w:cs="Arial"/>
              </w:rPr>
              <w:t xml:space="preserve">support them within their family </w:t>
            </w:r>
          </w:p>
          <w:p w14:paraId="66DACDD9" w14:textId="38762361" w:rsidR="00C00C96" w:rsidRDefault="00C84E92" w:rsidP="00676DFF">
            <w:pPr>
              <w:pStyle w:val="ListParagraph"/>
              <w:numPr>
                <w:ilvl w:val="0"/>
                <w:numId w:val="7"/>
              </w:numPr>
              <w:rPr>
                <w:rFonts w:cs="Arial"/>
              </w:rPr>
            </w:pPr>
            <w:r w:rsidRPr="4CD6CC22">
              <w:rPr>
                <w:rFonts w:cs="Arial"/>
              </w:rPr>
              <w:t>Prevents the escalation of need</w:t>
            </w:r>
            <w:r w:rsidR="0058536B" w:rsidRPr="4CD6CC22">
              <w:rPr>
                <w:rFonts w:cs="Arial"/>
              </w:rPr>
              <w:t xml:space="preserve"> or the need for a child to have a social worker</w:t>
            </w:r>
          </w:p>
          <w:p w14:paraId="77F99F78" w14:textId="21D06518" w:rsidR="00C84E92" w:rsidRDefault="00C84E92" w:rsidP="00676DFF">
            <w:pPr>
              <w:pStyle w:val="ListParagraph"/>
              <w:numPr>
                <w:ilvl w:val="0"/>
                <w:numId w:val="7"/>
              </w:numPr>
              <w:rPr>
                <w:rFonts w:cs="Arial"/>
              </w:rPr>
            </w:pPr>
            <w:r w:rsidRPr="4CD6CC22">
              <w:rPr>
                <w:rFonts w:cs="Arial"/>
              </w:rPr>
              <w:t>Ensures smooth transition back to universal services or to Family Care</w:t>
            </w:r>
          </w:p>
          <w:p w14:paraId="1F30050D" w14:textId="707B4692" w:rsidR="00C84E92" w:rsidRDefault="00C84E92" w:rsidP="00676DFF">
            <w:pPr>
              <w:pStyle w:val="ListParagraph"/>
              <w:numPr>
                <w:ilvl w:val="0"/>
                <w:numId w:val="7"/>
              </w:numPr>
              <w:rPr>
                <w:rFonts w:cs="Arial"/>
              </w:rPr>
            </w:pPr>
            <w:r w:rsidRPr="4CD6CC22">
              <w:rPr>
                <w:rFonts w:cs="Arial"/>
              </w:rPr>
              <w:t>Ensures services are delivered within allotted budget</w:t>
            </w:r>
          </w:p>
          <w:p w14:paraId="4C32DFF3" w14:textId="77777777" w:rsidR="003144A7" w:rsidRDefault="003144A7" w:rsidP="003144A7">
            <w:pPr>
              <w:rPr>
                <w:rFonts w:cs="Arial"/>
              </w:rPr>
            </w:pPr>
          </w:p>
          <w:p w14:paraId="489E0038" w14:textId="0867AF79" w:rsidR="00C84E92" w:rsidRDefault="00377DAC" w:rsidP="003144A7">
            <w:pPr>
              <w:rPr>
                <w:rFonts w:cs="Arial"/>
              </w:rPr>
            </w:pPr>
            <w:r w:rsidRPr="4CD6CC22">
              <w:rPr>
                <w:rFonts w:cs="Arial"/>
              </w:rPr>
              <w:t xml:space="preserve">With a specific focus upon prevention into </w:t>
            </w:r>
            <w:r w:rsidR="00D26E11" w:rsidRPr="4CD6CC22">
              <w:rPr>
                <w:rFonts w:cs="Arial"/>
              </w:rPr>
              <w:t xml:space="preserve">the </w:t>
            </w:r>
            <w:r w:rsidRPr="4CD6CC22">
              <w:rPr>
                <w:rFonts w:cs="Arial"/>
              </w:rPr>
              <w:t xml:space="preserve">statutory </w:t>
            </w:r>
            <w:r w:rsidR="00D26E11" w:rsidRPr="4CD6CC22">
              <w:rPr>
                <w:rFonts w:cs="Arial"/>
              </w:rPr>
              <w:t>social work field, y</w:t>
            </w:r>
            <w:r w:rsidR="003144A7" w:rsidRPr="4CD6CC22">
              <w:rPr>
                <w:rFonts w:cs="Arial"/>
              </w:rPr>
              <w:t>ou will be required to work in collaboration with the Head of Family Help – Pr</w:t>
            </w:r>
            <w:r w:rsidR="00D054BA" w:rsidRPr="4CD6CC22">
              <w:rPr>
                <w:rFonts w:cs="Arial"/>
              </w:rPr>
              <w:t>otection</w:t>
            </w:r>
            <w:r w:rsidR="003144A7" w:rsidRPr="4CD6CC22">
              <w:rPr>
                <w:rFonts w:cs="Arial"/>
              </w:rPr>
              <w:t xml:space="preserve"> to ensure families are supported as a multi-disciplinary team, promoting </w:t>
            </w:r>
            <w:r w:rsidR="00610328" w:rsidRPr="4CD6CC22">
              <w:rPr>
                <w:rFonts w:cs="Arial"/>
              </w:rPr>
              <w:t xml:space="preserve">the alignment of </w:t>
            </w:r>
            <w:r w:rsidR="003144A7" w:rsidRPr="4CD6CC22">
              <w:rPr>
                <w:rFonts w:cs="Arial"/>
              </w:rPr>
              <w:t xml:space="preserve">skilled practitioners </w:t>
            </w:r>
            <w:r w:rsidR="00610328" w:rsidRPr="4CD6CC22">
              <w:rPr>
                <w:rFonts w:cs="Arial"/>
              </w:rPr>
              <w:t>across services as required. This role will be responsible for the oversight of Team managers within Family Help -</w:t>
            </w:r>
            <w:r w:rsidR="0080756D" w:rsidRPr="4CD6CC22">
              <w:rPr>
                <w:rFonts w:cs="Arial"/>
              </w:rPr>
              <w:t xml:space="preserve"> Prevention</w:t>
            </w:r>
            <w:r w:rsidR="00610328" w:rsidRPr="4CD6CC22">
              <w:rPr>
                <w:rFonts w:cs="Arial"/>
              </w:rPr>
              <w:t xml:space="preserve"> roles, however it will be crucial to work alongside Pr</w:t>
            </w:r>
            <w:r w:rsidR="00D054BA" w:rsidRPr="4CD6CC22">
              <w:rPr>
                <w:rFonts w:cs="Arial"/>
              </w:rPr>
              <w:t>otection</w:t>
            </w:r>
            <w:r w:rsidR="00610328" w:rsidRPr="4CD6CC22">
              <w:rPr>
                <w:rFonts w:cs="Arial"/>
              </w:rPr>
              <w:t xml:space="preserve"> colleagues to meet families’ needs</w:t>
            </w:r>
            <w:r w:rsidR="00D71453" w:rsidRPr="4CD6CC22">
              <w:rPr>
                <w:rFonts w:cs="Arial"/>
              </w:rPr>
              <w:t xml:space="preserve"> and demonstrate excellent relationship-based leadership.</w:t>
            </w:r>
          </w:p>
          <w:p w14:paraId="6ADE7EA2" w14:textId="77777777" w:rsidR="003144A7" w:rsidRPr="00676DFF" w:rsidRDefault="003144A7" w:rsidP="003144A7">
            <w:pPr>
              <w:rPr>
                <w:rFonts w:cs="Arial"/>
              </w:rPr>
            </w:pPr>
          </w:p>
          <w:p w14:paraId="40D7B450" w14:textId="0A8B1175" w:rsidR="00BB7984" w:rsidRPr="00BB7984" w:rsidRDefault="00BB7984" w:rsidP="00BB7984">
            <w:pPr>
              <w:rPr>
                <w:rFonts w:cs="Arial"/>
              </w:rPr>
            </w:pPr>
            <w:r w:rsidRPr="4CD6CC22">
              <w:rPr>
                <w:rFonts w:cs="Arial"/>
              </w:rPr>
              <w:t>The role holder is also responsible for an effective, responsive and child-</w:t>
            </w:r>
            <w:proofErr w:type="spellStart"/>
            <w:r w:rsidRPr="4CD6CC22">
              <w:rPr>
                <w:rFonts w:cs="Arial"/>
              </w:rPr>
              <w:t>centered</w:t>
            </w:r>
            <w:proofErr w:type="spellEnd"/>
            <w:r w:rsidRPr="4CD6CC22">
              <w:rPr>
                <w:rFonts w:cs="Arial"/>
              </w:rPr>
              <w:t xml:space="preserve"> service delivery for children, young people and their families and networks in two geographical localities; for example, North Norfolk, Broadland and Great Yarmouth.</w:t>
            </w:r>
          </w:p>
          <w:p w14:paraId="2E2D3535" w14:textId="77777777" w:rsidR="00BB7984" w:rsidRPr="00BB7984" w:rsidRDefault="00BB7984" w:rsidP="00BB7984">
            <w:pPr>
              <w:rPr>
                <w:rFonts w:cs="Arial"/>
              </w:rPr>
            </w:pPr>
          </w:p>
          <w:p w14:paraId="175F0B6C" w14:textId="1C242154" w:rsidR="00BB7984" w:rsidRPr="00BB7984" w:rsidRDefault="00BB7984" w:rsidP="00BB7984">
            <w:pPr>
              <w:rPr>
                <w:rFonts w:cs="Arial"/>
              </w:rPr>
            </w:pPr>
            <w:r w:rsidRPr="4CD6CC22">
              <w:rPr>
                <w:rFonts w:cs="Arial"/>
              </w:rPr>
              <w:t>Be a member of the Family Help</w:t>
            </w:r>
            <w:r w:rsidR="00624EB3" w:rsidRPr="4CD6CC22">
              <w:rPr>
                <w:rFonts w:cs="Arial"/>
              </w:rPr>
              <w:t xml:space="preserve"> </w:t>
            </w:r>
            <w:r w:rsidRPr="4CD6CC22">
              <w:rPr>
                <w:rFonts w:cs="Arial"/>
              </w:rPr>
              <w:t xml:space="preserve">Service Senior Management Team with a shared responsibility for the overall management and delivery of services. Provides County-wide leadership for </w:t>
            </w:r>
            <w:r w:rsidR="00624EB3" w:rsidRPr="4CD6CC22">
              <w:rPr>
                <w:rFonts w:cs="Arial"/>
              </w:rPr>
              <w:t>social care</w:t>
            </w:r>
            <w:r w:rsidRPr="4CD6CC22">
              <w:rPr>
                <w:rFonts w:cs="Arial"/>
              </w:rPr>
              <w:t xml:space="preserve"> practice</w:t>
            </w:r>
          </w:p>
          <w:p w14:paraId="3445E78E" w14:textId="77777777" w:rsidR="00BB7984" w:rsidRPr="00BB7984" w:rsidRDefault="00BB7984" w:rsidP="00BB7984">
            <w:pPr>
              <w:rPr>
                <w:rFonts w:cs="Arial"/>
              </w:rPr>
            </w:pPr>
          </w:p>
          <w:p w14:paraId="19A9A8C7" w14:textId="78D10AB3" w:rsidR="0012071A" w:rsidRDefault="00BB7984" w:rsidP="00BB7984">
            <w:pPr>
              <w:rPr>
                <w:rFonts w:cs="Arial"/>
              </w:rPr>
            </w:pPr>
            <w:r w:rsidRPr="4CD6CC22">
              <w:rPr>
                <w:rFonts w:cs="Arial"/>
              </w:rPr>
              <w:t>Be a member of the extended leadership team for Children’s Services contributing to the system wide development of services to children and their families</w:t>
            </w:r>
          </w:p>
          <w:p w14:paraId="5C56734F" w14:textId="0A3AF2E6" w:rsidR="0012071A" w:rsidRPr="00D939F1" w:rsidRDefault="0012071A" w:rsidP="00087ECD">
            <w:pPr>
              <w:rPr>
                <w:rFonts w:cs="Arial"/>
              </w:rPr>
            </w:pPr>
          </w:p>
        </w:tc>
      </w:tr>
      <w:tr w:rsidR="00640819" w:rsidRPr="00D939F1" w14:paraId="1ED99E22" w14:textId="77777777" w:rsidTr="4CD6CC22">
        <w:trPr>
          <w:trHeight w:val="301"/>
        </w:trPr>
        <w:tc>
          <w:tcPr>
            <w:tcW w:w="5000" w:type="pct"/>
          </w:tcPr>
          <w:p w14:paraId="3E42AC52" w14:textId="648665D0" w:rsidR="00640819" w:rsidRPr="00D939F1" w:rsidRDefault="00F01474" w:rsidP="4CD6CC22">
            <w:pPr>
              <w:rPr>
                <w:rFonts w:cs="Arial"/>
                <w:b/>
                <w:bCs/>
              </w:rPr>
            </w:pPr>
            <w:r w:rsidRPr="4CD6CC22">
              <w:rPr>
                <w:rFonts w:cs="Arial"/>
                <w:b/>
                <w:bCs/>
              </w:rPr>
              <w:t>Context</w:t>
            </w:r>
            <w:r w:rsidR="000B480A" w:rsidRPr="4CD6CC22">
              <w:rPr>
                <w:rFonts w:cs="Arial"/>
                <w:b/>
                <w:bCs/>
              </w:rPr>
              <w:t xml:space="preserve"> </w:t>
            </w:r>
          </w:p>
        </w:tc>
      </w:tr>
      <w:tr w:rsidR="00640819" w:rsidRPr="00D939F1" w14:paraId="5A2B7978" w14:textId="77777777" w:rsidTr="4CD6CC22">
        <w:trPr>
          <w:trHeight w:val="1134"/>
        </w:trPr>
        <w:tc>
          <w:tcPr>
            <w:tcW w:w="5000" w:type="pct"/>
          </w:tcPr>
          <w:p w14:paraId="5993D17C" w14:textId="77777777" w:rsidR="00846FEF" w:rsidRPr="00846FEF" w:rsidRDefault="00846FEF" w:rsidP="00846FEF">
            <w:pPr>
              <w:rPr>
                <w:rFonts w:cs="Arial"/>
              </w:rPr>
            </w:pPr>
            <w:r w:rsidRPr="4CD6CC22">
              <w:rPr>
                <w:rFonts w:cs="Arial"/>
              </w:rPr>
              <w:t>Children’s Services practice vision ‘Vital Signs for Children’ is the way we approach practice in Norfolk. We strive to work as a whole system and with the whole family using a practice approach that is:</w:t>
            </w:r>
          </w:p>
          <w:p w14:paraId="16D875F7" w14:textId="77777777" w:rsidR="00846FEF" w:rsidRPr="00846FEF" w:rsidRDefault="00846FEF" w:rsidP="00846FEF">
            <w:pPr>
              <w:rPr>
                <w:rFonts w:cs="Arial"/>
              </w:rPr>
            </w:pPr>
          </w:p>
          <w:p w14:paraId="09323823" w14:textId="77777777" w:rsidR="00846FEF" w:rsidRPr="00846FEF" w:rsidRDefault="00846FEF" w:rsidP="00846FEF">
            <w:pPr>
              <w:rPr>
                <w:rFonts w:cs="Arial"/>
              </w:rPr>
            </w:pPr>
            <w:r w:rsidRPr="4CD6CC22">
              <w:rPr>
                <w:rFonts w:cs="Arial"/>
              </w:rPr>
              <w:t>Relationship based – working to build consistent and trusted relationships with families.</w:t>
            </w:r>
          </w:p>
          <w:p w14:paraId="66A03B0E" w14:textId="77777777" w:rsidR="00846FEF" w:rsidRPr="00846FEF" w:rsidRDefault="00846FEF" w:rsidP="00846FEF">
            <w:pPr>
              <w:rPr>
                <w:rFonts w:cs="Arial"/>
              </w:rPr>
            </w:pPr>
            <w:r w:rsidRPr="4CD6CC22">
              <w:rPr>
                <w:rFonts w:cs="Arial"/>
              </w:rPr>
              <w:t>Strengths oriented – identifying the strengths of families and building on them to create positive change.</w:t>
            </w:r>
          </w:p>
          <w:p w14:paraId="2C066599" w14:textId="77777777" w:rsidR="00846FEF" w:rsidRPr="00846FEF" w:rsidRDefault="00846FEF" w:rsidP="00846FEF">
            <w:pPr>
              <w:rPr>
                <w:rFonts w:cs="Arial"/>
              </w:rPr>
            </w:pPr>
            <w:r w:rsidRPr="4CD6CC22">
              <w:rPr>
                <w:rFonts w:cs="Arial"/>
              </w:rPr>
              <w:lastRenderedPageBreak/>
              <w:t>Outcome focused - doing whatever it takes to achieve the best outcome for children, young people and their families.</w:t>
            </w:r>
          </w:p>
          <w:p w14:paraId="0C746C70" w14:textId="77777777" w:rsidR="00846FEF" w:rsidRPr="00846FEF" w:rsidRDefault="00846FEF" w:rsidP="00846FEF">
            <w:pPr>
              <w:rPr>
                <w:rFonts w:cs="Arial"/>
              </w:rPr>
            </w:pPr>
          </w:p>
          <w:p w14:paraId="6970AD99" w14:textId="77777777" w:rsidR="00846FEF" w:rsidRPr="00846FEF" w:rsidRDefault="00846FEF" w:rsidP="00846FEF">
            <w:pPr>
              <w:rPr>
                <w:rFonts w:cs="Arial"/>
              </w:rPr>
            </w:pPr>
            <w:r w:rsidRPr="4CD6CC22">
              <w:rPr>
                <w:rFonts w:cs="Arial"/>
              </w:rPr>
              <w:t>We believe it is vital that children Flourish in the areas they have told us are important to them:</w:t>
            </w:r>
          </w:p>
          <w:p w14:paraId="22C0A72B" w14:textId="77777777" w:rsidR="00846FEF" w:rsidRPr="00846FEF" w:rsidRDefault="00846FEF" w:rsidP="00846FEF">
            <w:pPr>
              <w:rPr>
                <w:rFonts w:cs="Arial"/>
              </w:rPr>
            </w:pPr>
          </w:p>
          <w:p w14:paraId="53D9D544" w14:textId="77777777" w:rsidR="00846FEF" w:rsidRPr="00846FEF" w:rsidRDefault="00846FEF" w:rsidP="00846FEF">
            <w:pPr>
              <w:rPr>
                <w:rFonts w:cs="Arial"/>
              </w:rPr>
            </w:pPr>
            <w:r w:rsidRPr="4CD6CC22">
              <w:rPr>
                <w:rFonts w:cs="Arial"/>
              </w:rPr>
              <w:t xml:space="preserve">Their </w:t>
            </w:r>
            <w:r w:rsidRPr="4CD6CC22">
              <w:rPr>
                <w:rFonts w:cs="Arial"/>
                <w:b/>
                <w:bCs/>
              </w:rPr>
              <w:t>F</w:t>
            </w:r>
            <w:r w:rsidRPr="4CD6CC22">
              <w:rPr>
                <w:rFonts w:cs="Arial"/>
              </w:rPr>
              <w:t xml:space="preserve">amily and </w:t>
            </w:r>
            <w:r w:rsidRPr="4CD6CC22">
              <w:rPr>
                <w:rFonts w:cs="Arial"/>
                <w:b/>
                <w:bCs/>
              </w:rPr>
              <w:t>F</w:t>
            </w:r>
            <w:r w:rsidRPr="4CD6CC22">
              <w:rPr>
                <w:rFonts w:cs="Arial"/>
              </w:rPr>
              <w:t>riends</w:t>
            </w:r>
          </w:p>
          <w:p w14:paraId="66D777D4" w14:textId="77777777" w:rsidR="00846FEF" w:rsidRPr="00846FEF" w:rsidRDefault="00846FEF" w:rsidP="00846FEF">
            <w:pPr>
              <w:rPr>
                <w:rFonts w:cs="Arial"/>
              </w:rPr>
            </w:pPr>
            <w:r w:rsidRPr="4CD6CC22">
              <w:rPr>
                <w:rFonts w:cs="Arial"/>
              </w:rPr>
              <w:t xml:space="preserve">Access to </w:t>
            </w:r>
            <w:r w:rsidRPr="4CD6CC22">
              <w:rPr>
                <w:rFonts w:cs="Arial"/>
                <w:b/>
                <w:bCs/>
              </w:rPr>
              <w:t>L</w:t>
            </w:r>
            <w:r w:rsidRPr="4CD6CC22">
              <w:rPr>
                <w:rFonts w:cs="Arial"/>
              </w:rPr>
              <w:t>earning</w:t>
            </w:r>
          </w:p>
          <w:p w14:paraId="731CEFF5" w14:textId="77777777" w:rsidR="00846FEF" w:rsidRPr="00846FEF" w:rsidRDefault="00846FEF" w:rsidP="00846FEF">
            <w:pPr>
              <w:rPr>
                <w:rFonts w:cs="Arial"/>
              </w:rPr>
            </w:pPr>
            <w:r w:rsidRPr="4CD6CC22">
              <w:rPr>
                <w:rFonts w:cs="Arial"/>
                <w:b/>
                <w:bCs/>
              </w:rPr>
              <w:t>O</w:t>
            </w:r>
            <w:r w:rsidRPr="4CD6CC22">
              <w:rPr>
                <w:rFonts w:cs="Arial"/>
              </w:rPr>
              <w:t>pportunities to lead a good life</w:t>
            </w:r>
          </w:p>
          <w:p w14:paraId="382E7215" w14:textId="77777777" w:rsidR="00846FEF" w:rsidRPr="00846FEF" w:rsidRDefault="00846FEF" w:rsidP="00846FEF">
            <w:pPr>
              <w:rPr>
                <w:rFonts w:cs="Arial"/>
              </w:rPr>
            </w:pPr>
            <w:r w:rsidRPr="4CD6CC22">
              <w:rPr>
                <w:rFonts w:cs="Arial"/>
              </w:rPr>
              <w:t xml:space="preserve">Being </w:t>
            </w:r>
            <w:r w:rsidRPr="4CD6CC22">
              <w:rPr>
                <w:rFonts w:cs="Arial"/>
                <w:b/>
                <w:bCs/>
              </w:rPr>
              <w:t>U</w:t>
            </w:r>
            <w:r w:rsidRPr="4CD6CC22">
              <w:rPr>
                <w:rFonts w:cs="Arial"/>
              </w:rPr>
              <w:t>nderstood</w:t>
            </w:r>
          </w:p>
          <w:p w14:paraId="68DB4EA4" w14:textId="77777777" w:rsidR="00846FEF" w:rsidRPr="00846FEF" w:rsidRDefault="00846FEF" w:rsidP="00846FEF">
            <w:pPr>
              <w:rPr>
                <w:rFonts w:cs="Arial"/>
              </w:rPr>
            </w:pPr>
            <w:r w:rsidRPr="4CD6CC22">
              <w:rPr>
                <w:rFonts w:cs="Arial"/>
              </w:rPr>
              <w:t xml:space="preserve">Building </w:t>
            </w:r>
            <w:r w:rsidRPr="4CD6CC22">
              <w:rPr>
                <w:rFonts w:cs="Arial"/>
                <w:b/>
                <w:bCs/>
              </w:rPr>
              <w:t>R</w:t>
            </w:r>
            <w:r w:rsidRPr="4CD6CC22">
              <w:rPr>
                <w:rFonts w:cs="Arial"/>
              </w:rPr>
              <w:t>esilience</w:t>
            </w:r>
          </w:p>
          <w:p w14:paraId="4064E091" w14:textId="77777777" w:rsidR="00846FEF" w:rsidRPr="00846FEF" w:rsidRDefault="00846FEF" w:rsidP="00846FEF">
            <w:pPr>
              <w:rPr>
                <w:rFonts w:cs="Arial"/>
              </w:rPr>
            </w:pPr>
            <w:r w:rsidRPr="4CD6CC22">
              <w:rPr>
                <w:rFonts w:cs="Arial"/>
              </w:rPr>
              <w:t xml:space="preserve">Respect for their </w:t>
            </w:r>
            <w:r w:rsidRPr="4CD6CC22">
              <w:rPr>
                <w:rFonts w:cs="Arial"/>
                <w:b/>
                <w:bCs/>
              </w:rPr>
              <w:t>I</w:t>
            </w:r>
            <w:r w:rsidRPr="4CD6CC22">
              <w:rPr>
                <w:rFonts w:cs="Arial"/>
              </w:rPr>
              <w:t>ndividuality</w:t>
            </w:r>
          </w:p>
          <w:p w14:paraId="7907DF3B" w14:textId="77777777" w:rsidR="00846FEF" w:rsidRPr="00846FEF" w:rsidRDefault="00846FEF" w:rsidP="00846FEF">
            <w:pPr>
              <w:rPr>
                <w:rFonts w:cs="Arial"/>
              </w:rPr>
            </w:pPr>
            <w:r w:rsidRPr="4CD6CC22">
              <w:rPr>
                <w:rFonts w:cs="Arial"/>
              </w:rPr>
              <w:t xml:space="preserve">Feeling </w:t>
            </w:r>
            <w:r w:rsidRPr="4CD6CC22">
              <w:rPr>
                <w:rFonts w:cs="Arial"/>
                <w:b/>
                <w:bCs/>
              </w:rPr>
              <w:t>S</w:t>
            </w:r>
            <w:r w:rsidRPr="4CD6CC22">
              <w:rPr>
                <w:rFonts w:cs="Arial"/>
              </w:rPr>
              <w:t xml:space="preserve">afe and </w:t>
            </w:r>
            <w:r w:rsidRPr="4CD6CC22">
              <w:rPr>
                <w:rFonts w:cs="Arial"/>
                <w:b/>
                <w:bCs/>
              </w:rPr>
              <w:t>S</w:t>
            </w:r>
            <w:r w:rsidRPr="4CD6CC22">
              <w:rPr>
                <w:rFonts w:cs="Arial"/>
              </w:rPr>
              <w:t>ecure</w:t>
            </w:r>
          </w:p>
          <w:p w14:paraId="1F09EBEC" w14:textId="3E0BE25B" w:rsidR="00C97C79" w:rsidRDefault="00846FEF" w:rsidP="00846FEF">
            <w:pPr>
              <w:rPr>
                <w:rFonts w:cs="Arial"/>
              </w:rPr>
            </w:pPr>
            <w:r w:rsidRPr="4CD6CC22">
              <w:rPr>
                <w:rFonts w:cs="Arial"/>
              </w:rPr>
              <w:t xml:space="preserve">Being </w:t>
            </w:r>
            <w:r w:rsidRPr="4CD6CC22">
              <w:rPr>
                <w:rFonts w:cs="Arial"/>
                <w:b/>
                <w:bCs/>
              </w:rPr>
              <w:t>H</w:t>
            </w:r>
            <w:r w:rsidRPr="4CD6CC22">
              <w:rPr>
                <w:rFonts w:cs="Arial"/>
              </w:rPr>
              <w:t>ealthy</w:t>
            </w:r>
          </w:p>
          <w:p w14:paraId="6B2B0C8B" w14:textId="77777777" w:rsidR="00C97C79" w:rsidRDefault="00C97C79" w:rsidP="00C97C79">
            <w:pPr>
              <w:rPr>
                <w:rFonts w:cs="Arial"/>
              </w:rPr>
            </w:pPr>
          </w:p>
          <w:p w14:paraId="4343807E" w14:textId="66D9561A" w:rsidR="00CD66BE" w:rsidRPr="00CD66BE" w:rsidRDefault="00CD66BE" w:rsidP="00CD66BE">
            <w:pPr>
              <w:rPr>
                <w:rFonts w:cs="Arial"/>
              </w:rPr>
            </w:pPr>
            <w:r w:rsidRPr="4CD6CC22">
              <w:rPr>
                <w:rFonts w:cs="Arial"/>
              </w:rPr>
              <w:t xml:space="preserve">It is essential that Heads of </w:t>
            </w:r>
            <w:r w:rsidR="003144A7" w:rsidRPr="4CD6CC22">
              <w:rPr>
                <w:rFonts w:cs="Arial"/>
              </w:rPr>
              <w:t>Family Help</w:t>
            </w:r>
            <w:r w:rsidRPr="4CD6CC22">
              <w:rPr>
                <w:rFonts w:cs="Arial"/>
              </w:rPr>
              <w:t xml:space="preserve"> work together to develop a community of practice for social care across the county, working closely with their peers to effectively lead and develop the services they are responsible for.  </w:t>
            </w:r>
          </w:p>
          <w:p w14:paraId="0FA54CD9" w14:textId="77777777" w:rsidR="00CD66BE" w:rsidRPr="00CD66BE" w:rsidRDefault="00CD66BE" w:rsidP="00CD66BE">
            <w:pPr>
              <w:rPr>
                <w:rFonts w:cs="Arial"/>
              </w:rPr>
            </w:pPr>
          </w:p>
          <w:p w14:paraId="1D9437C0" w14:textId="2047382E" w:rsidR="00640819" w:rsidRPr="00D939F1" w:rsidRDefault="006B7E20" w:rsidP="00CD66BE">
            <w:pPr>
              <w:rPr>
                <w:rFonts w:cs="Arial"/>
              </w:rPr>
            </w:pPr>
            <w:r w:rsidRPr="4CD6CC22">
              <w:rPr>
                <w:rFonts w:cs="Arial"/>
              </w:rPr>
              <w:t>W</w:t>
            </w:r>
            <w:r w:rsidR="00CD66BE" w:rsidRPr="4CD6CC22">
              <w:rPr>
                <w:rFonts w:cs="Arial"/>
              </w:rPr>
              <w:t>ork</w:t>
            </w:r>
            <w:r w:rsidRPr="4CD6CC22">
              <w:rPr>
                <w:rFonts w:cs="Arial"/>
              </w:rPr>
              <w:t>ing</w:t>
            </w:r>
            <w:r w:rsidR="00CD66BE" w:rsidRPr="4CD6CC22">
              <w:rPr>
                <w:rFonts w:cs="Arial"/>
              </w:rPr>
              <w:t xml:space="preserve"> closely with quality and effectiveness team and the commissioning service is critical to ensuring that the best outcomes for children are delivered.</w:t>
            </w:r>
            <w:r w:rsidR="00AD0500">
              <w:rPr>
                <w:rFonts w:cs="Arial"/>
              </w:rPr>
              <w:br/>
            </w:r>
          </w:p>
        </w:tc>
      </w:tr>
    </w:tbl>
    <w:p w14:paraId="4653723A" w14:textId="77777777" w:rsidR="0064492C" w:rsidRPr="0040066B" w:rsidRDefault="0064492C" w:rsidP="4CD6CC22">
      <w:pPr>
        <w:rPr>
          <w:rFonts w:cs="Arial"/>
          <w:b/>
          <w:bCs/>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AD0500">
        <w:trPr>
          <w:trHeight w:val="314"/>
        </w:trPr>
        <w:tc>
          <w:tcPr>
            <w:tcW w:w="5000" w:type="pct"/>
          </w:tcPr>
          <w:p w14:paraId="0A51EC99" w14:textId="12FCD4FA" w:rsidR="00F01474" w:rsidRPr="00D939F1" w:rsidRDefault="00926DFB" w:rsidP="4CD6CC22">
            <w:pPr>
              <w:rPr>
                <w:rFonts w:cs="Arial"/>
                <w:b/>
                <w:bCs/>
              </w:rPr>
            </w:pPr>
            <w:r w:rsidRPr="4CD6CC22">
              <w:rPr>
                <w:rFonts w:cs="Arial"/>
                <w:b/>
                <w:bCs/>
              </w:rPr>
              <w:t>A</w:t>
            </w:r>
            <w:r w:rsidR="00F01474" w:rsidRPr="4CD6CC22">
              <w:rPr>
                <w:rFonts w:cs="Arial"/>
                <w:b/>
                <w:bCs/>
              </w:rPr>
              <w:t>ccountabili</w:t>
            </w:r>
            <w:r w:rsidRPr="4CD6CC22">
              <w:rPr>
                <w:rFonts w:cs="Arial"/>
                <w:b/>
                <w:bCs/>
              </w:rPr>
              <w:t>ties</w:t>
            </w:r>
            <w:r w:rsidR="00F01474" w:rsidRPr="4CD6CC22">
              <w:rPr>
                <w:rFonts w:cs="Arial"/>
              </w:rPr>
              <w:t xml:space="preserve"> </w:t>
            </w:r>
          </w:p>
        </w:tc>
      </w:tr>
      <w:tr w:rsidR="00F318C2" w:rsidRPr="00D939F1" w14:paraId="6B1145A4" w14:textId="77777777" w:rsidTr="4CD6CC22">
        <w:trPr>
          <w:trHeight w:val="567"/>
        </w:trPr>
        <w:tc>
          <w:tcPr>
            <w:tcW w:w="5000" w:type="pct"/>
          </w:tcPr>
          <w:p w14:paraId="3F1AEB3B" w14:textId="77777777" w:rsidR="00F318C2" w:rsidRPr="00BA041D" w:rsidRDefault="00017B82" w:rsidP="4CD6CC22">
            <w:pPr>
              <w:rPr>
                <w:rFonts w:cs="Arial"/>
              </w:rPr>
            </w:pPr>
            <w:r w:rsidRPr="4CD6CC22">
              <w:rPr>
                <w:rFonts w:cs="Arial"/>
              </w:rPr>
              <w:t>Support and challenge the workforce in response to changes in the organisation; promoting and embedding high support and high challenge culture within the service</w:t>
            </w:r>
          </w:p>
          <w:p w14:paraId="684CF2F3" w14:textId="4EFC762B" w:rsidR="00017B82" w:rsidRPr="00BA041D" w:rsidRDefault="00017B82" w:rsidP="4CD6CC22">
            <w:pPr>
              <w:rPr>
                <w:rFonts w:cs="Arial"/>
              </w:rPr>
            </w:pPr>
          </w:p>
        </w:tc>
      </w:tr>
      <w:tr w:rsidR="00F318C2" w:rsidRPr="00D939F1" w14:paraId="561DCA19" w14:textId="77777777" w:rsidTr="4CD6CC22">
        <w:trPr>
          <w:trHeight w:val="567"/>
        </w:trPr>
        <w:tc>
          <w:tcPr>
            <w:tcW w:w="5000" w:type="pct"/>
          </w:tcPr>
          <w:p w14:paraId="730DA502" w14:textId="79461387" w:rsidR="00F318C2" w:rsidRPr="00BA041D" w:rsidRDefault="00CC1E81" w:rsidP="4CD6CC22">
            <w:pPr>
              <w:rPr>
                <w:rFonts w:cs="Arial"/>
              </w:rPr>
            </w:pPr>
            <w:r w:rsidRPr="4CD6CC22">
              <w:rPr>
                <w:rFonts w:cs="Arial"/>
              </w:rPr>
              <w:t>Promote and encourage innovative and cutting-edge practice for children and their families, ensuring robust leadership in respect of performance and quality of services and responsiveness for families</w:t>
            </w:r>
            <w:r w:rsidR="00A75CA7" w:rsidRPr="4CD6CC22">
              <w:rPr>
                <w:rFonts w:cs="Arial"/>
              </w:rPr>
              <w:t>, ensuring core ways of working are embedded in the workforce</w:t>
            </w:r>
          </w:p>
          <w:p w14:paraId="10A99DF7" w14:textId="6B84423A" w:rsidR="00CC1E81" w:rsidRPr="00BA041D" w:rsidRDefault="00CC1E81" w:rsidP="4CD6CC22">
            <w:pPr>
              <w:rPr>
                <w:rFonts w:cs="Arial"/>
              </w:rPr>
            </w:pPr>
          </w:p>
        </w:tc>
      </w:tr>
      <w:tr w:rsidR="00F318C2" w:rsidRPr="00D939F1" w14:paraId="36F1310E" w14:textId="77777777" w:rsidTr="4CD6CC22">
        <w:trPr>
          <w:trHeight w:val="567"/>
        </w:trPr>
        <w:tc>
          <w:tcPr>
            <w:tcW w:w="5000" w:type="pct"/>
          </w:tcPr>
          <w:p w14:paraId="5EF32541" w14:textId="77777777" w:rsidR="00F318C2" w:rsidRPr="00BA041D" w:rsidRDefault="002D3B6F" w:rsidP="4CD6CC22">
            <w:pPr>
              <w:rPr>
                <w:rFonts w:cs="Arial"/>
              </w:rPr>
            </w:pPr>
            <w:r w:rsidRPr="4CD6CC22">
              <w:rPr>
                <w:rFonts w:cs="Arial"/>
              </w:rPr>
              <w:t>Promote and embed a positive and outward looking culture focused on promoting positive relationships and intervention at the right time for the family including ensuring robust people and case management processes and systems are in place.</w:t>
            </w:r>
          </w:p>
          <w:p w14:paraId="4FDEF1DB" w14:textId="0CF2C413" w:rsidR="002D3B6F" w:rsidRPr="00BA041D" w:rsidRDefault="002D3B6F" w:rsidP="4CD6CC22">
            <w:pPr>
              <w:rPr>
                <w:rFonts w:cs="Arial"/>
              </w:rPr>
            </w:pPr>
          </w:p>
        </w:tc>
      </w:tr>
      <w:tr w:rsidR="00610328" w:rsidRPr="00D939F1" w14:paraId="6F2B5612" w14:textId="77777777" w:rsidTr="4CD6CC22">
        <w:trPr>
          <w:trHeight w:val="567"/>
        </w:trPr>
        <w:tc>
          <w:tcPr>
            <w:tcW w:w="5000" w:type="pct"/>
          </w:tcPr>
          <w:p w14:paraId="26654D67" w14:textId="2379C777" w:rsidR="00610328" w:rsidRDefault="00610328" w:rsidP="00610328">
            <w:pPr>
              <w:rPr>
                <w:rFonts w:cs="Arial"/>
              </w:rPr>
            </w:pPr>
            <w:r w:rsidRPr="4CD6CC22">
              <w:rPr>
                <w:rFonts w:cs="Arial"/>
              </w:rPr>
              <w:t xml:space="preserve">The position will share overall accountability for the Patch alongside the </w:t>
            </w:r>
            <w:r w:rsidR="0088529A" w:rsidRPr="4CD6CC22">
              <w:rPr>
                <w:rFonts w:cs="Arial"/>
              </w:rPr>
              <w:t>Head of Family Help - Protection</w:t>
            </w:r>
            <w:r w:rsidRPr="4CD6CC22">
              <w:rPr>
                <w:rFonts w:cs="Arial"/>
              </w:rPr>
              <w:t xml:space="preserve">, including oversight of practice and performance, budgetary oversight, formal performance management of staff, setting targets and timescales for the team managers. </w:t>
            </w:r>
          </w:p>
          <w:p w14:paraId="4E640BF3" w14:textId="77777777" w:rsidR="00610328" w:rsidRPr="00BA041D" w:rsidRDefault="00610328" w:rsidP="4CD6CC22">
            <w:pPr>
              <w:rPr>
                <w:rFonts w:cs="Arial"/>
              </w:rPr>
            </w:pPr>
          </w:p>
        </w:tc>
      </w:tr>
      <w:tr w:rsidR="00F318C2" w:rsidRPr="00D939F1" w14:paraId="6B0299AC" w14:textId="77777777" w:rsidTr="4CD6CC22">
        <w:trPr>
          <w:trHeight w:val="567"/>
        </w:trPr>
        <w:tc>
          <w:tcPr>
            <w:tcW w:w="5000" w:type="pct"/>
          </w:tcPr>
          <w:p w14:paraId="3624E7C7" w14:textId="77777777" w:rsidR="00F318C2" w:rsidRPr="00BA041D" w:rsidRDefault="002D3B6F" w:rsidP="4CD6CC22">
            <w:pPr>
              <w:rPr>
                <w:rFonts w:cs="Arial"/>
              </w:rPr>
            </w:pPr>
            <w:r w:rsidRPr="4CD6CC22">
              <w:rPr>
                <w:rFonts w:cs="Arial"/>
              </w:rPr>
              <w:t xml:space="preserve">Lead transition to new ways of working, ensuring regular communication across the organisation, external to the organisation and the </w:t>
            </w:r>
            <w:r w:rsidR="008B0411" w:rsidRPr="4CD6CC22">
              <w:rPr>
                <w:rFonts w:cs="Arial"/>
              </w:rPr>
              <w:t>Assistant Director</w:t>
            </w:r>
          </w:p>
          <w:p w14:paraId="5DF3BF66" w14:textId="0F4CBE6E" w:rsidR="008B0411" w:rsidRPr="00BA041D" w:rsidRDefault="008B0411" w:rsidP="4CD6CC22">
            <w:pPr>
              <w:rPr>
                <w:rFonts w:cs="Arial"/>
              </w:rPr>
            </w:pPr>
          </w:p>
        </w:tc>
      </w:tr>
      <w:tr w:rsidR="00F318C2" w:rsidRPr="00D939F1" w14:paraId="4F21F1F5" w14:textId="77777777" w:rsidTr="4CD6CC22">
        <w:trPr>
          <w:trHeight w:val="567"/>
        </w:trPr>
        <w:tc>
          <w:tcPr>
            <w:tcW w:w="5000" w:type="pct"/>
          </w:tcPr>
          <w:p w14:paraId="05383C06" w14:textId="77777777" w:rsidR="00F318C2" w:rsidRPr="00BA041D" w:rsidRDefault="008B0411" w:rsidP="4CD6CC22">
            <w:pPr>
              <w:rPr>
                <w:rFonts w:cs="Arial"/>
              </w:rPr>
            </w:pPr>
            <w:r w:rsidRPr="4CD6CC22">
              <w:rPr>
                <w:rFonts w:cs="Arial"/>
              </w:rPr>
              <w:t>Lead effective working relationship with internal and external partners</w:t>
            </w:r>
            <w:r w:rsidR="008E0FFA" w:rsidRPr="4CD6CC22">
              <w:rPr>
                <w:rFonts w:cs="Arial"/>
              </w:rPr>
              <w:t>, working closely with other heads to ensure effective service delivery across children’s services</w:t>
            </w:r>
          </w:p>
          <w:p w14:paraId="5DCE51B8" w14:textId="7A9CD508" w:rsidR="008E0FFA" w:rsidRPr="00BA041D" w:rsidRDefault="008E0FFA" w:rsidP="4CD6CC22">
            <w:pPr>
              <w:rPr>
                <w:rFonts w:cs="Arial"/>
              </w:rPr>
            </w:pPr>
          </w:p>
        </w:tc>
      </w:tr>
      <w:tr w:rsidR="00F318C2" w:rsidRPr="00D939F1" w14:paraId="5ACDAEDA" w14:textId="77777777" w:rsidTr="4CD6CC22">
        <w:trPr>
          <w:trHeight w:val="567"/>
        </w:trPr>
        <w:tc>
          <w:tcPr>
            <w:tcW w:w="5000" w:type="pct"/>
          </w:tcPr>
          <w:p w14:paraId="077DE939" w14:textId="63185152" w:rsidR="00F318C2" w:rsidRPr="00BA041D" w:rsidRDefault="00B3753B" w:rsidP="4CD6CC22">
            <w:pPr>
              <w:rPr>
                <w:rFonts w:cs="Arial"/>
              </w:rPr>
            </w:pPr>
            <w:r w:rsidRPr="4CD6CC22">
              <w:rPr>
                <w:rFonts w:cs="Arial"/>
              </w:rPr>
              <w:t>Lead effective performance in respect of statutory KPIs, internal expectations and those related to the DfE</w:t>
            </w:r>
            <w:r w:rsidR="007A6270" w:rsidRPr="4CD6CC22">
              <w:rPr>
                <w:rFonts w:cs="Arial"/>
              </w:rPr>
              <w:t>, also ensuring performance in respect of budget requirements</w:t>
            </w:r>
            <w:r w:rsidR="00BA041D" w:rsidRPr="4CD6CC22">
              <w:rPr>
                <w:rFonts w:cs="Arial"/>
              </w:rPr>
              <w:t xml:space="preserve">, working closely with the Head of Practice and Head of Assurance to upskill the workforce and ensure </w:t>
            </w:r>
            <w:proofErr w:type="gramStart"/>
            <w:r w:rsidR="00BA041D" w:rsidRPr="4CD6CC22">
              <w:rPr>
                <w:rFonts w:cs="Arial"/>
              </w:rPr>
              <w:t>high quality</w:t>
            </w:r>
            <w:proofErr w:type="gramEnd"/>
            <w:r w:rsidR="00BA041D" w:rsidRPr="4CD6CC22">
              <w:rPr>
                <w:rFonts w:cs="Arial"/>
              </w:rPr>
              <w:t xml:space="preserve"> practice</w:t>
            </w:r>
          </w:p>
          <w:p w14:paraId="644C3658" w14:textId="2180CA31" w:rsidR="007A6270" w:rsidRPr="00BA041D" w:rsidRDefault="007A6270" w:rsidP="4CD6CC22">
            <w:pPr>
              <w:rPr>
                <w:rFonts w:cs="Arial"/>
              </w:rPr>
            </w:pPr>
          </w:p>
        </w:tc>
      </w:tr>
      <w:tr w:rsidR="00F318C2" w:rsidRPr="00D939F1" w14:paraId="327D0320" w14:textId="77777777" w:rsidTr="4CD6CC22">
        <w:trPr>
          <w:trHeight w:val="567"/>
        </w:trPr>
        <w:tc>
          <w:tcPr>
            <w:tcW w:w="5000" w:type="pct"/>
          </w:tcPr>
          <w:p w14:paraId="60E10184" w14:textId="77777777" w:rsidR="00F318C2" w:rsidRPr="00BA041D" w:rsidRDefault="007A6270" w:rsidP="4CD6CC22">
            <w:pPr>
              <w:rPr>
                <w:rFonts w:cs="Arial"/>
              </w:rPr>
            </w:pPr>
            <w:r w:rsidRPr="4CD6CC22">
              <w:rPr>
                <w:rFonts w:cs="Arial"/>
              </w:rPr>
              <w:t>Lead a stable and engaged workforce, delivering effective retention and recruitment across the patch.</w:t>
            </w:r>
          </w:p>
          <w:p w14:paraId="1FB9B5B7" w14:textId="6591EADD" w:rsidR="007A6270" w:rsidRPr="00BA041D" w:rsidRDefault="007A6270" w:rsidP="4CD6CC22">
            <w:pPr>
              <w:rPr>
                <w:rFonts w:cs="Arial"/>
              </w:rPr>
            </w:pPr>
          </w:p>
        </w:tc>
      </w:tr>
      <w:tr w:rsidR="00F318C2" w:rsidRPr="00D939F1" w14:paraId="392DAC61" w14:textId="77777777" w:rsidTr="4CD6CC22">
        <w:trPr>
          <w:trHeight w:val="567"/>
        </w:trPr>
        <w:tc>
          <w:tcPr>
            <w:tcW w:w="5000" w:type="pct"/>
          </w:tcPr>
          <w:p w14:paraId="1D38734D" w14:textId="77777777" w:rsidR="00BA041D" w:rsidRDefault="007862C4" w:rsidP="4CD6CC22">
            <w:pPr>
              <w:rPr>
                <w:rFonts w:cs="Arial"/>
              </w:rPr>
            </w:pPr>
            <w:r w:rsidRPr="4CD6CC22">
              <w:rPr>
                <w:rFonts w:cs="Arial"/>
              </w:rPr>
              <w:lastRenderedPageBreak/>
              <w:t xml:space="preserve">Leadership of the Local Safeguarding Children’s Partnership Group meetings, </w:t>
            </w:r>
            <w:r w:rsidR="006220C7" w:rsidRPr="4CD6CC22">
              <w:rPr>
                <w:rFonts w:cs="Arial"/>
              </w:rPr>
              <w:t>working with local professionals within the patch to build effective system responses to support the needs of children and ensure effective safeguarding</w:t>
            </w:r>
          </w:p>
          <w:p w14:paraId="00EDADB5" w14:textId="7D4531EA" w:rsidR="006220C7" w:rsidRPr="00BA041D" w:rsidRDefault="006220C7" w:rsidP="4CD6CC22">
            <w:pPr>
              <w:rPr>
                <w:rFonts w:cs="Arial"/>
              </w:rPr>
            </w:pPr>
          </w:p>
        </w:tc>
      </w:tr>
    </w:tbl>
    <w:p w14:paraId="69F7783A" w14:textId="77777777" w:rsidR="00F073E6" w:rsidRPr="004B21CB" w:rsidRDefault="00F073E6" w:rsidP="4CD6CC22">
      <w:pPr>
        <w:rPr>
          <w:rFonts w:cs="Arial"/>
          <w:b/>
          <w:bCs/>
          <w:sz w:val="28"/>
          <w:szCs w:val="28"/>
        </w:rPr>
      </w:pPr>
    </w:p>
    <w:p w14:paraId="04848A5D" w14:textId="38CF30BB" w:rsidR="00B9502F" w:rsidRPr="004B21CB" w:rsidRDefault="008D18E4" w:rsidP="4CD6CC22">
      <w:pPr>
        <w:rPr>
          <w:rFonts w:cs="Arial"/>
          <w:b/>
          <w:bCs/>
          <w:sz w:val="28"/>
          <w:szCs w:val="28"/>
        </w:rPr>
      </w:pPr>
      <w:r w:rsidRPr="4CD6CC22">
        <w:rPr>
          <w:rFonts w:cs="Arial"/>
          <w:b/>
          <w:bCs/>
          <w:sz w:val="28"/>
          <w:szCs w:val="28"/>
        </w:rPr>
        <w:t>P</w:t>
      </w:r>
      <w:r w:rsidR="00F97481" w:rsidRPr="4CD6CC22">
        <w:rPr>
          <w:rFonts w:cs="Arial"/>
          <w:b/>
          <w:bCs/>
          <w:sz w:val="28"/>
          <w:szCs w:val="28"/>
        </w:rPr>
        <w:t>erson specification</w:t>
      </w:r>
    </w:p>
    <w:p w14:paraId="2632D976" w14:textId="77777777" w:rsidR="008D18E4" w:rsidRPr="0040066B" w:rsidRDefault="008D18E4" w:rsidP="4CD6CC22">
      <w:pPr>
        <w:rPr>
          <w:rFonts w:cs="Arial"/>
          <w:b/>
          <w:bCs/>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4CD6CC22">
        <w:trPr>
          <w:trHeight w:val="20"/>
        </w:trPr>
        <w:tc>
          <w:tcPr>
            <w:tcW w:w="6516" w:type="dxa"/>
          </w:tcPr>
          <w:p w14:paraId="77F5EA34" w14:textId="3F65EBC9" w:rsidR="009934E4" w:rsidRPr="00D939F1" w:rsidRDefault="00205B3F" w:rsidP="4CD6CC22">
            <w:pPr>
              <w:rPr>
                <w:rFonts w:cs="Arial"/>
                <w:b/>
                <w:bCs/>
              </w:rPr>
            </w:pPr>
            <w:r w:rsidRPr="4CD6CC22">
              <w:rPr>
                <w:rFonts w:cs="Arial"/>
                <w:b/>
                <w:bCs/>
              </w:rPr>
              <w:t>Skills and abilities</w:t>
            </w:r>
            <w:r w:rsidR="00B85310" w:rsidRPr="4CD6CC22">
              <w:rPr>
                <w:rFonts w:cs="Arial"/>
                <w:b/>
                <w:bCs/>
              </w:rPr>
              <w:t>:</w:t>
            </w:r>
          </w:p>
        </w:tc>
        <w:tc>
          <w:tcPr>
            <w:tcW w:w="1607" w:type="dxa"/>
          </w:tcPr>
          <w:p w14:paraId="3026CD2B" w14:textId="455D4605" w:rsidR="009934E4" w:rsidRPr="00D939F1" w:rsidRDefault="00B85310" w:rsidP="4CD6CC22">
            <w:pPr>
              <w:jc w:val="center"/>
              <w:rPr>
                <w:rFonts w:cs="Arial"/>
                <w:b/>
                <w:bCs/>
              </w:rPr>
            </w:pPr>
            <w:r w:rsidRPr="4CD6CC22">
              <w:rPr>
                <w:rFonts w:cs="Arial"/>
                <w:b/>
                <w:bCs/>
              </w:rPr>
              <w:t xml:space="preserve">Essential </w:t>
            </w:r>
            <w:r w:rsidR="00CB17D5" w:rsidRPr="4CD6CC22">
              <w:rPr>
                <w:rFonts w:cs="Arial"/>
                <w:b/>
                <w:bCs/>
              </w:rPr>
              <w:t>(</w:t>
            </w:r>
            <w:r w:rsidR="00417857" w:rsidRPr="4CD6CC22">
              <w:rPr>
                <w:rFonts w:ascii="Wingdings" w:eastAsia="Wingdings" w:hAnsi="Wingdings" w:cs="Wingdings"/>
                <w:b/>
                <w:bCs/>
              </w:rPr>
              <w:t>ü</w:t>
            </w:r>
            <w:r w:rsidR="00CB17D5" w:rsidRPr="4CD6CC22">
              <w:rPr>
                <w:rFonts w:cs="Arial"/>
                <w:b/>
                <w:bCs/>
              </w:rPr>
              <w:t>)</w:t>
            </w:r>
          </w:p>
        </w:tc>
        <w:tc>
          <w:tcPr>
            <w:tcW w:w="1505" w:type="dxa"/>
          </w:tcPr>
          <w:p w14:paraId="0165F28F" w14:textId="016BA18F" w:rsidR="009934E4" w:rsidRPr="00D939F1" w:rsidRDefault="00B85310" w:rsidP="4CD6CC22">
            <w:pPr>
              <w:jc w:val="center"/>
              <w:rPr>
                <w:rFonts w:cs="Arial"/>
                <w:b/>
                <w:bCs/>
              </w:rPr>
            </w:pPr>
            <w:r w:rsidRPr="4CD6CC22">
              <w:rPr>
                <w:rFonts w:cs="Arial"/>
                <w:b/>
                <w:bCs/>
              </w:rPr>
              <w:t>Desirable</w:t>
            </w:r>
            <w:r w:rsidR="00417857" w:rsidRPr="4CD6CC22">
              <w:rPr>
                <w:rFonts w:cs="Arial"/>
                <w:b/>
                <w:bCs/>
              </w:rPr>
              <w:t xml:space="preserve"> </w:t>
            </w:r>
            <w:r w:rsidR="00CB17D5" w:rsidRPr="4CD6CC22">
              <w:rPr>
                <w:rFonts w:cs="Arial"/>
                <w:b/>
                <w:bCs/>
              </w:rPr>
              <w:t>(</w:t>
            </w:r>
            <w:r w:rsidR="00417857" w:rsidRPr="4CD6CC22">
              <w:rPr>
                <w:rFonts w:ascii="Wingdings" w:eastAsia="Wingdings" w:hAnsi="Wingdings" w:cs="Wingdings"/>
                <w:b/>
                <w:bCs/>
              </w:rPr>
              <w:t>ü</w:t>
            </w:r>
            <w:r w:rsidR="00CB17D5" w:rsidRPr="4CD6CC22">
              <w:rPr>
                <w:rFonts w:cs="Arial"/>
                <w:b/>
                <w:bCs/>
              </w:rPr>
              <w:t>)</w:t>
            </w:r>
          </w:p>
        </w:tc>
      </w:tr>
      <w:tr w:rsidR="00B85310" w:rsidRPr="00D939F1" w14:paraId="48473A5B" w14:textId="77777777" w:rsidTr="4CD6CC22">
        <w:trPr>
          <w:trHeight w:val="9849"/>
        </w:trPr>
        <w:tc>
          <w:tcPr>
            <w:tcW w:w="6516" w:type="dxa"/>
          </w:tcPr>
          <w:p w14:paraId="3B49F781" w14:textId="77777777" w:rsidR="00B85310" w:rsidRDefault="00B85310" w:rsidP="4CD6CC22">
            <w:pPr>
              <w:rPr>
                <w:rFonts w:cs="Arial"/>
                <w:b/>
                <w:bCs/>
              </w:rPr>
            </w:pPr>
          </w:p>
          <w:p w14:paraId="144AD092" w14:textId="77777777" w:rsidR="00F63980" w:rsidRDefault="00F63980" w:rsidP="4CD6CC22">
            <w:pPr>
              <w:spacing w:after="120"/>
              <w:rPr>
                <w:color w:val="000000"/>
                <w:lang w:eastAsia="en-US"/>
              </w:rPr>
            </w:pPr>
            <w:r w:rsidRPr="4CD6CC22">
              <w:rPr>
                <w:color w:val="000000" w:themeColor="text1"/>
                <w:lang w:eastAsia="en-US"/>
              </w:rPr>
              <w:t>Excellent communication and diplomacy skills with the ability to build strong networks and influence and persuade senior partners and stakeholders.</w:t>
            </w:r>
          </w:p>
          <w:p w14:paraId="15302857" w14:textId="77777777" w:rsidR="00F63980" w:rsidRDefault="00F63980" w:rsidP="4CD6CC22">
            <w:pPr>
              <w:spacing w:after="120"/>
              <w:rPr>
                <w:color w:val="000000"/>
                <w:lang w:eastAsia="en-US"/>
              </w:rPr>
            </w:pPr>
            <w:r w:rsidRPr="4CD6CC22">
              <w:rPr>
                <w:color w:val="000000" w:themeColor="text1"/>
                <w:lang w:eastAsia="en-US"/>
              </w:rPr>
              <w:t>Ability to gain the confidence of Members, senior managers, partner organisations, colleagues and employees.</w:t>
            </w:r>
          </w:p>
          <w:p w14:paraId="73884707" w14:textId="77777777" w:rsidR="00F63980" w:rsidRDefault="00F63980" w:rsidP="4CD6CC22">
            <w:pPr>
              <w:spacing w:after="120"/>
              <w:rPr>
                <w:color w:val="000000"/>
                <w:lang w:eastAsia="en-US"/>
              </w:rPr>
            </w:pPr>
            <w:r w:rsidRPr="4CD6CC22">
              <w:rPr>
                <w:color w:val="000000" w:themeColor="text1"/>
                <w:lang w:eastAsia="en-US"/>
              </w:rPr>
              <w:t xml:space="preserve">Can talk confidently, passionately and articulately to small and large audiences and adapt style to meet audience needs. </w:t>
            </w:r>
          </w:p>
          <w:p w14:paraId="4DA50C85" w14:textId="59D286CC" w:rsidR="00F63980" w:rsidRPr="00931695" w:rsidRDefault="00F63980" w:rsidP="4CD6CC22">
            <w:pPr>
              <w:spacing w:after="120"/>
              <w:rPr>
                <w:color w:val="000000"/>
                <w:lang w:eastAsia="en-US"/>
              </w:rPr>
            </w:pPr>
            <w:r w:rsidRPr="4CD6CC22">
              <w:rPr>
                <w:color w:val="000000" w:themeColor="text1"/>
                <w:lang w:eastAsia="en-US"/>
              </w:rPr>
              <w:t>A clear understanding of the legislative framework and requirements.</w:t>
            </w:r>
          </w:p>
          <w:p w14:paraId="4FDE2248" w14:textId="77777777" w:rsidR="00F63980" w:rsidRDefault="00F63980" w:rsidP="4CD6CC22">
            <w:pPr>
              <w:spacing w:after="120"/>
              <w:rPr>
                <w:color w:val="000000"/>
                <w:lang w:eastAsia="en-US"/>
              </w:rPr>
            </w:pPr>
            <w:r w:rsidRPr="4CD6CC22">
              <w:rPr>
                <w:color w:val="000000" w:themeColor="text1"/>
                <w:lang w:eastAsia="en-US"/>
              </w:rPr>
              <w:t>A clear understanding of the government transformation in children's services agenda.</w:t>
            </w:r>
          </w:p>
          <w:p w14:paraId="17D60770" w14:textId="77777777" w:rsidR="00F63980" w:rsidRDefault="00F63980" w:rsidP="4CD6CC22">
            <w:pPr>
              <w:spacing w:after="120"/>
              <w:rPr>
                <w:color w:val="000000"/>
                <w:lang w:eastAsia="en-US"/>
              </w:rPr>
            </w:pPr>
            <w:r w:rsidRPr="4CD6CC22">
              <w:rPr>
                <w:color w:val="000000" w:themeColor="text1"/>
                <w:lang w:eastAsia="en-US"/>
              </w:rPr>
              <w:t>Analytical skills to understand and use ‘big’ data and intelligence to build an accurate picture of service delivery and sound evidence base for decision making.</w:t>
            </w:r>
          </w:p>
          <w:p w14:paraId="08E82104" w14:textId="77777777" w:rsidR="00F63980" w:rsidRDefault="00F63980" w:rsidP="4CD6CC22">
            <w:pPr>
              <w:spacing w:after="120"/>
              <w:rPr>
                <w:rFonts w:cs="Arial"/>
                <w:lang w:eastAsia="en-US"/>
              </w:rPr>
            </w:pPr>
            <w:r w:rsidRPr="4CD6CC22">
              <w:rPr>
                <w:color w:val="000000" w:themeColor="text1"/>
                <w:lang w:eastAsia="en-US"/>
              </w:rPr>
              <w:t>Ability to provide a clear overview of complex issues and provide sound, professional and reliable advice in an engaging, accessible and non-technical manner orally and in writing</w:t>
            </w:r>
            <w:r w:rsidRPr="4CD6CC22">
              <w:rPr>
                <w:rFonts w:cs="Arial"/>
                <w:lang w:eastAsia="en-US"/>
              </w:rPr>
              <w:t>.</w:t>
            </w:r>
          </w:p>
          <w:p w14:paraId="4C475B50" w14:textId="77777777" w:rsidR="00F63980" w:rsidRDefault="00F63980" w:rsidP="4CD6CC22">
            <w:pPr>
              <w:spacing w:after="120"/>
              <w:rPr>
                <w:lang w:eastAsia="en-US"/>
              </w:rPr>
            </w:pPr>
            <w:r w:rsidRPr="4CD6CC22">
              <w:rPr>
                <w:lang w:eastAsia="en-US"/>
              </w:rPr>
              <w:t>Evidence of understanding of commissioning, service planning and procurement.</w:t>
            </w:r>
          </w:p>
          <w:p w14:paraId="6886E321" w14:textId="77777777" w:rsidR="00F63980" w:rsidRDefault="00F63980" w:rsidP="4CD6CC22">
            <w:pPr>
              <w:spacing w:after="120"/>
              <w:rPr>
                <w:lang w:eastAsia="en-US"/>
              </w:rPr>
            </w:pPr>
            <w:r w:rsidRPr="4CD6CC22">
              <w:rPr>
                <w:lang w:eastAsia="en-US"/>
              </w:rPr>
              <w:t>Ability to engage with, understand and take account of the view of service users and stakeholders.</w:t>
            </w:r>
          </w:p>
          <w:p w14:paraId="72B8214A" w14:textId="175190B0" w:rsidR="00260608" w:rsidRDefault="00260608" w:rsidP="4CD6CC22">
            <w:pPr>
              <w:spacing w:after="120"/>
              <w:rPr>
                <w:lang w:eastAsia="en-US"/>
              </w:rPr>
            </w:pPr>
            <w:r w:rsidRPr="4CD6CC22">
              <w:rPr>
                <w:lang w:eastAsia="en-US"/>
              </w:rPr>
              <w:t>Ability to lead the service in the Core Ways of Working within Norfolk County Council Children’s Services</w:t>
            </w:r>
          </w:p>
          <w:p w14:paraId="4B69E1A5" w14:textId="1E8E8E4F" w:rsidR="00B85310" w:rsidRPr="00D939F1" w:rsidRDefault="00F63980" w:rsidP="4CD6CC22">
            <w:pPr>
              <w:spacing w:after="120"/>
              <w:rPr>
                <w:rFonts w:cs="Arial"/>
                <w:b/>
                <w:bCs/>
              </w:rPr>
            </w:pPr>
            <w:r w:rsidRPr="4CD6CC22">
              <w:rPr>
                <w:lang w:eastAsia="en-US"/>
              </w:rPr>
              <w:t>Appointment will be subject to a satisfactory Enhanced Disclosure and Barring Service check to assess the suitability of candidates to work with children or other vulnerable groups.</w:t>
            </w:r>
          </w:p>
        </w:tc>
        <w:tc>
          <w:tcPr>
            <w:tcW w:w="1607" w:type="dxa"/>
          </w:tcPr>
          <w:p w14:paraId="6B487013" w14:textId="77777777" w:rsidR="00B85310" w:rsidRDefault="00B85310" w:rsidP="4CD6CC22">
            <w:pPr>
              <w:jc w:val="center"/>
              <w:rPr>
                <w:rFonts w:cs="Arial"/>
                <w:b/>
                <w:bCs/>
              </w:rPr>
            </w:pPr>
          </w:p>
          <w:p w14:paraId="01740856" w14:textId="6324C853" w:rsidR="00F63980" w:rsidRDefault="00AD0500" w:rsidP="4CD6CC22">
            <w:pPr>
              <w:jc w:val="center"/>
              <w:rPr>
                <w:rFonts w:cs="Arial"/>
                <w:b/>
                <w:bCs/>
              </w:rPr>
            </w:pPr>
            <w:r w:rsidRPr="4CD6CC22">
              <w:rPr>
                <w:rFonts w:ascii="Wingdings" w:eastAsia="Wingdings" w:hAnsi="Wingdings" w:cs="Wingdings"/>
                <w:b/>
                <w:bCs/>
              </w:rPr>
              <w:t>ü</w:t>
            </w:r>
            <w:r w:rsidRPr="4CD6CC22">
              <w:rPr>
                <w:rFonts w:cs="Arial"/>
                <w:b/>
                <w:bCs/>
              </w:rPr>
              <w:t xml:space="preserve"> </w:t>
            </w:r>
          </w:p>
          <w:p w14:paraId="1C440EFE" w14:textId="77777777" w:rsidR="00F63980" w:rsidRDefault="00F63980" w:rsidP="4CD6CC22">
            <w:pPr>
              <w:jc w:val="center"/>
              <w:rPr>
                <w:rFonts w:cs="Arial"/>
                <w:b/>
                <w:bCs/>
              </w:rPr>
            </w:pPr>
          </w:p>
          <w:p w14:paraId="6B539E40" w14:textId="77777777" w:rsidR="00F63980" w:rsidRDefault="00F63980" w:rsidP="4CD6CC22">
            <w:pPr>
              <w:jc w:val="center"/>
              <w:rPr>
                <w:rFonts w:cs="Arial"/>
                <w:b/>
                <w:bCs/>
              </w:rPr>
            </w:pPr>
          </w:p>
          <w:p w14:paraId="56E0D0A2" w14:textId="77777777" w:rsidR="00AD0500" w:rsidRDefault="00AD0500" w:rsidP="4CD6CC22">
            <w:pPr>
              <w:jc w:val="center"/>
              <w:rPr>
                <w:rFonts w:cs="Arial"/>
                <w:b/>
                <w:bCs/>
              </w:rPr>
            </w:pPr>
          </w:p>
          <w:p w14:paraId="2CF934AF" w14:textId="152608C6" w:rsidR="00F63980" w:rsidRDefault="00AD0500" w:rsidP="4CD6CC22">
            <w:pPr>
              <w:jc w:val="center"/>
              <w:rPr>
                <w:rFonts w:cs="Arial"/>
                <w:b/>
                <w:bCs/>
              </w:rPr>
            </w:pPr>
            <w:r w:rsidRPr="4CD6CC22">
              <w:rPr>
                <w:rFonts w:ascii="Wingdings" w:eastAsia="Wingdings" w:hAnsi="Wingdings" w:cs="Wingdings"/>
                <w:b/>
                <w:bCs/>
              </w:rPr>
              <w:t>ü</w:t>
            </w:r>
            <w:r w:rsidRPr="4CD6CC22">
              <w:rPr>
                <w:rFonts w:cs="Arial"/>
                <w:b/>
                <w:bCs/>
              </w:rPr>
              <w:t xml:space="preserve"> </w:t>
            </w:r>
          </w:p>
          <w:p w14:paraId="48CAE301" w14:textId="77777777" w:rsidR="00F63980" w:rsidRDefault="00F63980" w:rsidP="4CD6CC22">
            <w:pPr>
              <w:jc w:val="center"/>
              <w:rPr>
                <w:rFonts w:cs="Arial"/>
                <w:b/>
                <w:bCs/>
              </w:rPr>
            </w:pPr>
          </w:p>
          <w:p w14:paraId="2CF85D50" w14:textId="77777777" w:rsidR="00F63980" w:rsidRDefault="00F63980" w:rsidP="4CD6CC22">
            <w:pPr>
              <w:jc w:val="center"/>
              <w:rPr>
                <w:rFonts w:cs="Arial"/>
                <w:b/>
                <w:bCs/>
              </w:rPr>
            </w:pPr>
          </w:p>
          <w:p w14:paraId="183A8E28" w14:textId="6F2B47A1" w:rsidR="00F63980" w:rsidRDefault="00AD0500" w:rsidP="4CD6CC22">
            <w:pPr>
              <w:jc w:val="center"/>
              <w:rPr>
                <w:rFonts w:cs="Arial"/>
                <w:b/>
                <w:bCs/>
              </w:rPr>
            </w:pPr>
            <w:r w:rsidRPr="4CD6CC22">
              <w:rPr>
                <w:rFonts w:ascii="Wingdings" w:eastAsia="Wingdings" w:hAnsi="Wingdings" w:cs="Wingdings"/>
                <w:b/>
                <w:bCs/>
              </w:rPr>
              <w:t>ü</w:t>
            </w:r>
            <w:r w:rsidRPr="4CD6CC22">
              <w:rPr>
                <w:rFonts w:cs="Arial"/>
                <w:b/>
                <w:bCs/>
              </w:rPr>
              <w:t xml:space="preserve"> </w:t>
            </w:r>
          </w:p>
          <w:p w14:paraId="68BD1F69" w14:textId="77777777" w:rsidR="00F63980" w:rsidRDefault="00F63980" w:rsidP="4CD6CC22">
            <w:pPr>
              <w:jc w:val="center"/>
              <w:rPr>
                <w:rFonts w:cs="Arial"/>
                <w:b/>
                <w:bCs/>
              </w:rPr>
            </w:pPr>
          </w:p>
          <w:p w14:paraId="2075030D" w14:textId="77777777" w:rsidR="00F63980" w:rsidRDefault="00F63980" w:rsidP="4CD6CC22">
            <w:pPr>
              <w:rPr>
                <w:rFonts w:cs="Arial"/>
                <w:b/>
                <w:bCs/>
              </w:rPr>
            </w:pPr>
          </w:p>
          <w:p w14:paraId="388B7A6A" w14:textId="6A67D210" w:rsidR="00F63980" w:rsidRDefault="00AD0500" w:rsidP="4CD6CC22">
            <w:pPr>
              <w:jc w:val="center"/>
              <w:rPr>
                <w:rFonts w:cs="Arial"/>
                <w:b/>
                <w:bCs/>
              </w:rPr>
            </w:pPr>
            <w:r w:rsidRPr="4CD6CC22">
              <w:rPr>
                <w:rFonts w:ascii="Wingdings" w:eastAsia="Wingdings" w:hAnsi="Wingdings" w:cs="Wingdings"/>
                <w:b/>
                <w:bCs/>
              </w:rPr>
              <w:t>ü</w:t>
            </w:r>
            <w:r w:rsidRPr="4CD6CC22">
              <w:rPr>
                <w:rFonts w:cs="Arial"/>
                <w:b/>
                <w:bCs/>
              </w:rPr>
              <w:t xml:space="preserve"> </w:t>
            </w:r>
          </w:p>
          <w:p w14:paraId="434FB7F1" w14:textId="77777777" w:rsidR="00F63980" w:rsidRDefault="00F63980" w:rsidP="4CD6CC22">
            <w:pPr>
              <w:jc w:val="center"/>
              <w:rPr>
                <w:rFonts w:cs="Arial"/>
                <w:b/>
                <w:bCs/>
              </w:rPr>
            </w:pPr>
          </w:p>
          <w:p w14:paraId="7C8F0004" w14:textId="77777777" w:rsidR="00F63980" w:rsidRDefault="00F63980" w:rsidP="4CD6CC22">
            <w:pPr>
              <w:jc w:val="center"/>
              <w:rPr>
                <w:rFonts w:cs="Arial"/>
                <w:b/>
                <w:bCs/>
              </w:rPr>
            </w:pPr>
          </w:p>
          <w:p w14:paraId="510E2B0E" w14:textId="2BF2A347" w:rsidR="00F63980" w:rsidRDefault="00AD0500" w:rsidP="4CD6CC22">
            <w:pPr>
              <w:jc w:val="center"/>
              <w:rPr>
                <w:rFonts w:cs="Arial"/>
                <w:b/>
                <w:bCs/>
              </w:rPr>
            </w:pPr>
            <w:r w:rsidRPr="4CD6CC22">
              <w:rPr>
                <w:rFonts w:ascii="Wingdings" w:eastAsia="Wingdings" w:hAnsi="Wingdings" w:cs="Wingdings"/>
                <w:b/>
                <w:bCs/>
              </w:rPr>
              <w:t>ü</w:t>
            </w:r>
            <w:r w:rsidRPr="4CD6CC22">
              <w:rPr>
                <w:rFonts w:cs="Arial"/>
                <w:b/>
                <w:bCs/>
              </w:rPr>
              <w:t xml:space="preserve"> </w:t>
            </w:r>
          </w:p>
          <w:p w14:paraId="26D93AA4" w14:textId="77777777" w:rsidR="00F63980" w:rsidRDefault="00F63980" w:rsidP="4CD6CC22">
            <w:pPr>
              <w:jc w:val="center"/>
              <w:rPr>
                <w:rFonts w:cs="Arial"/>
                <w:b/>
                <w:bCs/>
              </w:rPr>
            </w:pPr>
          </w:p>
          <w:p w14:paraId="27D1B0C2" w14:textId="77777777" w:rsidR="00F63980" w:rsidRDefault="00F63980" w:rsidP="4CD6CC22">
            <w:pPr>
              <w:jc w:val="center"/>
              <w:rPr>
                <w:rFonts w:cs="Arial"/>
                <w:b/>
                <w:bCs/>
              </w:rPr>
            </w:pPr>
          </w:p>
          <w:p w14:paraId="123D0024" w14:textId="166EB11D" w:rsidR="00F63980" w:rsidRDefault="00AD0500" w:rsidP="4CD6CC22">
            <w:pPr>
              <w:jc w:val="center"/>
              <w:rPr>
                <w:rFonts w:cs="Arial"/>
                <w:b/>
                <w:bCs/>
              </w:rPr>
            </w:pPr>
            <w:r w:rsidRPr="4CD6CC22">
              <w:rPr>
                <w:rFonts w:ascii="Wingdings" w:eastAsia="Wingdings" w:hAnsi="Wingdings" w:cs="Wingdings"/>
                <w:b/>
                <w:bCs/>
              </w:rPr>
              <w:t>ü</w:t>
            </w:r>
            <w:r w:rsidRPr="4CD6CC22">
              <w:rPr>
                <w:rFonts w:cs="Arial"/>
                <w:b/>
                <w:bCs/>
              </w:rPr>
              <w:t xml:space="preserve"> </w:t>
            </w:r>
          </w:p>
          <w:p w14:paraId="39D8DB45" w14:textId="77777777" w:rsidR="00F63980" w:rsidRDefault="00F63980" w:rsidP="4CD6CC22">
            <w:pPr>
              <w:jc w:val="center"/>
              <w:rPr>
                <w:rFonts w:cs="Arial"/>
                <w:b/>
                <w:bCs/>
              </w:rPr>
            </w:pPr>
          </w:p>
          <w:p w14:paraId="4B1416F5" w14:textId="77777777" w:rsidR="00F63980" w:rsidRDefault="00F63980" w:rsidP="4CD6CC22">
            <w:pPr>
              <w:jc w:val="center"/>
              <w:rPr>
                <w:rFonts w:cs="Arial"/>
                <w:b/>
                <w:bCs/>
              </w:rPr>
            </w:pPr>
          </w:p>
          <w:p w14:paraId="21DF5C7E" w14:textId="2F8D629A" w:rsidR="00F63980" w:rsidRDefault="00AD0500" w:rsidP="4CD6CC22">
            <w:pPr>
              <w:jc w:val="center"/>
              <w:rPr>
                <w:rFonts w:cs="Arial"/>
                <w:b/>
                <w:bCs/>
              </w:rPr>
            </w:pPr>
            <w:r w:rsidRPr="4CD6CC22">
              <w:rPr>
                <w:rFonts w:ascii="Wingdings" w:eastAsia="Wingdings" w:hAnsi="Wingdings" w:cs="Wingdings"/>
                <w:b/>
                <w:bCs/>
              </w:rPr>
              <w:t>ü</w:t>
            </w:r>
            <w:r w:rsidRPr="4CD6CC22">
              <w:rPr>
                <w:rFonts w:cs="Arial"/>
                <w:b/>
                <w:bCs/>
              </w:rPr>
              <w:t xml:space="preserve"> </w:t>
            </w:r>
          </w:p>
          <w:p w14:paraId="3746F43C" w14:textId="77777777" w:rsidR="00F63980" w:rsidRDefault="00F63980" w:rsidP="4CD6CC22">
            <w:pPr>
              <w:jc w:val="center"/>
              <w:rPr>
                <w:rFonts w:cs="Arial"/>
                <w:b/>
                <w:bCs/>
              </w:rPr>
            </w:pPr>
          </w:p>
          <w:p w14:paraId="04B28F92" w14:textId="77777777" w:rsidR="00F63980" w:rsidRDefault="00F63980" w:rsidP="4CD6CC22">
            <w:pPr>
              <w:jc w:val="center"/>
              <w:rPr>
                <w:rFonts w:cs="Arial"/>
                <w:b/>
                <w:bCs/>
              </w:rPr>
            </w:pPr>
          </w:p>
          <w:p w14:paraId="6C3D8E6B" w14:textId="77777777" w:rsidR="00AD0500" w:rsidRDefault="00AD0500" w:rsidP="4CD6CC22">
            <w:pPr>
              <w:jc w:val="center"/>
              <w:rPr>
                <w:rFonts w:cs="Arial"/>
                <w:b/>
                <w:bCs/>
              </w:rPr>
            </w:pPr>
          </w:p>
          <w:p w14:paraId="4FA3EB26" w14:textId="5E0C8935" w:rsidR="00F63980" w:rsidRDefault="00AD0500" w:rsidP="4CD6CC22">
            <w:pPr>
              <w:jc w:val="center"/>
              <w:rPr>
                <w:rFonts w:cs="Arial"/>
                <w:b/>
                <w:bCs/>
              </w:rPr>
            </w:pPr>
            <w:r w:rsidRPr="4CD6CC22">
              <w:rPr>
                <w:rFonts w:ascii="Wingdings" w:eastAsia="Wingdings" w:hAnsi="Wingdings" w:cs="Wingdings"/>
                <w:b/>
                <w:bCs/>
              </w:rPr>
              <w:t>ü</w:t>
            </w:r>
            <w:r w:rsidRPr="4CD6CC22">
              <w:rPr>
                <w:rFonts w:cs="Arial"/>
                <w:b/>
                <w:bCs/>
              </w:rPr>
              <w:t xml:space="preserve"> </w:t>
            </w:r>
          </w:p>
          <w:p w14:paraId="29E8C928" w14:textId="77777777" w:rsidR="00F63980" w:rsidRDefault="00F63980" w:rsidP="4CD6CC22">
            <w:pPr>
              <w:jc w:val="center"/>
              <w:rPr>
                <w:rFonts w:cs="Arial"/>
                <w:b/>
                <w:bCs/>
              </w:rPr>
            </w:pPr>
          </w:p>
          <w:p w14:paraId="3E9234B0" w14:textId="77777777" w:rsidR="00F63980" w:rsidRDefault="00F63980" w:rsidP="4CD6CC22">
            <w:pPr>
              <w:rPr>
                <w:rFonts w:cs="Arial"/>
                <w:b/>
                <w:bCs/>
              </w:rPr>
            </w:pPr>
          </w:p>
          <w:p w14:paraId="28FD0D56" w14:textId="21F8993D" w:rsidR="00F63980" w:rsidRDefault="00AD0500" w:rsidP="4CD6CC22">
            <w:pPr>
              <w:jc w:val="center"/>
              <w:rPr>
                <w:rFonts w:cs="Arial"/>
                <w:b/>
                <w:bCs/>
              </w:rPr>
            </w:pPr>
            <w:r w:rsidRPr="4CD6CC22">
              <w:rPr>
                <w:rFonts w:ascii="Wingdings" w:eastAsia="Wingdings" w:hAnsi="Wingdings" w:cs="Wingdings"/>
                <w:b/>
                <w:bCs/>
              </w:rPr>
              <w:t>ü</w:t>
            </w:r>
            <w:r w:rsidRPr="4CD6CC22">
              <w:rPr>
                <w:rFonts w:cs="Arial"/>
                <w:b/>
                <w:bCs/>
              </w:rPr>
              <w:t xml:space="preserve"> </w:t>
            </w:r>
          </w:p>
          <w:p w14:paraId="18915830" w14:textId="77777777" w:rsidR="00F63980" w:rsidRDefault="00F63980" w:rsidP="4CD6CC22">
            <w:pPr>
              <w:jc w:val="center"/>
              <w:rPr>
                <w:rFonts w:cs="Arial"/>
                <w:b/>
                <w:bCs/>
              </w:rPr>
            </w:pPr>
          </w:p>
          <w:p w14:paraId="4F07E786" w14:textId="591B6A9D" w:rsidR="00F63980" w:rsidRDefault="00AD0500" w:rsidP="4CD6CC22">
            <w:pPr>
              <w:jc w:val="center"/>
              <w:rPr>
                <w:rFonts w:cs="Arial"/>
                <w:b/>
                <w:bCs/>
              </w:rPr>
            </w:pPr>
            <w:r w:rsidRPr="4CD6CC22">
              <w:rPr>
                <w:rFonts w:ascii="Wingdings" w:eastAsia="Wingdings" w:hAnsi="Wingdings" w:cs="Wingdings"/>
                <w:b/>
                <w:bCs/>
              </w:rPr>
              <w:t>ü</w:t>
            </w:r>
            <w:r w:rsidRPr="4CD6CC22">
              <w:rPr>
                <w:rFonts w:cs="Arial"/>
                <w:b/>
                <w:bCs/>
              </w:rPr>
              <w:t xml:space="preserve"> </w:t>
            </w:r>
          </w:p>
          <w:p w14:paraId="04C8B562" w14:textId="77777777" w:rsidR="00F63980" w:rsidRDefault="00F63980" w:rsidP="4CD6CC22">
            <w:pPr>
              <w:jc w:val="center"/>
              <w:rPr>
                <w:rFonts w:cs="Arial"/>
                <w:b/>
                <w:bCs/>
              </w:rPr>
            </w:pPr>
          </w:p>
          <w:p w14:paraId="3ED064C5" w14:textId="77777777" w:rsidR="00260608" w:rsidRDefault="00260608" w:rsidP="4CD6CC22">
            <w:pPr>
              <w:jc w:val="center"/>
              <w:rPr>
                <w:rFonts w:cs="Arial"/>
                <w:b/>
                <w:bCs/>
              </w:rPr>
            </w:pPr>
          </w:p>
          <w:p w14:paraId="0B8908E5" w14:textId="0BD5DE62" w:rsidR="00260608" w:rsidRDefault="00AD0500" w:rsidP="4CD6CC22">
            <w:pPr>
              <w:jc w:val="center"/>
              <w:rPr>
                <w:rFonts w:cs="Arial"/>
                <w:b/>
                <w:bCs/>
              </w:rPr>
            </w:pPr>
            <w:r w:rsidRPr="4CD6CC22">
              <w:rPr>
                <w:rFonts w:ascii="Wingdings" w:eastAsia="Wingdings" w:hAnsi="Wingdings" w:cs="Wingdings"/>
                <w:b/>
                <w:bCs/>
              </w:rPr>
              <w:t>ü</w:t>
            </w:r>
            <w:r w:rsidRPr="4CD6CC22">
              <w:rPr>
                <w:rFonts w:cs="Arial"/>
                <w:b/>
                <w:bCs/>
              </w:rPr>
              <w:t xml:space="preserve"> </w:t>
            </w:r>
          </w:p>
          <w:p w14:paraId="00B4F061" w14:textId="77777777" w:rsidR="00F63980" w:rsidRDefault="00F63980" w:rsidP="4CD6CC22">
            <w:pPr>
              <w:jc w:val="center"/>
              <w:rPr>
                <w:rFonts w:cs="Arial"/>
                <w:b/>
                <w:bCs/>
              </w:rPr>
            </w:pPr>
          </w:p>
          <w:p w14:paraId="31AE603C" w14:textId="77777777" w:rsidR="00F63980" w:rsidRDefault="00F63980" w:rsidP="4CD6CC22">
            <w:pPr>
              <w:jc w:val="center"/>
              <w:rPr>
                <w:rFonts w:cs="Arial"/>
                <w:b/>
                <w:bCs/>
              </w:rPr>
            </w:pPr>
          </w:p>
          <w:p w14:paraId="38024C5C" w14:textId="2697EA4B" w:rsidR="00F63980" w:rsidRPr="00D939F1" w:rsidRDefault="00F63980" w:rsidP="00AD0500">
            <w:pPr>
              <w:rPr>
                <w:rFonts w:cs="Arial"/>
                <w:b/>
                <w:bCs/>
              </w:rPr>
            </w:pPr>
          </w:p>
        </w:tc>
        <w:tc>
          <w:tcPr>
            <w:tcW w:w="1505" w:type="dxa"/>
          </w:tcPr>
          <w:p w14:paraId="589DC1E4" w14:textId="77777777" w:rsidR="00B85310" w:rsidRDefault="00B85310" w:rsidP="4CD6CC22">
            <w:pPr>
              <w:jc w:val="center"/>
              <w:rPr>
                <w:rFonts w:cs="Arial"/>
                <w:b/>
                <w:bCs/>
              </w:rPr>
            </w:pPr>
          </w:p>
          <w:p w14:paraId="2FE53B8C" w14:textId="0C8A8D95" w:rsidR="00F63980" w:rsidRDefault="00F63980" w:rsidP="4CD6CC22">
            <w:pPr>
              <w:jc w:val="center"/>
              <w:rPr>
                <w:rFonts w:cs="Arial"/>
                <w:b/>
                <w:bCs/>
              </w:rPr>
            </w:pPr>
          </w:p>
          <w:p w14:paraId="55CD9A38" w14:textId="77777777" w:rsidR="00F63980" w:rsidRDefault="00F63980" w:rsidP="4CD6CC22">
            <w:pPr>
              <w:jc w:val="center"/>
              <w:rPr>
                <w:rFonts w:cs="Arial"/>
                <w:b/>
                <w:bCs/>
              </w:rPr>
            </w:pPr>
          </w:p>
          <w:p w14:paraId="2A13763F" w14:textId="77777777" w:rsidR="00F63980" w:rsidRDefault="00F63980" w:rsidP="4CD6CC22">
            <w:pPr>
              <w:jc w:val="center"/>
              <w:rPr>
                <w:rFonts w:cs="Arial"/>
                <w:b/>
                <w:bCs/>
              </w:rPr>
            </w:pPr>
          </w:p>
          <w:p w14:paraId="2E9867CD" w14:textId="77777777" w:rsidR="00F63980" w:rsidRDefault="00F63980" w:rsidP="4CD6CC22">
            <w:pPr>
              <w:jc w:val="center"/>
              <w:rPr>
                <w:rFonts w:cs="Arial"/>
                <w:b/>
                <w:bCs/>
              </w:rPr>
            </w:pPr>
          </w:p>
          <w:p w14:paraId="62588E3C" w14:textId="77777777" w:rsidR="00F63980" w:rsidRDefault="00F63980" w:rsidP="4CD6CC22">
            <w:pPr>
              <w:jc w:val="center"/>
              <w:rPr>
                <w:rFonts w:cs="Arial"/>
                <w:b/>
                <w:bCs/>
              </w:rPr>
            </w:pPr>
          </w:p>
          <w:p w14:paraId="3E442AE2" w14:textId="77777777" w:rsidR="00F63980" w:rsidRDefault="00F63980" w:rsidP="4CD6CC22">
            <w:pPr>
              <w:jc w:val="center"/>
              <w:rPr>
                <w:rFonts w:cs="Arial"/>
                <w:b/>
                <w:bCs/>
              </w:rPr>
            </w:pPr>
          </w:p>
          <w:p w14:paraId="749B7E16" w14:textId="77777777" w:rsidR="00F63980" w:rsidRDefault="00F63980" w:rsidP="4CD6CC22">
            <w:pPr>
              <w:jc w:val="center"/>
              <w:rPr>
                <w:rFonts w:cs="Arial"/>
                <w:b/>
                <w:bCs/>
              </w:rPr>
            </w:pPr>
          </w:p>
          <w:p w14:paraId="4B3841F5" w14:textId="4DA606F9" w:rsidR="00F63980" w:rsidRPr="00D939F1" w:rsidRDefault="00F63980" w:rsidP="4CD6CC22">
            <w:pPr>
              <w:jc w:val="center"/>
              <w:rPr>
                <w:rFonts w:cs="Arial"/>
                <w:b/>
                <w:bCs/>
              </w:rPr>
            </w:pPr>
          </w:p>
        </w:tc>
      </w:tr>
      <w:tr w:rsidR="00CB17D5" w:rsidRPr="00D939F1" w14:paraId="771F6324" w14:textId="77777777" w:rsidTr="4CD6CC22">
        <w:trPr>
          <w:trHeight w:val="20"/>
        </w:trPr>
        <w:tc>
          <w:tcPr>
            <w:tcW w:w="6516" w:type="dxa"/>
          </w:tcPr>
          <w:p w14:paraId="502C5F8C" w14:textId="66C1F1CB" w:rsidR="00CB17D5" w:rsidRPr="00D939F1" w:rsidRDefault="00CB17D5" w:rsidP="4CD6CC22">
            <w:pPr>
              <w:rPr>
                <w:rFonts w:cs="Arial"/>
                <w:b/>
                <w:bCs/>
              </w:rPr>
            </w:pPr>
            <w:r w:rsidRPr="4CD6CC22">
              <w:rPr>
                <w:rFonts w:cs="Arial"/>
                <w:b/>
                <w:bCs/>
              </w:rPr>
              <w:t>Knowledge/Experience</w:t>
            </w:r>
          </w:p>
        </w:tc>
        <w:tc>
          <w:tcPr>
            <w:tcW w:w="1607" w:type="dxa"/>
          </w:tcPr>
          <w:p w14:paraId="515A6855" w14:textId="2E0219B9" w:rsidR="00CB17D5" w:rsidRPr="00D939F1" w:rsidRDefault="00CB17D5" w:rsidP="4CD6CC22">
            <w:pPr>
              <w:jc w:val="center"/>
              <w:rPr>
                <w:rFonts w:cs="Arial"/>
                <w:b/>
                <w:bCs/>
              </w:rPr>
            </w:pPr>
            <w:r w:rsidRPr="4CD6CC22">
              <w:rPr>
                <w:rFonts w:cs="Arial"/>
                <w:b/>
                <w:bCs/>
              </w:rPr>
              <w:t>Essential (</w:t>
            </w:r>
            <w:r w:rsidRPr="4CD6CC22">
              <w:rPr>
                <w:rFonts w:ascii="Wingdings" w:eastAsia="Wingdings" w:hAnsi="Wingdings" w:cs="Wingdings"/>
                <w:b/>
                <w:bCs/>
              </w:rPr>
              <w:t>ü</w:t>
            </w:r>
            <w:r w:rsidRPr="4CD6CC22">
              <w:rPr>
                <w:rFonts w:cs="Arial"/>
                <w:b/>
                <w:bCs/>
              </w:rPr>
              <w:t>)</w:t>
            </w:r>
          </w:p>
        </w:tc>
        <w:tc>
          <w:tcPr>
            <w:tcW w:w="1505" w:type="dxa"/>
          </w:tcPr>
          <w:p w14:paraId="146162FE" w14:textId="3B8BDE69" w:rsidR="00CB17D5" w:rsidRPr="00D939F1" w:rsidRDefault="00CB17D5" w:rsidP="4CD6CC22">
            <w:pPr>
              <w:jc w:val="center"/>
              <w:rPr>
                <w:rFonts w:cs="Arial"/>
                <w:b/>
                <w:bCs/>
              </w:rPr>
            </w:pPr>
            <w:r w:rsidRPr="4CD6CC22">
              <w:rPr>
                <w:rFonts w:cs="Arial"/>
                <w:b/>
                <w:bCs/>
              </w:rPr>
              <w:t>Desirable (</w:t>
            </w:r>
            <w:r w:rsidRPr="4CD6CC22">
              <w:rPr>
                <w:rFonts w:ascii="Wingdings" w:eastAsia="Wingdings" w:hAnsi="Wingdings" w:cs="Wingdings"/>
                <w:b/>
                <w:bCs/>
              </w:rPr>
              <w:t>ü</w:t>
            </w:r>
            <w:r w:rsidRPr="4CD6CC22">
              <w:rPr>
                <w:rFonts w:cs="Arial"/>
                <w:b/>
                <w:bCs/>
              </w:rPr>
              <w:t>)</w:t>
            </w:r>
          </w:p>
        </w:tc>
      </w:tr>
      <w:tr w:rsidR="00B85310" w:rsidRPr="00D939F1" w14:paraId="1AA6466F" w14:textId="77777777" w:rsidTr="4CD6CC22">
        <w:trPr>
          <w:trHeight w:val="20"/>
        </w:trPr>
        <w:tc>
          <w:tcPr>
            <w:tcW w:w="6516" w:type="dxa"/>
          </w:tcPr>
          <w:p w14:paraId="1B09E75B" w14:textId="77777777" w:rsidR="00B85310" w:rsidRDefault="00B85310" w:rsidP="4CD6CC22">
            <w:pPr>
              <w:rPr>
                <w:rFonts w:cs="Arial"/>
                <w:b/>
                <w:bCs/>
              </w:rPr>
            </w:pPr>
          </w:p>
          <w:p w14:paraId="1B80E1AD" w14:textId="5AC7C8F9" w:rsidR="00F63980" w:rsidRPr="00931695" w:rsidRDefault="00F63980" w:rsidP="4CD6CC22">
            <w:pPr>
              <w:rPr>
                <w:color w:val="000000"/>
                <w:lang w:eastAsia="en-US"/>
              </w:rPr>
            </w:pPr>
            <w:r w:rsidRPr="4CD6CC22">
              <w:rPr>
                <w:color w:val="000000" w:themeColor="text1"/>
                <w:lang w:eastAsia="en-US"/>
              </w:rPr>
              <w:t>Significant leadership experience of organising and delivering professional services.</w:t>
            </w:r>
          </w:p>
          <w:p w14:paraId="3A5E7753" w14:textId="77777777" w:rsidR="00F63980" w:rsidRPr="00931695" w:rsidRDefault="00F63980" w:rsidP="4CD6CC22">
            <w:pPr>
              <w:rPr>
                <w:color w:val="000000"/>
                <w:lang w:eastAsia="en-US"/>
              </w:rPr>
            </w:pPr>
          </w:p>
          <w:p w14:paraId="55147DF2" w14:textId="77777777" w:rsidR="00F63980" w:rsidRPr="00931695" w:rsidRDefault="00F63980" w:rsidP="4CD6CC22">
            <w:pPr>
              <w:rPr>
                <w:color w:val="000000"/>
                <w:lang w:eastAsia="en-US"/>
              </w:rPr>
            </w:pPr>
            <w:r w:rsidRPr="4CD6CC22">
              <w:rPr>
                <w:color w:val="000000" w:themeColor="text1"/>
                <w:lang w:eastAsia="en-US"/>
              </w:rPr>
              <w:t>Evidence of continued professional, managerial and personal development.</w:t>
            </w:r>
          </w:p>
          <w:p w14:paraId="0E30A21B" w14:textId="77777777" w:rsidR="00F63980" w:rsidRPr="00931695" w:rsidRDefault="00F63980" w:rsidP="4CD6CC22">
            <w:pPr>
              <w:rPr>
                <w:color w:val="000000"/>
                <w:lang w:eastAsia="en-US"/>
              </w:rPr>
            </w:pPr>
          </w:p>
          <w:p w14:paraId="7AC79C94" w14:textId="77777777" w:rsidR="00F63980" w:rsidRDefault="00F63980" w:rsidP="4CD6CC22">
            <w:pPr>
              <w:rPr>
                <w:color w:val="000000"/>
                <w:lang w:eastAsia="en-US"/>
              </w:rPr>
            </w:pPr>
            <w:r w:rsidRPr="4CD6CC22">
              <w:rPr>
                <w:color w:val="000000" w:themeColor="text1"/>
                <w:lang w:eastAsia="en-US"/>
              </w:rPr>
              <w:lastRenderedPageBreak/>
              <w:t>Evidence of successfully addressing performance that enhances a positive team spirit.</w:t>
            </w:r>
          </w:p>
          <w:p w14:paraId="56CED180" w14:textId="77777777" w:rsidR="00F63980" w:rsidRDefault="00F63980" w:rsidP="4CD6CC22">
            <w:pPr>
              <w:rPr>
                <w:color w:val="000000"/>
                <w:lang w:eastAsia="en-US"/>
              </w:rPr>
            </w:pPr>
          </w:p>
          <w:p w14:paraId="74D844A4" w14:textId="557887A1" w:rsidR="00B85310" w:rsidRDefault="00F63980" w:rsidP="008129F4">
            <w:pPr>
              <w:rPr>
                <w:color w:val="000000"/>
              </w:rPr>
            </w:pPr>
            <w:r w:rsidRPr="4CD6CC22">
              <w:rPr>
                <w:color w:val="000000" w:themeColor="text1"/>
              </w:rPr>
              <w:t>Previous successful experience of leading a mix of directly delivered and commissioned services.</w:t>
            </w:r>
          </w:p>
          <w:p w14:paraId="467FDDA6" w14:textId="77777777" w:rsidR="00F63980" w:rsidRDefault="00F63980" w:rsidP="008129F4">
            <w:pPr>
              <w:rPr>
                <w:color w:val="000000"/>
              </w:rPr>
            </w:pPr>
          </w:p>
          <w:p w14:paraId="3432BCA6" w14:textId="15D48202" w:rsidR="00F63980" w:rsidRDefault="00F63980" w:rsidP="008129F4">
            <w:pPr>
              <w:rPr>
                <w:color w:val="000000"/>
              </w:rPr>
            </w:pPr>
            <w:r w:rsidRPr="4CD6CC22">
              <w:rPr>
                <w:color w:val="000000" w:themeColor="text1"/>
              </w:rPr>
              <w:t>A robust understanding of services for different cohorts such as CWD, Safeguarding, effective intervention and targeted support</w:t>
            </w:r>
            <w:r w:rsidR="00E17615" w:rsidRPr="4CD6CC22">
              <w:rPr>
                <w:color w:val="000000" w:themeColor="text1"/>
              </w:rPr>
              <w:t xml:space="preserve"> including a robust knowledge of relevant statutory, legislative and regulatory requirements </w:t>
            </w:r>
          </w:p>
          <w:p w14:paraId="060C072B" w14:textId="77777777" w:rsidR="00F63980" w:rsidRDefault="00F63980" w:rsidP="008129F4">
            <w:pPr>
              <w:rPr>
                <w:color w:val="000000"/>
              </w:rPr>
            </w:pPr>
          </w:p>
          <w:p w14:paraId="20E34EFB" w14:textId="5F712527" w:rsidR="00F63980" w:rsidRDefault="00F63980" w:rsidP="4CD6CC22">
            <w:pPr>
              <w:rPr>
                <w:rFonts w:cs="Arial"/>
                <w:b/>
                <w:bCs/>
              </w:rPr>
            </w:pPr>
            <w:r w:rsidRPr="4CD6CC22">
              <w:rPr>
                <w:color w:val="000000" w:themeColor="text1"/>
              </w:rPr>
              <w:t>Understanding Trauma informed leadership</w:t>
            </w:r>
          </w:p>
          <w:p w14:paraId="51717ECC" w14:textId="27CE3CD8" w:rsidR="00B85310" w:rsidRPr="00D939F1" w:rsidRDefault="00B85310" w:rsidP="4CD6CC22">
            <w:pPr>
              <w:rPr>
                <w:rFonts w:cs="Arial"/>
                <w:b/>
                <w:bCs/>
              </w:rPr>
            </w:pPr>
          </w:p>
        </w:tc>
        <w:tc>
          <w:tcPr>
            <w:tcW w:w="1607" w:type="dxa"/>
          </w:tcPr>
          <w:p w14:paraId="707E0C53" w14:textId="77777777" w:rsidR="00B85310" w:rsidRDefault="00B85310" w:rsidP="4CD6CC22">
            <w:pPr>
              <w:jc w:val="center"/>
              <w:rPr>
                <w:rFonts w:cs="Arial"/>
                <w:b/>
                <w:bCs/>
              </w:rPr>
            </w:pPr>
          </w:p>
          <w:p w14:paraId="4B6B0F11" w14:textId="2D2145DA" w:rsidR="00F63980" w:rsidRDefault="00AD0500" w:rsidP="4CD6CC22">
            <w:pPr>
              <w:jc w:val="center"/>
              <w:rPr>
                <w:rFonts w:cs="Arial"/>
                <w:b/>
                <w:bCs/>
              </w:rPr>
            </w:pPr>
            <w:r w:rsidRPr="4CD6CC22">
              <w:rPr>
                <w:rFonts w:ascii="Wingdings" w:eastAsia="Wingdings" w:hAnsi="Wingdings" w:cs="Wingdings"/>
                <w:b/>
                <w:bCs/>
              </w:rPr>
              <w:t>ü</w:t>
            </w:r>
          </w:p>
          <w:p w14:paraId="2CC2AAEB" w14:textId="77777777" w:rsidR="00F63980" w:rsidRDefault="00F63980" w:rsidP="4CD6CC22">
            <w:pPr>
              <w:jc w:val="center"/>
              <w:rPr>
                <w:rFonts w:cs="Arial"/>
                <w:b/>
                <w:bCs/>
              </w:rPr>
            </w:pPr>
          </w:p>
          <w:p w14:paraId="4CCCF9EE" w14:textId="77777777" w:rsidR="00F63980" w:rsidRDefault="00F63980" w:rsidP="4CD6CC22">
            <w:pPr>
              <w:jc w:val="center"/>
              <w:rPr>
                <w:rFonts w:cs="Arial"/>
                <w:b/>
                <w:bCs/>
              </w:rPr>
            </w:pPr>
          </w:p>
          <w:p w14:paraId="15FF931F" w14:textId="56186BAC" w:rsidR="00F63980" w:rsidRDefault="00AD0500" w:rsidP="4CD6CC22">
            <w:pPr>
              <w:jc w:val="center"/>
              <w:rPr>
                <w:rFonts w:cs="Arial"/>
                <w:b/>
                <w:bCs/>
              </w:rPr>
            </w:pPr>
            <w:r w:rsidRPr="4CD6CC22">
              <w:rPr>
                <w:rFonts w:ascii="Wingdings" w:eastAsia="Wingdings" w:hAnsi="Wingdings" w:cs="Wingdings"/>
                <w:b/>
                <w:bCs/>
              </w:rPr>
              <w:t>ü</w:t>
            </w:r>
          </w:p>
          <w:p w14:paraId="256FAA91" w14:textId="77777777" w:rsidR="00F63980" w:rsidRDefault="00F63980" w:rsidP="4CD6CC22">
            <w:pPr>
              <w:jc w:val="center"/>
              <w:rPr>
                <w:rFonts w:cs="Arial"/>
                <w:b/>
                <w:bCs/>
              </w:rPr>
            </w:pPr>
          </w:p>
          <w:p w14:paraId="41F6CD39" w14:textId="77777777" w:rsidR="00F63980" w:rsidRDefault="00F63980" w:rsidP="4CD6CC22">
            <w:pPr>
              <w:jc w:val="center"/>
              <w:rPr>
                <w:rFonts w:cs="Arial"/>
                <w:b/>
                <w:bCs/>
              </w:rPr>
            </w:pPr>
          </w:p>
          <w:p w14:paraId="461C8DD7" w14:textId="01E79A90" w:rsidR="00F63980" w:rsidRDefault="00F63980" w:rsidP="4CD6CC22">
            <w:pPr>
              <w:jc w:val="center"/>
              <w:rPr>
                <w:rFonts w:cs="Arial"/>
                <w:b/>
                <w:bCs/>
              </w:rPr>
            </w:pPr>
          </w:p>
          <w:p w14:paraId="00886159" w14:textId="7081973C" w:rsidR="00F63980" w:rsidRDefault="00AD0500" w:rsidP="4CD6CC22">
            <w:pPr>
              <w:jc w:val="center"/>
              <w:rPr>
                <w:rFonts w:cs="Arial"/>
                <w:b/>
                <w:bCs/>
              </w:rPr>
            </w:pPr>
            <w:r w:rsidRPr="4CD6CC22">
              <w:rPr>
                <w:rFonts w:ascii="Wingdings" w:eastAsia="Wingdings" w:hAnsi="Wingdings" w:cs="Wingdings"/>
                <w:b/>
                <w:bCs/>
              </w:rPr>
              <w:lastRenderedPageBreak/>
              <w:t>ü</w:t>
            </w:r>
          </w:p>
          <w:p w14:paraId="47D9A534" w14:textId="77777777" w:rsidR="00F63980" w:rsidRDefault="00F63980" w:rsidP="4CD6CC22">
            <w:pPr>
              <w:jc w:val="center"/>
              <w:rPr>
                <w:rFonts w:cs="Arial"/>
                <w:b/>
                <w:bCs/>
              </w:rPr>
            </w:pPr>
          </w:p>
          <w:p w14:paraId="5CE81590" w14:textId="77777777" w:rsidR="00AD0500" w:rsidRDefault="00AD0500" w:rsidP="4CD6CC22">
            <w:pPr>
              <w:jc w:val="center"/>
              <w:rPr>
                <w:rFonts w:cs="Arial"/>
                <w:b/>
                <w:bCs/>
              </w:rPr>
            </w:pPr>
          </w:p>
          <w:p w14:paraId="1EC71C4B" w14:textId="378ECABE" w:rsidR="00F63980" w:rsidRDefault="00AD0500" w:rsidP="4CD6CC22">
            <w:pPr>
              <w:jc w:val="center"/>
              <w:rPr>
                <w:rFonts w:cs="Arial"/>
                <w:b/>
                <w:bCs/>
              </w:rPr>
            </w:pPr>
            <w:r w:rsidRPr="4CD6CC22">
              <w:rPr>
                <w:rFonts w:ascii="Wingdings" w:eastAsia="Wingdings" w:hAnsi="Wingdings" w:cs="Wingdings"/>
                <w:b/>
                <w:bCs/>
              </w:rPr>
              <w:t>ü</w:t>
            </w:r>
            <w:r w:rsidRPr="4CD6CC22">
              <w:rPr>
                <w:rFonts w:cs="Arial"/>
                <w:b/>
                <w:bCs/>
              </w:rPr>
              <w:t xml:space="preserve"> </w:t>
            </w:r>
          </w:p>
          <w:p w14:paraId="0E3999DB" w14:textId="77777777" w:rsidR="00F63980" w:rsidRDefault="00F63980" w:rsidP="4CD6CC22">
            <w:pPr>
              <w:jc w:val="center"/>
              <w:rPr>
                <w:rFonts w:cs="Arial"/>
                <w:b/>
                <w:bCs/>
              </w:rPr>
            </w:pPr>
          </w:p>
          <w:p w14:paraId="17271E8D" w14:textId="77777777" w:rsidR="00F63980" w:rsidRDefault="00F63980" w:rsidP="4CD6CC22">
            <w:pPr>
              <w:jc w:val="center"/>
              <w:rPr>
                <w:rFonts w:cs="Arial"/>
                <w:b/>
                <w:bCs/>
              </w:rPr>
            </w:pPr>
          </w:p>
          <w:p w14:paraId="710D656C" w14:textId="77777777" w:rsidR="00F63980" w:rsidRDefault="00F63980" w:rsidP="4CD6CC22">
            <w:pPr>
              <w:jc w:val="center"/>
              <w:rPr>
                <w:rFonts w:cs="Arial"/>
                <w:b/>
                <w:bCs/>
              </w:rPr>
            </w:pPr>
          </w:p>
          <w:p w14:paraId="0A1A316D" w14:textId="6DC19C1C" w:rsidR="00F63980" w:rsidRPr="00D939F1" w:rsidRDefault="00AD0500" w:rsidP="4CD6CC22">
            <w:pPr>
              <w:jc w:val="center"/>
              <w:rPr>
                <w:rFonts w:cs="Arial"/>
                <w:b/>
                <w:bCs/>
              </w:rPr>
            </w:pPr>
            <w:r w:rsidRPr="4CD6CC22">
              <w:rPr>
                <w:rFonts w:ascii="Wingdings" w:eastAsia="Wingdings" w:hAnsi="Wingdings" w:cs="Wingdings"/>
                <w:b/>
                <w:bCs/>
              </w:rPr>
              <w:t>ü</w:t>
            </w:r>
            <w:r w:rsidRPr="4CD6CC22">
              <w:rPr>
                <w:rFonts w:cs="Arial"/>
                <w:b/>
                <w:bCs/>
              </w:rPr>
              <w:t xml:space="preserve"> </w:t>
            </w:r>
          </w:p>
        </w:tc>
        <w:tc>
          <w:tcPr>
            <w:tcW w:w="1505" w:type="dxa"/>
          </w:tcPr>
          <w:p w14:paraId="4A177926" w14:textId="77777777" w:rsidR="00B85310" w:rsidRDefault="00B85310" w:rsidP="4CD6CC22">
            <w:pPr>
              <w:jc w:val="center"/>
              <w:rPr>
                <w:rFonts w:cs="Arial"/>
                <w:b/>
                <w:bCs/>
              </w:rPr>
            </w:pPr>
          </w:p>
          <w:p w14:paraId="79DF64C1" w14:textId="77777777" w:rsidR="00F63980" w:rsidRDefault="00F63980" w:rsidP="4CD6CC22">
            <w:pPr>
              <w:jc w:val="center"/>
              <w:rPr>
                <w:rFonts w:cs="Arial"/>
                <w:b/>
                <w:bCs/>
              </w:rPr>
            </w:pPr>
          </w:p>
          <w:p w14:paraId="6D474D1B" w14:textId="77777777" w:rsidR="00F63980" w:rsidRDefault="00F63980" w:rsidP="4CD6CC22">
            <w:pPr>
              <w:jc w:val="center"/>
              <w:rPr>
                <w:rFonts w:cs="Arial"/>
                <w:b/>
                <w:bCs/>
              </w:rPr>
            </w:pPr>
          </w:p>
          <w:p w14:paraId="5A5CC71C" w14:textId="77777777" w:rsidR="00F63980" w:rsidRDefault="00F63980" w:rsidP="4CD6CC22">
            <w:pPr>
              <w:jc w:val="center"/>
              <w:rPr>
                <w:rFonts w:cs="Arial"/>
                <w:b/>
                <w:bCs/>
              </w:rPr>
            </w:pPr>
          </w:p>
          <w:p w14:paraId="6675D578" w14:textId="77777777" w:rsidR="00F63980" w:rsidRDefault="00F63980" w:rsidP="4CD6CC22">
            <w:pPr>
              <w:jc w:val="center"/>
              <w:rPr>
                <w:rFonts w:cs="Arial"/>
                <w:b/>
                <w:bCs/>
              </w:rPr>
            </w:pPr>
          </w:p>
          <w:p w14:paraId="69A7B8F6" w14:textId="77777777" w:rsidR="00F63980" w:rsidRDefault="00F63980" w:rsidP="4CD6CC22">
            <w:pPr>
              <w:jc w:val="center"/>
              <w:rPr>
                <w:rFonts w:cs="Arial"/>
                <w:b/>
                <w:bCs/>
              </w:rPr>
            </w:pPr>
          </w:p>
          <w:p w14:paraId="705F2D2F" w14:textId="77777777" w:rsidR="00F63980" w:rsidRDefault="00F63980" w:rsidP="4CD6CC22">
            <w:pPr>
              <w:jc w:val="center"/>
              <w:rPr>
                <w:rFonts w:cs="Arial"/>
                <w:b/>
                <w:bCs/>
              </w:rPr>
            </w:pPr>
          </w:p>
          <w:p w14:paraId="7DD21F81" w14:textId="77777777" w:rsidR="00F63980" w:rsidRDefault="00F63980" w:rsidP="4CD6CC22">
            <w:pPr>
              <w:jc w:val="center"/>
              <w:rPr>
                <w:rFonts w:cs="Arial"/>
                <w:b/>
                <w:bCs/>
              </w:rPr>
            </w:pPr>
          </w:p>
          <w:p w14:paraId="4CA8C8C0" w14:textId="77777777" w:rsidR="00F63980" w:rsidRDefault="00F63980" w:rsidP="4CD6CC22">
            <w:pPr>
              <w:jc w:val="center"/>
              <w:rPr>
                <w:rFonts w:cs="Arial"/>
                <w:b/>
                <w:bCs/>
              </w:rPr>
            </w:pPr>
          </w:p>
          <w:p w14:paraId="2A9EEDC7" w14:textId="77777777" w:rsidR="00F63980" w:rsidRDefault="00F63980" w:rsidP="4CD6CC22">
            <w:pPr>
              <w:jc w:val="center"/>
              <w:rPr>
                <w:rFonts w:cs="Arial"/>
                <w:b/>
                <w:bCs/>
              </w:rPr>
            </w:pPr>
          </w:p>
          <w:p w14:paraId="6C716252" w14:textId="77777777" w:rsidR="00F63980" w:rsidRDefault="00F63980" w:rsidP="4CD6CC22">
            <w:pPr>
              <w:jc w:val="center"/>
              <w:rPr>
                <w:rFonts w:cs="Arial"/>
                <w:b/>
                <w:bCs/>
              </w:rPr>
            </w:pPr>
          </w:p>
          <w:p w14:paraId="287F284D" w14:textId="77777777" w:rsidR="00F63980" w:rsidRDefault="00F63980" w:rsidP="4CD6CC22">
            <w:pPr>
              <w:jc w:val="center"/>
              <w:rPr>
                <w:rFonts w:cs="Arial"/>
                <w:b/>
                <w:bCs/>
              </w:rPr>
            </w:pPr>
          </w:p>
          <w:p w14:paraId="13919956" w14:textId="77777777" w:rsidR="00F63980" w:rsidRDefault="00F63980" w:rsidP="4CD6CC22">
            <w:pPr>
              <w:jc w:val="center"/>
              <w:rPr>
                <w:rFonts w:cs="Arial"/>
                <w:b/>
                <w:bCs/>
              </w:rPr>
            </w:pPr>
          </w:p>
          <w:p w14:paraId="42E6D90A" w14:textId="77777777" w:rsidR="00F63980" w:rsidRDefault="00F63980" w:rsidP="4CD6CC22">
            <w:pPr>
              <w:jc w:val="center"/>
              <w:rPr>
                <w:rFonts w:cs="Arial"/>
                <w:b/>
                <w:bCs/>
              </w:rPr>
            </w:pPr>
          </w:p>
          <w:p w14:paraId="6EA7369E" w14:textId="77777777" w:rsidR="00F63980" w:rsidRDefault="00F63980" w:rsidP="4CD6CC22">
            <w:pPr>
              <w:jc w:val="center"/>
              <w:rPr>
                <w:rFonts w:cs="Arial"/>
                <w:b/>
                <w:bCs/>
              </w:rPr>
            </w:pPr>
          </w:p>
          <w:p w14:paraId="02AEB9C6" w14:textId="77777777" w:rsidR="00F63980" w:rsidRDefault="00F63980" w:rsidP="4CD6CC22">
            <w:pPr>
              <w:jc w:val="center"/>
              <w:rPr>
                <w:rFonts w:cs="Arial"/>
                <w:b/>
                <w:bCs/>
              </w:rPr>
            </w:pPr>
          </w:p>
          <w:p w14:paraId="652B4245" w14:textId="77777777" w:rsidR="00F63980" w:rsidRDefault="00F63980" w:rsidP="4CD6CC22">
            <w:pPr>
              <w:jc w:val="center"/>
              <w:rPr>
                <w:rFonts w:cs="Arial"/>
                <w:b/>
                <w:bCs/>
              </w:rPr>
            </w:pPr>
          </w:p>
          <w:p w14:paraId="4AF51444" w14:textId="77777777" w:rsidR="00AD0500" w:rsidRDefault="00AD0500" w:rsidP="4CD6CC22">
            <w:pPr>
              <w:jc w:val="center"/>
              <w:rPr>
                <w:rFonts w:cs="Arial"/>
                <w:b/>
                <w:bCs/>
              </w:rPr>
            </w:pPr>
          </w:p>
          <w:p w14:paraId="17015B95" w14:textId="77777777" w:rsidR="00AD0500" w:rsidRDefault="00AD0500" w:rsidP="4CD6CC22">
            <w:pPr>
              <w:jc w:val="center"/>
              <w:rPr>
                <w:rFonts w:cs="Arial"/>
                <w:b/>
                <w:bCs/>
              </w:rPr>
            </w:pPr>
          </w:p>
          <w:p w14:paraId="29E6E9DB" w14:textId="20295C2B" w:rsidR="00F63980" w:rsidRPr="00D939F1" w:rsidRDefault="00AD0500" w:rsidP="4CD6CC22">
            <w:pPr>
              <w:jc w:val="center"/>
              <w:rPr>
                <w:rFonts w:cs="Arial"/>
                <w:b/>
                <w:bCs/>
              </w:rPr>
            </w:pPr>
            <w:r w:rsidRPr="4CD6CC22">
              <w:rPr>
                <w:rFonts w:ascii="Wingdings" w:eastAsia="Wingdings" w:hAnsi="Wingdings" w:cs="Wingdings"/>
                <w:b/>
                <w:bCs/>
              </w:rPr>
              <w:t>ü</w:t>
            </w:r>
            <w:r w:rsidRPr="4CD6CC22">
              <w:rPr>
                <w:rFonts w:cs="Arial"/>
                <w:b/>
                <w:bCs/>
              </w:rPr>
              <w:t xml:space="preserve"> </w:t>
            </w:r>
          </w:p>
        </w:tc>
      </w:tr>
      <w:tr w:rsidR="00CB17D5" w:rsidRPr="00D939F1" w14:paraId="792109CC" w14:textId="77777777" w:rsidTr="4CD6CC22">
        <w:trPr>
          <w:trHeight w:val="20"/>
        </w:trPr>
        <w:tc>
          <w:tcPr>
            <w:tcW w:w="6516" w:type="dxa"/>
          </w:tcPr>
          <w:p w14:paraId="024CD810" w14:textId="44134FEB" w:rsidR="00CB17D5" w:rsidRDefault="00B91CF0" w:rsidP="4CD6CC22">
            <w:pPr>
              <w:rPr>
                <w:rFonts w:cs="Arial"/>
                <w:b/>
                <w:bCs/>
              </w:rPr>
            </w:pPr>
            <w:r w:rsidRPr="4CD6CC22">
              <w:rPr>
                <w:rFonts w:cs="Arial"/>
                <w:b/>
                <w:bCs/>
              </w:rPr>
              <w:lastRenderedPageBreak/>
              <w:t>Qualifications</w:t>
            </w:r>
          </w:p>
        </w:tc>
        <w:tc>
          <w:tcPr>
            <w:tcW w:w="1607" w:type="dxa"/>
          </w:tcPr>
          <w:p w14:paraId="5909A12C" w14:textId="33EDB24E" w:rsidR="00CB17D5" w:rsidRPr="00D939F1" w:rsidRDefault="00B91CF0" w:rsidP="4CD6CC22">
            <w:pPr>
              <w:jc w:val="center"/>
              <w:rPr>
                <w:rFonts w:cs="Arial"/>
                <w:b/>
                <w:bCs/>
              </w:rPr>
            </w:pPr>
            <w:r w:rsidRPr="4CD6CC22">
              <w:rPr>
                <w:rFonts w:cs="Arial"/>
                <w:b/>
                <w:bCs/>
              </w:rPr>
              <w:t xml:space="preserve">Mandatory </w:t>
            </w:r>
            <w:r w:rsidR="00CB17D5" w:rsidRPr="4CD6CC22">
              <w:rPr>
                <w:rFonts w:cs="Arial"/>
                <w:b/>
                <w:bCs/>
              </w:rPr>
              <w:t>(</w:t>
            </w:r>
            <w:r w:rsidR="00CB17D5" w:rsidRPr="4CD6CC22">
              <w:rPr>
                <w:rFonts w:ascii="Wingdings" w:eastAsia="Wingdings" w:hAnsi="Wingdings" w:cs="Wingdings"/>
                <w:b/>
                <w:bCs/>
              </w:rPr>
              <w:t>ü</w:t>
            </w:r>
            <w:r w:rsidR="00CB17D5" w:rsidRPr="4CD6CC22">
              <w:rPr>
                <w:rFonts w:cs="Arial"/>
                <w:b/>
                <w:bCs/>
              </w:rPr>
              <w:t>)</w:t>
            </w:r>
          </w:p>
        </w:tc>
        <w:tc>
          <w:tcPr>
            <w:tcW w:w="1505" w:type="dxa"/>
          </w:tcPr>
          <w:p w14:paraId="6178FA23" w14:textId="40DE1C33" w:rsidR="00CB17D5" w:rsidRPr="00D939F1" w:rsidRDefault="008D18E4" w:rsidP="4CD6CC22">
            <w:pPr>
              <w:jc w:val="center"/>
              <w:rPr>
                <w:rFonts w:cs="Arial"/>
                <w:b/>
                <w:bCs/>
              </w:rPr>
            </w:pPr>
            <w:r w:rsidRPr="4CD6CC22">
              <w:rPr>
                <w:rFonts w:cs="Arial"/>
                <w:b/>
                <w:bCs/>
              </w:rPr>
              <w:t>Indicative</w:t>
            </w:r>
            <w:r w:rsidR="00B91CF0" w:rsidRPr="4CD6CC22">
              <w:rPr>
                <w:rFonts w:cs="Arial"/>
                <w:b/>
                <w:bCs/>
              </w:rPr>
              <w:t xml:space="preserve"> </w:t>
            </w:r>
            <w:r w:rsidR="00CB17D5" w:rsidRPr="4CD6CC22">
              <w:rPr>
                <w:rFonts w:cs="Arial"/>
                <w:b/>
                <w:bCs/>
              </w:rPr>
              <w:t>(</w:t>
            </w:r>
            <w:r w:rsidR="00CB17D5" w:rsidRPr="4CD6CC22">
              <w:rPr>
                <w:rFonts w:ascii="Wingdings" w:eastAsia="Wingdings" w:hAnsi="Wingdings" w:cs="Wingdings"/>
                <w:b/>
                <w:bCs/>
              </w:rPr>
              <w:t>ü</w:t>
            </w:r>
            <w:r w:rsidR="00CB17D5" w:rsidRPr="4CD6CC22">
              <w:rPr>
                <w:rFonts w:cs="Arial"/>
                <w:b/>
                <w:bCs/>
              </w:rPr>
              <w:t>)</w:t>
            </w:r>
          </w:p>
        </w:tc>
      </w:tr>
      <w:tr w:rsidR="00B85310" w:rsidRPr="00D939F1" w14:paraId="2A016D1F" w14:textId="77777777" w:rsidTr="00AD0500">
        <w:trPr>
          <w:trHeight w:val="838"/>
        </w:trPr>
        <w:tc>
          <w:tcPr>
            <w:tcW w:w="6516" w:type="dxa"/>
          </w:tcPr>
          <w:p w14:paraId="010BB9EC" w14:textId="77777777" w:rsidR="00B85310" w:rsidRDefault="00B85310" w:rsidP="4CD6CC22">
            <w:pPr>
              <w:rPr>
                <w:rFonts w:cs="Arial"/>
                <w:b/>
                <w:bCs/>
              </w:rPr>
            </w:pPr>
          </w:p>
          <w:p w14:paraId="59770A95" w14:textId="77777777" w:rsidR="00105404" w:rsidRPr="00105404" w:rsidRDefault="00105404" w:rsidP="00105404">
            <w:pPr>
              <w:rPr>
                <w:rFonts w:cs="Arial"/>
                <w14:ligatures w14:val="standardContextual"/>
              </w:rPr>
            </w:pPr>
            <w:r w:rsidRPr="00105404">
              <w:rPr>
                <w:rFonts w:cs="Arial"/>
                <w14:ligatures w14:val="standardContextual"/>
              </w:rPr>
              <w:t>Relevant qualification related to the role</w:t>
            </w:r>
          </w:p>
          <w:p w14:paraId="18089208" w14:textId="3E15E653" w:rsidR="00B85310" w:rsidRPr="00D939F1" w:rsidRDefault="00B85310" w:rsidP="4CD6CC22">
            <w:pPr>
              <w:rPr>
                <w:rFonts w:cs="Arial"/>
                <w:b/>
                <w:bCs/>
              </w:rPr>
            </w:pPr>
          </w:p>
        </w:tc>
        <w:tc>
          <w:tcPr>
            <w:tcW w:w="1607" w:type="dxa"/>
          </w:tcPr>
          <w:p w14:paraId="17237DA2" w14:textId="77777777" w:rsidR="00B85310" w:rsidRDefault="00B85310" w:rsidP="4CD6CC22">
            <w:pPr>
              <w:jc w:val="center"/>
              <w:rPr>
                <w:rFonts w:cs="Arial"/>
                <w:b/>
                <w:bCs/>
              </w:rPr>
            </w:pPr>
          </w:p>
          <w:p w14:paraId="1F43574D" w14:textId="5CC086C4" w:rsidR="00F63980" w:rsidRDefault="00AD0500" w:rsidP="4CD6CC22">
            <w:pPr>
              <w:jc w:val="center"/>
              <w:rPr>
                <w:rFonts w:cs="Arial"/>
                <w:b/>
                <w:bCs/>
              </w:rPr>
            </w:pPr>
            <w:r w:rsidRPr="4CD6CC22">
              <w:rPr>
                <w:rFonts w:ascii="Wingdings" w:eastAsia="Wingdings" w:hAnsi="Wingdings" w:cs="Wingdings"/>
                <w:b/>
                <w:bCs/>
              </w:rPr>
              <w:t>ü</w:t>
            </w:r>
          </w:p>
          <w:p w14:paraId="1BD6F39B" w14:textId="2E8F4182" w:rsidR="00F63980" w:rsidRDefault="00F63980" w:rsidP="4CD6CC22">
            <w:pPr>
              <w:rPr>
                <w:rFonts w:cs="Arial"/>
                <w:b/>
                <w:bCs/>
              </w:rPr>
            </w:pPr>
          </w:p>
        </w:tc>
        <w:tc>
          <w:tcPr>
            <w:tcW w:w="1505" w:type="dxa"/>
          </w:tcPr>
          <w:p w14:paraId="6A3F46A2" w14:textId="77777777" w:rsidR="00B85310" w:rsidRDefault="00B85310" w:rsidP="4CD6CC22">
            <w:pPr>
              <w:jc w:val="center"/>
              <w:rPr>
                <w:rFonts w:cs="Arial"/>
                <w:b/>
                <w:bCs/>
              </w:rPr>
            </w:pPr>
          </w:p>
          <w:p w14:paraId="204C4BB7" w14:textId="48D0E69A" w:rsidR="00F63980" w:rsidRDefault="00F63980" w:rsidP="4CD6CC22">
            <w:pPr>
              <w:rPr>
                <w:rFonts w:cs="Arial"/>
                <w:b/>
                <w:bCs/>
              </w:rPr>
            </w:pPr>
          </w:p>
        </w:tc>
      </w:tr>
    </w:tbl>
    <w:p w14:paraId="77C3FBFE" w14:textId="77777777" w:rsidR="00F073E6" w:rsidRDefault="00F073E6" w:rsidP="4CD6CC22">
      <w:pPr>
        <w:rPr>
          <w:rFonts w:cs="Arial"/>
          <w:color w:val="002060"/>
        </w:rPr>
      </w:pPr>
    </w:p>
    <w:p w14:paraId="05D00E5F" w14:textId="77777777" w:rsidR="00F97481" w:rsidRDefault="00F97481" w:rsidP="4CD6CC22">
      <w:pPr>
        <w:rPr>
          <w:rFonts w:cs="Arial"/>
          <w:b/>
          <w:bCs/>
        </w:rPr>
      </w:pPr>
    </w:p>
    <w:tbl>
      <w:tblPr>
        <w:tblStyle w:val="TableGrid"/>
        <w:tblW w:w="9634" w:type="dxa"/>
        <w:tblLook w:val="04A0" w:firstRow="1" w:lastRow="0" w:firstColumn="1" w:lastColumn="0" w:noHBand="0" w:noVBand="1"/>
      </w:tblPr>
      <w:tblGrid>
        <w:gridCol w:w="9634"/>
      </w:tblGrid>
      <w:tr w:rsidR="00621B78" w:rsidRPr="00D939F1" w14:paraId="4200AAF2" w14:textId="77777777" w:rsidTr="4CD6CC22">
        <w:tc>
          <w:tcPr>
            <w:tcW w:w="9634" w:type="dxa"/>
          </w:tcPr>
          <w:p w14:paraId="0E2B46D8" w14:textId="77777777" w:rsidR="00AD0500" w:rsidRPr="00AD23D2" w:rsidRDefault="00AD0500" w:rsidP="00AD0500">
            <w:pPr>
              <w:rPr>
                <w:b/>
                <w:bCs/>
                <w:lang w:eastAsia="en-US"/>
              </w:rPr>
            </w:pPr>
            <w:r w:rsidRPr="0405D4CA">
              <w:rPr>
                <w:b/>
                <w:bCs/>
                <w:lang w:eastAsia="en-US"/>
              </w:rPr>
              <w:t xml:space="preserve">The Council’s values </w:t>
            </w:r>
          </w:p>
          <w:p w14:paraId="2D49881D" w14:textId="77777777" w:rsidR="00AD0500" w:rsidRPr="002117E6" w:rsidRDefault="00AD0500" w:rsidP="00AD0500">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78F78A7C" w14:textId="77777777" w:rsidR="00AD0500" w:rsidRPr="002117E6" w:rsidRDefault="00AD0500" w:rsidP="00AD0500">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4B88C1F7" w14:textId="77777777" w:rsidR="00AD0500" w:rsidRPr="002117E6" w:rsidRDefault="00AD0500" w:rsidP="00AD0500">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200FFC1A" w:rsidR="00621B78" w:rsidRPr="00924458" w:rsidRDefault="00AD0500" w:rsidP="00AD0500">
            <w:pPr>
              <w:numPr>
                <w:ilvl w:val="0"/>
                <w:numId w:val="3"/>
              </w:numPr>
              <w:rPr>
                <w:lang w:eastAsia="en-US"/>
              </w:rPr>
            </w:pPr>
            <w:r w:rsidRPr="002117E6">
              <w:rPr>
                <w:szCs w:val="20"/>
                <w:lang w:eastAsia="en-US"/>
              </w:rPr>
              <w:t xml:space="preserve">Trusted </w:t>
            </w:r>
            <w:r>
              <w:rPr>
                <w:szCs w:val="20"/>
                <w:lang w:eastAsia="en-US"/>
              </w:rPr>
              <w:t xml:space="preserve">– </w:t>
            </w:r>
            <w:r w:rsidRPr="002117E6">
              <w:rPr>
                <w:szCs w:val="20"/>
                <w:lang w:eastAsia="en-US"/>
              </w:rPr>
              <w:t>We build and maintain trust.</w:t>
            </w:r>
            <w:r>
              <w:rPr>
                <w:szCs w:val="20"/>
                <w:lang w:eastAsia="en-US"/>
              </w:rPr>
              <w:br/>
            </w:r>
          </w:p>
        </w:tc>
      </w:tr>
    </w:tbl>
    <w:p w14:paraId="2EAAE7D9" w14:textId="77777777" w:rsidR="006843C7" w:rsidRDefault="006843C7" w:rsidP="4CD6CC22">
      <w:pPr>
        <w:rPr>
          <w:rFonts w:cs="Arial"/>
          <w:b/>
          <w:bCs/>
        </w:rPr>
      </w:pPr>
    </w:p>
    <w:p w14:paraId="0BA212FB" w14:textId="77777777" w:rsidR="000F27A9" w:rsidRDefault="000F27A9" w:rsidP="4CD6CC22">
      <w:pPr>
        <w:rPr>
          <w:rFonts w:cs="Arial"/>
          <w:b/>
          <w:bCs/>
        </w:rPr>
      </w:pPr>
    </w:p>
    <w:tbl>
      <w:tblPr>
        <w:tblStyle w:val="TableGrid"/>
        <w:tblW w:w="5000" w:type="pct"/>
        <w:tblLook w:val="01E0" w:firstRow="1" w:lastRow="1" w:firstColumn="1" w:lastColumn="1" w:noHBand="0" w:noVBand="0"/>
      </w:tblPr>
      <w:tblGrid>
        <w:gridCol w:w="9628"/>
      </w:tblGrid>
      <w:tr w:rsidR="00F77C55" w:rsidRPr="00D939F1" w14:paraId="39311703" w14:textId="77777777" w:rsidTr="4CD6CC22">
        <w:tc>
          <w:tcPr>
            <w:tcW w:w="5000" w:type="pct"/>
          </w:tcPr>
          <w:p w14:paraId="6F423169" w14:textId="77777777" w:rsidR="00F77C55" w:rsidRPr="00D939F1" w:rsidRDefault="00F77C55" w:rsidP="4CD6CC22">
            <w:pPr>
              <w:rPr>
                <w:rFonts w:cs="Arial"/>
                <w:b/>
                <w:bCs/>
              </w:rPr>
            </w:pPr>
            <w:r w:rsidRPr="4CD6CC22">
              <w:rPr>
                <w:rFonts w:cs="Arial"/>
                <w:b/>
                <w:bCs/>
              </w:rPr>
              <w:t>General Information</w:t>
            </w:r>
          </w:p>
          <w:p w14:paraId="7ED4A174" w14:textId="77777777" w:rsidR="00F77C55" w:rsidRPr="00D939F1" w:rsidRDefault="00A30ED8" w:rsidP="00D939F1">
            <w:pPr>
              <w:numPr>
                <w:ilvl w:val="0"/>
                <w:numId w:val="1"/>
              </w:numPr>
              <w:rPr>
                <w:rFonts w:cs="Arial"/>
              </w:rPr>
            </w:pPr>
            <w:r w:rsidRPr="4CD6CC22">
              <w:rPr>
                <w:rFonts w:cs="Arial"/>
              </w:rPr>
              <w:t>The job description</w:t>
            </w:r>
            <w:r w:rsidR="00F77C55" w:rsidRPr="4CD6CC22">
              <w:rPr>
                <w:rFonts w:cs="Arial"/>
              </w:rPr>
              <w:t xml:space="preserve"> </w:t>
            </w:r>
            <w:r w:rsidRPr="4CD6CC22">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4CD6CC22">
              <w:rPr>
                <w:rFonts w:cs="Arial"/>
              </w:rPr>
              <w:t>All work performed/duties undertaken must be carried out in accordance with relevant County Council and Departmental policies and procedures, with</w:t>
            </w:r>
            <w:r w:rsidR="00B00345" w:rsidRPr="4CD6CC22">
              <w:rPr>
                <w:rFonts w:cs="Arial"/>
              </w:rPr>
              <w:t>i</w:t>
            </w:r>
            <w:r w:rsidRPr="4CD6CC22">
              <w:rPr>
                <w:rFonts w:cs="Arial"/>
              </w:rPr>
              <w:t>n legislation, and with regard</w:t>
            </w:r>
            <w:r w:rsidR="00331141" w:rsidRPr="4CD6CC22">
              <w:rPr>
                <w:rFonts w:cs="Arial"/>
              </w:rPr>
              <w:t>s</w:t>
            </w:r>
            <w:r w:rsidRPr="4CD6CC22">
              <w:rPr>
                <w:rFonts w:cs="Arial"/>
              </w:rPr>
              <w:t xml:space="preserve"> to the needs of our customers and the diverse community we serve.</w:t>
            </w:r>
            <w:r w:rsidR="001860BA" w:rsidRPr="4CD6CC22">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4CD6CC22">
              <w:rPr>
                <w:rFonts w:cs="Arial"/>
              </w:rPr>
              <w:t>Job holders will be expected to understand what is meant by safeguarding vulnerable groups</w:t>
            </w:r>
            <w:r w:rsidR="00321964" w:rsidRPr="4CD6CC22">
              <w:rPr>
                <w:rFonts w:cs="Arial"/>
              </w:rPr>
              <w:t xml:space="preserve"> (children, young people and adults)</w:t>
            </w:r>
            <w:r w:rsidRPr="4CD6CC22">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4CD6CC22">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4CD6CC22">
      <w:pPr>
        <w:rPr>
          <w:rFonts w:cs="Arial"/>
          <w:b/>
          <w:bCs/>
          <w:color w:val="FFFFFF"/>
        </w:rPr>
      </w:pPr>
    </w:p>
    <w:p w14:paraId="1B4C93DF" w14:textId="7EAEB750" w:rsidR="009E7CB1" w:rsidRPr="004B21CB" w:rsidRDefault="009E7CB1" w:rsidP="004B21CB">
      <w:pPr>
        <w:jc w:val="right"/>
        <w:rPr>
          <w:rFonts w:cs="Arial"/>
        </w:rPr>
      </w:pPr>
      <w:r w:rsidRPr="00077C31">
        <w:rPr>
          <w:sz w:val="18"/>
          <w:szCs w:val="18"/>
        </w:rPr>
        <w:tab/>
      </w:r>
      <w:r w:rsidRPr="00077C31">
        <w:rPr>
          <w:sz w:val="18"/>
          <w:szCs w:val="18"/>
        </w:rPr>
        <w:tab/>
      </w:r>
    </w:p>
    <w:sectPr w:rsidR="009E7CB1" w:rsidRPr="004B21CB" w:rsidSect="00344A78">
      <w:headerReference w:type="default" r:id="rId16"/>
      <w:footerReference w:type="default" r:id="rId17"/>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E5F04" w14:textId="77777777" w:rsidR="00260C6A" w:rsidRDefault="00260C6A">
      <w:r>
        <w:separator/>
      </w:r>
    </w:p>
  </w:endnote>
  <w:endnote w:type="continuationSeparator" w:id="0">
    <w:p w14:paraId="55DC6080" w14:textId="77777777" w:rsidR="00260C6A" w:rsidRDefault="00260C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A942A" w14:textId="77777777" w:rsidR="00260C6A" w:rsidRDefault="00260C6A">
      <w:r>
        <w:separator/>
      </w:r>
    </w:p>
  </w:footnote>
  <w:footnote w:type="continuationSeparator" w:id="0">
    <w:p w14:paraId="5DA135F1" w14:textId="77777777" w:rsidR="00260C6A" w:rsidRDefault="00260C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CBE539D"/>
    <w:multiLevelType w:val="hybridMultilevel"/>
    <w:tmpl w:val="DCC4E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9C9610D"/>
    <w:multiLevelType w:val="hybridMultilevel"/>
    <w:tmpl w:val="FA204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6062EE"/>
    <w:multiLevelType w:val="hybridMultilevel"/>
    <w:tmpl w:val="3DDA4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1A5FA8"/>
    <w:multiLevelType w:val="hybridMultilevel"/>
    <w:tmpl w:val="F92A7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7555148">
    <w:abstractNumId w:val="0"/>
  </w:num>
  <w:num w:numId="2" w16cid:durableId="1318345053">
    <w:abstractNumId w:val="8"/>
  </w:num>
  <w:num w:numId="3" w16cid:durableId="1424494914">
    <w:abstractNumId w:val="7"/>
  </w:num>
  <w:num w:numId="4" w16cid:durableId="993488278">
    <w:abstractNumId w:val="4"/>
  </w:num>
  <w:num w:numId="5" w16cid:durableId="39209466">
    <w:abstractNumId w:val="2"/>
  </w:num>
  <w:num w:numId="6" w16cid:durableId="1620717735">
    <w:abstractNumId w:val="3"/>
  </w:num>
  <w:num w:numId="7" w16cid:durableId="1517886734">
    <w:abstractNumId w:val="5"/>
  </w:num>
  <w:num w:numId="8" w16cid:durableId="1304773466">
    <w:abstractNumId w:val="1"/>
  </w:num>
  <w:num w:numId="9" w16cid:durableId="1320770834">
    <w:abstractNumId w:val="6"/>
  </w:num>
  <w:num w:numId="10" w16cid:durableId="1171403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15246"/>
    <w:rsid w:val="00017B82"/>
    <w:rsid w:val="00024381"/>
    <w:rsid w:val="00031A6B"/>
    <w:rsid w:val="00043E06"/>
    <w:rsid w:val="0007496F"/>
    <w:rsid w:val="00077C31"/>
    <w:rsid w:val="00087ECD"/>
    <w:rsid w:val="00093591"/>
    <w:rsid w:val="000A2483"/>
    <w:rsid w:val="000A471E"/>
    <w:rsid w:val="000A6204"/>
    <w:rsid w:val="000B2F65"/>
    <w:rsid w:val="000B480A"/>
    <w:rsid w:val="000C3C0F"/>
    <w:rsid w:val="000E7307"/>
    <w:rsid w:val="000F27A9"/>
    <w:rsid w:val="000F5714"/>
    <w:rsid w:val="00105404"/>
    <w:rsid w:val="00117B9C"/>
    <w:rsid w:val="0012071A"/>
    <w:rsid w:val="00124530"/>
    <w:rsid w:val="00133F6D"/>
    <w:rsid w:val="00140169"/>
    <w:rsid w:val="0014020A"/>
    <w:rsid w:val="00150EFC"/>
    <w:rsid w:val="001600E7"/>
    <w:rsid w:val="00162CCA"/>
    <w:rsid w:val="001759B0"/>
    <w:rsid w:val="0018361E"/>
    <w:rsid w:val="001860BA"/>
    <w:rsid w:val="001C734A"/>
    <w:rsid w:val="001D6EF0"/>
    <w:rsid w:val="001F6748"/>
    <w:rsid w:val="00204DEF"/>
    <w:rsid w:val="00205B3F"/>
    <w:rsid w:val="002150A1"/>
    <w:rsid w:val="00225DB8"/>
    <w:rsid w:val="002466D1"/>
    <w:rsid w:val="00260608"/>
    <w:rsid w:val="00260C6A"/>
    <w:rsid w:val="0026105A"/>
    <w:rsid w:val="00261D0E"/>
    <w:rsid w:val="00264692"/>
    <w:rsid w:val="00274C56"/>
    <w:rsid w:val="002B6476"/>
    <w:rsid w:val="002C03F5"/>
    <w:rsid w:val="002C3EEC"/>
    <w:rsid w:val="002D3B6F"/>
    <w:rsid w:val="002F2EE0"/>
    <w:rsid w:val="003144A7"/>
    <w:rsid w:val="00321964"/>
    <w:rsid w:val="00331141"/>
    <w:rsid w:val="003361DB"/>
    <w:rsid w:val="0033787F"/>
    <w:rsid w:val="00344A78"/>
    <w:rsid w:val="00350549"/>
    <w:rsid w:val="00355995"/>
    <w:rsid w:val="0035726C"/>
    <w:rsid w:val="00377DAC"/>
    <w:rsid w:val="003855AE"/>
    <w:rsid w:val="003A7DBB"/>
    <w:rsid w:val="003B0411"/>
    <w:rsid w:val="003B125C"/>
    <w:rsid w:val="003D1CB2"/>
    <w:rsid w:val="003E0851"/>
    <w:rsid w:val="003F40CF"/>
    <w:rsid w:val="0040066B"/>
    <w:rsid w:val="00402120"/>
    <w:rsid w:val="00402DF7"/>
    <w:rsid w:val="004048E3"/>
    <w:rsid w:val="00406B5D"/>
    <w:rsid w:val="00415BA7"/>
    <w:rsid w:val="00417857"/>
    <w:rsid w:val="00430263"/>
    <w:rsid w:val="004331D8"/>
    <w:rsid w:val="00434D06"/>
    <w:rsid w:val="00466E92"/>
    <w:rsid w:val="004749D7"/>
    <w:rsid w:val="00494C5F"/>
    <w:rsid w:val="004B21CB"/>
    <w:rsid w:val="004C7E4A"/>
    <w:rsid w:val="004D5AEB"/>
    <w:rsid w:val="004E7328"/>
    <w:rsid w:val="004F5CD2"/>
    <w:rsid w:val="004F7F60"/>
    <w:rsid w:val="00515782"/>
    <w:rsid w:val="00520EBF"/>
    <w:rsid w:val="0054550B"/>
    <w:rsid w:val="00551AC6"/>
    <w:rsid w:val="00557983"/>
    <w:rsid w:val="0056399D"/>
    <w:rsid w:val="005661CF"/>
    <w:rsid w:val="0058536B"/>
    <w:rsid w:val="005874D1"/>
    <w:rsid w:val="00591091"/>
    <w:rsid w:val="005A10F4"/>
    <w:rsid w:val="005B0ED9"/>
    <w:rsid w:val="005C0434"/>
    <w:rsid w:val="0060256A"/>
    <w:rsid w:val="00610328"/>
    <w:rsid w:val="00611C97"/>
    <w:rsid w:val="00617916"/>
    <w:rsid w:val="006209FF"/>
    <w:rsid w:val="00621B78"/>
    <w:rsid w:val="00621BD4"/>
    <w:rsid w:val="006220C7"/>
    <w:rsid w:val="006225C3"/>
    <w:rsid w:val="00624EB3"/>
    <w:rsid w:val="0062775A"/>
    <w:rsid w:val="00640819"/>
    <w:rsid w:val="0064492C"/>
    <w:rsid w:val="00645AA8"/>
    <w:rsid w:val="00653659"/>
    <w:rsid w:val="00661C68"/>
    <w:rsid w:val="00676DFF"/>
    <w:rsid w:val="00677D68"/>
    <w:rsid w:val="006843C7"/>
    <w:rsid w:val="00686DA9"/>
    <w:rsid w:val="006A40C9"/>
    <w:rsid w:val="006A4C83"/>
    <w:rsid w:val="006B2454"/>
    <w:rsid w:val="006B5D34"/>
    <w:rsid w:val="006B7E20"/>
    <w:rsid w:val="006C0839"/>
    <w:rsid w:val="006C1DF8"/>
    <w:rsid w:val="006D2F5A"/>
    <w:rsid w:val="006E5E7C"/>
    <w:rsid w:val="0070539E"/>
    <w:rsid w:val="007330E3"/>
    <w:rsid w:val="00740D88"/>
    <w:rsid w:val="0074456E"/>
    <w:rsid w:val="007500C2"/>
    <w:rsid w:val="0076449B"/>
    <w:rsid w:val="007659ED"/>
    <w:rsid w:val="007676D9"/>
    <w:rsid w:val="00767D3F"/>
    <w:rsid w:val="0078077C"/>
    <w:rsid w:val="0078575E"/>
    <w:rsid w:val="007862C4"/>
    <w:rsid w:val="00787FA4"/>
    <w:rsid w:val="007A45DE"/>
    <w:rsid w:val="007A6270"/>
    <w:rsid w:val="007B7460"/>
    <w:rsid w:val="007C7718"/>
    <w:rsid w:val="007E32E9"/>
    <w:rsid w:val="0080756D"/>
    <w:rsid w:val="008129F4"/>
    <w:rsid w:val="00817355"/>
    <w:rsid w:val="00846FEF"/>
    <w:rsid w:val="00847220"/>
    <w:rsid w:val="00852EFA"/>
    <w:rsid w:val="00853995"/>
    <w:rsid w:val="00854D86"/>
    <w:rsid w:val="00876C81"/>
    <w:rsid w:val="008802B5"/>
    <w:rsid w:val="008812DB"/>
    <w:rsid w:val="0088529A"/>
    <w:rsid w:val="00891D2B"/>
    <w:rsid w:val="008A77CC"/>
    <w:rsid w:val="008B0411"/>
    <w:rsid w:val="008B15A1"/>
    <w:rsid w:val="008C7CF4"/>
    <w:rsid w:val="008D18E4"/>
    <w:rsid w:val="008D1C70"/>
    <w:rsid w:val="008E0FFA"/>
    <w:rsid w:val="008E1768"/>
    <w:rsid w:val="008E47AF"/>
    <w:rsid w:val="008F77A1"/>
    <w:rsid w:val="00906CB3"/>
    <w:rsid w:val="00924458"/>
    <w:rsid w:val="00926140"/>
    <w:rsid w:val="00926DFB"/>
    <w:rsid w:val="009419DD"/>
    <w:rsid w:val="00952A67"/>
    <w:rsid w:val="00965BCE"/>
    <w:rsid w:val="00974927"/>
    <w:rsid w:val="00976AC2"/>
    <w:rsid w:val="009875EB"/>
    <w:rsid w:val="009934E4"/>
    <w:rsid w:val="009A35B3"/>
    <w:rsid w:val="009C0A88"/>
    <w:rsid w:val="009C2F32"/>
    <w:rsid w:val="009E31E6"/>
    <w:rsid w:val="009E573B"/>
    <w:rsid w:val="009E7CB1"/>
    <w:rsid w:val="00A056DA"/>
    <w:rsid w:val="00A30ED8"/>
    <w:rsid w:val="00A34525"/>
    <w:rsid w:val="00A47996"/>
    <w:rsid w:val="00A61442"/>
    <w:rsid w:val="00A64833"/>
    <w:rsid w:val="00A75CA7"/>
    <w:rsid w:val="00A81716"/>
    <w:rsid w:val="00A90D92"/>
    <w:rsid w:val="00A93C10"/>
    <w:rsid w:val="00AA11FB"/>
    <w:rsid w:val="00AA22B1"/>
    <w:rsid w:val="00AB09D0"/>
    <w:rsid w:val="00AB4F97"/>
    <w:rsid w:val="00AC5493"/>
    <w:rsid w:val="00AC694A"/>
    <w:rsid w:val="00AD0109"/>
    <w:rsid w:val="00AD0500"/>
    <w:rsid w:val="00AE3FA7"/>
    <w:rsid w:val="00AF475A"/>
    <w:rsid w:val="00AF5A3B"/>
    <w:rsid w:val="00AF6288"/>
    <w:rsid w:val="00B002F3"/>
    <w:rsid w:val="00B00345"/>
    <w:rsid w:val="00B03893"/>
    <w:rsid w:val="00B10F72"/>
    <w:rsid w:val="00B2268E"/>
    <w:rsid w:val="00B227F8"/>
    <w:rsid w:val="00B274E4"/>
    <w:rsid w:val="00B33665"/>
    <w:rsid w:val="00B35B55"/>
    <w:rsid w:val="00B3753B"/>
    <w:rsid w:val="00B56F6A"/>
    <w:rsid w:val="00B85310"/>
    <w:rsid w:val="00B91984"/>
    <w:rsid w:val="00B91CF0"/>
    <w:rsid w:val="00B9502F"/>
    <w:rsid w:val="00B95C1A"/>
    <w:rsid w:val="00BA041D"/>
    <w:rsid w:val="00BB560D"/>
    <w:rsid w:val="00BB7984"/>
    <w:rsid w:val="00BC4F9E"/>
    <w:rsid w:val="00BD435C"/>
    <w:rsid w:val="00BF0ADF"/>
    <w:rsid w:val="00C00C96"/>
    <w:rsid w:val="00C0756B"/>
    <w:rsid w:val="00C1607F"/>
    <w:rsid w:val="00C51BEE"/>
    <w:rsid w:val="00C537EE"/>
    <w:rsid w:val="00C55F2A"/>
    <w:rsid w:val="00C735F1"/>
    <w:rsid w:val="00C75F78"/>
    <w:rsid w:val="00C83A32"/>
    <w:rsid w:val="00C84E92"/>
    <w:rsid w:val="00C93576"/>
    <w:rsid w:val="00C95423"/>
    <w:rsid w:val="00C97C79"/>
    <w:rsid w:val="00CB17D5"/>
    <w:rsid w:val="00CC1E81"/>
    <w:rsid w:val="00CC5F86"/>
    <w:rsid w:val="00CD66BE"/>
    <w:rsid w:val="00CE0AE1"/>
    <w:rsid w:val="00D02A9C"/>
    <w:rsid w:val="00D054BA"/>
    <w:rsid w:val="00D17C29"/>
    <w:rsid w:val="00D21E04"/>
    <w:rsid w:val="00D24D23"/>
    <w:rsid w:val="00D26B9A"/>
    <w:rsid w:val="00D26E11"/>
    <w:rsid w:val="00D310BA"/>
    <w:rsid w:val="00D318C7"/>
    <w:rsid w:val="00D37C4F"/>
    <w:rsid w:val="00D41C86"/>
    <w:rsid w:val="00D47A85"/>
    <w:rsid w:val="00D51590"/>
    <w:rsid w:val="00D607E7"/>
    <w:rsid w:val="00D66BD3"/>
    <w:rsid w:val="00D71453"/>
    <w:rsid w:val="00D807F0"/>
    <w:rsid w:val="00D80FC5"/>
    <w:rsid w:val="00D8675A"/>
    <w:rsid w:val="00D9301A"/>
    <w:rsid w:val="00D939F1"/>
    <w:rsid w:val="00D96DEC"/>
    <w:rsid w:val="00DB0045"/>
    <w:rsid w:val="00DC56D1"/>
    <w:rsid w:val="00DF3FC3"/>
    <w:rsid w:val="00E009A9"/>
    <w:rsid w:val="00E11774"/>
    <w:rsid w:val="00E17615"/>
    <w:rsid w:val="00E423A7"/>
    <w:rsid w:val="00E54D96"/>
    <w:rsid w:val="00E565F4"/>
    <w:rsid w:val="00E71FC1"/>
    <w:rsid w:val="00E72BC5"/>
    <w:rsid w:val="00E75377"/>
    <w:rsid w:val="00E93518"/>
    <w:rsid w:val="00E96387"/>
    <w:rsid w:val="00EA0B5C"/>
    <w:rsid w:val="00EA2454"/>
    <w:rsid w:val="00EA2B3A"/>
    <w:rsid w:val="00EA43E9"/>
    <w:rsid w:val="00EC0C19"/>
    <w:rsid w:val="00EC2793"/>
    <w:rsid w:val="00EC41FF"/>
    <w:rsid w:val="00F01474"/>
    <w:rsid w:val="00F06708"/>
    <w:rsid w:val="00F073E6"/>
    <w:rsid w:val="00F16F83"/>
    <w:rsid w:val="00F2063D"/>
    <w:rsid w:val="00F2303F"/>
    <w:rsid w:val="00F318C2"/>
    <w:rsid w:val="00F36307"/>
    <w:rsid w:val="00F42045"/>
    <w:rsid w:val="00F46B56"/>
    <w:rsid w:val="00F63980"/>
    <w:rsid w:val="00F77C55"/>
    <w:rsid w:val="00F81730"/>
    <w:rsid w:val="00F97481"/>
    <w:rsid w:val="00FA26B6"/>
    <w:rsid w:val="00FA5571"/>
    <w:rsid w:val="00FB45D0"/>
    <w:rsid w:val="00FC3375"/>
    <w:rsid w:val="00FC5799"/>
    <w:rsid w:val="00FF3F0D"/>
    <w:rsid w:val="4CD6CC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2.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7DC991F-6272-4875-BCB0-AE3D7099BFF0}"/>
</file>

<file path=customXml/itemProps4.xml><?xml version="1.0" encoding="utf-8"?>
<ds:datastoreItem xmlns:ds="http://schemas.openxmlformats.org/officeDocument/2006/customXml" ds:itemID="{7391AA9F-FEB9-4C2E-8115-3BB08B033A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1248</Words>
  <Characters>7191</Characters>
  <Application>Microsoft Office Word</Application>
  <DocSecurity>0</DocSecurity>
  <Lines>326</Lines>
  <Paragraphs>124</Paragraphs>
  <ScaleCrop>false</ScaleCrop>
  <Company>Norfolk County Council</Company>
  <LinksUpToDate>false</LinksUpToDate>
  <CharactersWithSpaces>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2</cp:revision>
  <cp:lastPrinted>2019-01-15T10:28:00Z</cp:lastPrinted>
  <dcterms:created xsi:type="dcterms:W3CDTF">2026-10-05T14:51:00Z</dcterms:created>
  <dcterms:modified xsi:type="dcterms:W3CDTF">2026-10-05T14:51:00Z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