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019B144" w14:textId="63332F76" w:rsidR="00297092" w:rsidRPr="00600F5E" w:rsidRDefault="00901B53" w:rsidP="00600F5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6138BB46" wp14:editId="67F1278E">
            <wp:simplePos x="0" y="0"/>
            <wp:positionH relativeFrom="column">
              <wp:posOffset>4441825</wp:posOffset>
            </wp:positionH>
            <wp:positionV relativeFrom="paragraph">
              <wp:posOffset>46355</wp:posOffset>
            </wp:positionV>
            <wp:extent cx="1038225" cy="1038225"/>
            <wp:effectExtent l="0" t="0" r="0" b="0"/>
            <wp:wrapTight wrapText="bothSides">
              <wp:wrapPolygon edited="0">
                <wp:start x="14664" y="1189"/>
                <wp:lineTo x="4756" y="7530"/>
                <wp:lineTo x="1982" y="14268"/>
                <wp:lineTo x="1585" y="16250"/>
                <wp:lineTo x="2378" y="18231"/>
                <wp:lineTo x="3963" y="20213"/>
                <wp:lineTo x="6738" y="20213"/>
                <wp:lineTo x="7134" y="19420"/>
                <wp:lineTo x="15061" y="15061"/>
                <wp:lineTo x="15061" y="14664"/>
                <wp:lineTo x="18628" y="11097"/>
                <wp:lineTo x="18231" y="8323"/>
                <wp:lineTo x="20213" y="5152"/>
                <wp:lineTo x="17439" y="1189"/>
                <wp:lineTo x="14664" y="1189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C97" w:rsidRPr="00600F5E">
        <w:rPr>
          <w:rFonts w:ascii="Arial" w:hAnsi="Arial" w:cs="Arial"/>
          <w:noProof/>
        </w:rPr>
        <w:drawing>
          <wp:anchor distT="152400" distB="152400" distL="152400" distR="152400" simplePos="0" relativeHeight="251659264" behindDoc="0" locked="0" layoutInCell="1" allowOverlap="1" wp14:anchorId="0FD72770" wp14:editId="3920B501">
            <wp:simplePos x="0" y="0"/>
            <wp:positionH relativeFrom="margin">
              <wp:posOffset>3718560</wp:posOffset>
            </wp:positionH>
            <wp:positionV relativeFrom="page">
              <wp:posOffset>-361950</wp:posOffset>
            </wp:positionV>
            <wp:extent cx="3352165" cy="2590800"/>
            <wp:effectExtent l="0" t="0" r="635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asted-image.tiff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52165" cy="2590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6A09AC" w14:textId="77777777" w:rsidR="00297092" w:rsidRPr="00600F5E" w:rsidRDefault="002270DA" w:rsidP="00600F5E">
      <w:pPr>
        <w:rPr>
          <w:rFonts w:ascii="Arial" w:hAnsi="Arial" w:cs="Arial"/>
          <w:b/>
          <w:bCs/>
          <w:sz w:val="40"/>
          <w:szCs w:val="40"/>
        </w:rPr>
      </w:pPr>
      <w:r w:rsidRPr="00600F5E">
        <w:rPr>
          <w:rFonts w:ascii="Arial" w:hAnsi="Arial" w:cs="Arial"/>
          <w:b/>
          <w:bCs/>
          <w:sz w:val="40"/>
          <w:szCs w:val="40"/>
        </w:rPr>
        <w:t>Job Description and Person Specification</w:t>
      </w:r>
    </w:p>
    <w:p w14:paraId="3FB4835F" w14:textId="19B499B9" w:rsidR="656F0F53" w:rsidRDefault="656F0F53" w:rsidP="28E68539">
      <w:pPr>
        <w:rPr>
          <w:rFonts w:ascii="Arial" w:hAnsi="Arial" w:cs="Arial"/>
        </w:rPr>
      </w:pPr>
      <w:r w:rsidRPr="28E68539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3A3E1876" w14:textId="77777777" w:rsidR="004C6137" w:rsidRPr="004C6137" w:rsidRDefault="004C6137" w:rsidP="004C6137">
      <w:pPr>
        <w:rPr>
          <w:rFonts w:ascii="Arial" w:hAnsi="Arial" w:cs="Arial"/>
          <w:bCs/>
          <w:lang w:val="en-GB"/>
        </w:rPr>
      </w:pPr>
    </w:p>
    <w:p w14:paraId="001776F6" w14:textId="77777777" w:rsidR="0004618A" w:rsidRPr="007B5EF2" w:rsidRDefault="0004618A" w:rsidP="0004618A">
      <w:pPr>
        <w:rPr>
          <w:rFonts w:ascii="Arial" w:hAnsi="Arial" w:cs="Arial"/>
          <w:b/>
          <w:sz w:val="32"/>
          <w:szCs w:val="32"/>
        </w:rPr>
      </w:pPr>
      <w:r w:rsidRPr="007B5EF2">
        <w:rPr>
          <w:rFonts w:ascii="Arial" w:hAnsi="Arial" w:cs="Arial"/>
          <w:b/>
          <w:sz w:val="32"/>
          <w:szCs w:val="32"/>
        </w:rPr>
        <w:t>Public Health Governance Lead</w:t>
      </w: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2365"/>
        <w:gridCol w:w="7263"/>
      </w:tblGrid>
      <w:tr w:rsidR="0004618A" w:rsidRPr="0004618A" w14:paraId="5C6F6B11" w14:textId="77777777" w:rsidTr="003E2B2B">
        <w:tc>
          <w:tcPr>
            <w:tcW w:w="1228" w:type="pct"/>
          </w:tcPr>
          <w:p w14:paraId="6A567033" w14:textId="77777777" w:rsidR="0004618A" w:rsidRPr="0004618A" w:rsidRDefault="0004618A" w:rsidP="003E2B2B">
            <w:pPr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>Department</w:t>
            </w:r>
            <w:r w:rsidRPr="0004618A" w:rsidDel="0026105A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772" w:type="pct"/>
          </w:tcPr>
          <w:p w14:paraId="111B393C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>Adult Social Services Directorate</w:t>
            </w:r>
          </w:p>
        </w:tc>
      </w:tr>
      <w:tr w:rsidR="0004618A" w:rsidRPr="0004618A" w14:paraId="1306F7F3" w14:textId="77777777" w:rsidTr="003E2B2B">
        <w:tc>
          <w:tcPr>
            <w:tcW w:w="1228" w:type="pct"/>
          </w:tcPr>
          <w:p w14:paraId="396B54D3" w14:textId="77777777" w:rsidR="0004618A" w:rsidRPr="0004618A" w:rsidRDefault="0004618A" w:rsidP="003E2B2B">
            <w:pPr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>Service</w:t>
            </w:r>
            <w:r w:rsidRPr="0004618A" w:rsidDel="00B274E4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772" w:type="pct"/>
          </w:tcPr>
          <w:p w14:paraId="65A200D6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>Public Health</w:t>
            </w:r>
          </w:p>
        </w:tc>
      </w:tr>
      <w:tr w:rsidR="0004618A" w:rsidRPr="0004618A" w14:paraId="655AEEF7" w14:textId="77777777" w:rsidTr="003E2B2B">
        <w:trPr>
          <w:trHeight w:val="71"/>
        </w:trPr>
        <w:tc>
          <w:tcPr>
            <w:tcW w:w="1228" w:type="pct"/>
          </w:tcPr>
          <w:p w14:paraId="0D62CF77" w14:textId="77777777" w:rsidR="0004618A" w:rsidRPr="0004618A" w:rsidRDefault="0004618A" w:rsidP="003E2B2B">
            <w:pPr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>Grade</w:t>
            </w:r>
          </w:p>
        </w:tc>
        <w:tc>
          <w:tcPr>
            <w:tcW w:w="3772" w:type="pct"/>
          </w:tcPr>
          <w:p w14:paraId="22BDC5D3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>K</w:t>
            </w:r>
          </w:p>
        </w:tc>
      </w:tr>
      <w:tr w:rsidR="0004618A" w:rsidRPr="0004618A" w14:paraId="1BB1F35C" w14:textId="77777777" w:rsidTr="003E2B2B">
        <w:tc>
          <w:tcPr>
            <w:tcW w:w="1228" w:type="pct"/>
          </w:tcPr>
          <w:p w14:paraId="6C8E6639" w14:textId="77777777" w:rsidR="0004618A" w:rsidRPr="0004618A" w:rsidRDefault="0004618A" w:rsidP="003E2B2B">
            <w:pPr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>Reports to</w:t>
            </w:r>
          </w:p>
        </w:tc>
        <w:tc>
          <w:tcPr>
            <w:tcW w:w="3772" w:type="pct"/>
          </w:tcPr>
          <w:p w14:paraId="2DF49983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>Public Health Governance &amp; Compliance Manager</w:t>
            </w:r>
          </w:p>
        </w:tc>
      </w:tr>
      <w:tr w:rsidR="0004618A" w:rsidRPr="0004618A" w14:paraId="307DEF14" w14:textId="77777777" w:rsidTr="003E2B2B">
        <w:tc>
          <w:tcPr>
            <w:tcW w:w="1228" w:type="pct"/>
          </w:tcPr>
          <w:p w14:paraId="14D1CFD0" w14:textId="77777777" w:rsidR="0004618A" w:rsidRPr="0004618A" w:rsidRDefault="0004618A" w:rsidP="003E2B2B">
            <w:pPr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>Responsible for</w:t>
            </w:r>
            <w:r w:rsidRPr="0004618A" w:rsidDel="00F01474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3772" w:type="pct"/>
          </w:tcPr>
          <w:p w14:paraId="501E2BAA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>Public Health Governance Officer</w:t>
            </w:r>
          </w:p>
        </w:tc>
      </w:tr>
      <w:tr w:rsidR="0004618A" w:rsidRPr="0004618A" w14:paraId="3342C70F" w14:textId="77777777" w:rsidTr="003E2B2B">
        <w:tc>
          <w:tcPr>
            <w:tcW w:w="1228" w:type="pct"/>
          </w:tcPr>
          <w:p w14:paraId="6A498F54" w14:textId="34113E5C" w:rsidR="0004618A" w:rsidRPr="0004618A" w:rsidRDefault="0004618A" w:rsidP="003E2B2B">
            <w:pPr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>J</w:t>
            </w:r>
            <w:r w:rsidR="007B5EF2">
              <w:rPr>
                <w:rFonts w:ascii="Arial" w:hAnsi="Arial" w:cs="Arial"/>
                <w:b/>
              </w:rPr>
              <w:t>E</w:t>
            </w:r>
            <w:r w:rsidRPr="0004618A">
              <w:rPr>
                <w:rFonts w:ascii="Arial" w:hAnsi="Arial" w:cs="Arial"/>
                <w:b/>
              </w:rPr>
              <w:t xml:space="preserve"> reference</w:t>
            </w:r>
          </w:p>
        </w:tc>
        <w:tc>
          <w:tcPr>
            <w:tcW w:w="3772" w:type="pct"/>
          </w:tcPr>
          <w:p w14:paraId="230C8B25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>JE6066</w:t>
            </w:r>
          </w:p>
        </w:tc>
      </w:tr>
    </w:tbl>
    <w:p w14:paraId="23DB6244" w14:textId="77777777" w:rsidR="0004618A" w:rsidRPr="0004618A" w:rsidRDefault="0004618A" w:rsidP="0004618A">
      <w:pPr>
        <w:rPr>
          <w:rFonts w:ascii="Arial" w:hAnsi="Arial" w:cs="Arial"/>
          <w:b/>
        </w:rPr>
      </w:pPr>
    </w:p>
    <w:tbl>
      <w:tblPr>
        <w:tblStyle w:val="TableGrid"/>
        <w:tblW w:w="4999" w:type="pct"/>
        <w:tblLook w:val="01E0" w:firstRow="1" w:lastRow="1" w:firstColumn="1" w:lastColumn="1" w:noHBand="0" w:noVBand="0"/>
      </w:tblPr>
      <w:tblGrid>
        <w:gridCol w:w="9626"/>
      </w:tblGrid>
      <w:tr w:rsidR="0004618A" w:rsidRPr="0004618A" w14:paraId="19E9C1EE" w14:textId="77777777" w:rsidTr="003E2B2B">
        <w:tc>
          <w:tcPr>
            <w:tcW w:w="5000" w:type="pct"/>
          </w:tcPr>
          <w:p w14:paraId="3255A00C" w14:textId="77777777" w:rsidR="0004618A" w:rsidRPr="0004618A" w:rsidRDefault="0004618A" w:rsidP="003E2B2B">
            <w:pPr>
              <w:rPr>
                <w:rFonts w:ascii="Arial" w:hAnsi="Arial" w:cs="Arial"/>
                <w:color w:val="002060"/>
              </w:rPr>
            </w:pPr>
            <w:r w:rsidRPr="0004618A">
              <w:rPr>
                <w:rFonts w:ascii="Arial" w:hAnsi="Arial" w:cs="Arial"/>
                <w:b/>
                <w:bCs/>
              </w:rPr>
              <w:t>Job Purpose</w:t>
            </w:r>
          </w:p>
        </w:tc>
      </w:tr>
      <w:tr w:rsidR="0004618A" w:rsidRPr="0004618A" w14:paraId="133B00B5" w14:textId="77777777" w:rsidTr="003E2B2B">
        <w:trPr>
          <w:trHeight w:val="1134"/>
        </w:trPr>
        <w:tc>
          <w:tcPr>
            <w:tcW w:w="5000" w:type="pct"/>
          </w:tcPr>
          <w:p w14:paraId="37C18B92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 xml:space="preserve">To lead and coordinate governance activity across the whole Public Health service, ensuring consistent, high-quality governance systems and processes are implemented across all service areas. </w:t>
            </w:r>
          </w:p>
          <w:p w14:paraId="17143E27" w14:textId="77777777" w:rsidR="0004618A" w:rsidRPr="0004618A" w:rsidRDefault="0004618A" w:rsidP="003E2B2B">
            <w:pPr>
              <w:rPr>
                <w:rFonts w:ascii="Arial" w:hAnsi="Arial" w:cs="Arial"/>
              </w:rPr>
            </w:pPr>
          </w:p>
          <w:p w14:paraId="7EA11709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 xml:space="preserve">The role will support </w:t>
            </w:r>
            <w:proofErr w:type="spellStart"/>
            <w:r w:rsidRPr="0004618A">
              <w:rPr>
                <w:rFonts w:ascii="Arial" w:hAnsi="Arial" w:cs="Arial"/>
              </w:rPr>
              <w:t>organisational</w:t>
            </w:r>
            <w:proofErr w:type="spellEnd"/>
            <w:r w:rsidRPr="0004618A">
              <w:rPr>
                <w:rFonts w:ascii="Arial" w:hAnsi="Arial" w:cs="Arial"/>
              </w:rPr>
              <w:t xml:space="preserve"> readiness for Local Government </w:t>
            </w:r>
            <w:proofErr w:type="spellStart"/>
            <w:r w:rsidRPr="0004618A">
              <w:rPr>
                <w:rFonts w:ascii="Arial" w:hAnsi="Arial" w:cs="Arial"/>
              </w:rPr>
              <w:t>Reorganisation</w:t>
            </w:r>
            <w:proofErr w:type="spellEnd"/>
            <w:r w:rsidRPr="0004618A">
              <w:rPr>
                <w:rFonts w:ascii="Arial" w:hAnsi="Arial" w:cs="Arial"/>
              </w:rPr>
              <w:t xml:space="preserve"> (LGR), ensuring governance arrangements, decision-making processes and risk management systems are robust, aligned and fit for transition.</w:t>
            </w:r>
          </w:p>
          <w:p w14:paraId="04FDAF4E" w14:textId="77777777" w:rsidR="0004618A" w:rsidRPr="0004618A" w:rsidRDefault="0004618A" w:rsidP="003E2B2B">
            <w:pPr>
              <w:rPr>
                <w:rFonts w:ascii="Arial" w:hAnsi="Arial" w:cs="Arial"/>
              </w:rPr>
            </w:pPr>
          </w:p>
        </w:tc>
      </w:tr>
      <w:tr w:rsidR="0004618A" w:rsidRPr="0004618A" w14:paraId="08D67FC2" w14:textId="77777777" w:rsidTr="003E2B2B">
        <w:trPr>
          <w:trHeight w:val="301"/>
        </w:trPr>
        <w:tc>
          <w:tcPr>
            <w:tcW w:w="5000" w:type="pct"/>
          </w:tcPr>
          <w:p w14:paraId="5996CA29" w14:textId="77777777" w:rsidR="0004618A" w:rsidRPr="0004618A" w:rsidRDefault="0004618A" w:rsidP="003E2B2B">
            <w:pPr>
              <w:rPr>
                <w:rFonts w:ascii="Arial" w:hAnsi="Arial" w:cs="Arial"/>
                <w:color w:val="002060"/>
              </w:rPr>
            </w:pPr>
            <w:r w:rsidRPr="0004618A">
              <w:rPr>
                <w:rFonts w:ascii="Arial" w:hAnsi="Arial" w:cs="Arial"/>
                <w:b/>
                <w:bCs/>
              </w:rPr>
              <w:t xml:space="preserve">Context </w:t>
            </w:r>
          </w:p>
        </w:tc>
      </w:tr>
      <w:tr w:rsidR="0004618A" w:rsidRPr="0004618A" w14:paraId="18B9C6FF" w14:textId="77777777" w:rsidTr="003E2B2B">
        <w:trPr>
          <w:trHeight w:val="1134"/>
        </w:trPr>
        <w:tc>
          <w:tcPr>
            <w:tcW w:w="5000" w:type="pct"/>
          </w:tcPr>
          <w:p w14:paraId="27EFE86E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 xml:space="preserve">Public Health is responsible for delivering statutory duties of the Director of Public Health, commissioning mandated services, and working across partners to improve population health. </w:t>
            </w:r>
          </w:p>
          <w:p w14:paraId="39B48B38" w14:textId="77777777" w:rsidR="0004618A" w:rsidRPr="0004618A" w:rsidRDefault="0004618A" w:rsidP="003E2B2B">
            <w:pPr>
              <w:rPr>
                <w:rFonts w:ascii="Arial" w:hAnsi="Arial" w:cs="Arial"/>
              </w:rPr>
            </w:pPr>
          </w:p>
          <w:p w14:paraId="5E4DB337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 xml:space="preserve">The service operates across a range of delivery areas including core public health, Road Safety and Trading Standards, requiring consistent governance arrangements across diverse functions. </w:t>
            </w:r>
          </w:p>
          <w:p w14:paraId="65E136F2" w14:textId="77777777" w:rsidR="0004618A" w:rsidRPr="0004618A" w:rsidRDefault="0004618A" w:rsidP="003E2B2B">
            <w:pPr>
              <w:rPr>
                <w:rFonts w:ascii="Arial" w:hAnsi="Arial" w:cs="Arial"/>
              </w:rPr>
            </w:pPr>
          </w:p>
          <w:p w14:paraId="0C05C652" w14:textId="77777777" w:rsidR="0004618A" w:rsidRPr="0004618A" w:rsidRDefault="0004618A" w:rsidP="003E2B2B">
            <w:pPr>
              <w:rPr>
                <w:rFonts w:ascii="Arial" w:hAnsi="Arial" w:cs="Arial"/>
              </w:rPr>
            </w:pPr>
            <w:r w:rsidRPr="0004618A">
              <w:rPr>
                <w:rFonts w:ascii="Arial" w:hAnsi="Arial" w:cs="Arial"/>
              </w:rPr>
              <w:t xml:space="preserve">This role sits within the governance and compliance function, supporting the Governance &amp; Compliance Manager by embedding governance systems, coordinating corporate processes, and ensuring the directorate is prepared for </w:t>
            </w:r>
            <w:proofErr w:type="spellStart"/>
            <w:r w:rsidRPr="0004618A">
              <w:rPr>
                <w:rFonts w:ascii="Arial" w:hAnsi="Arial" w:cs="Arial"/>
              </w:rPr>
              <w:t>organisational</w:t>
            </w:r>
            <w:proofErr w:type="spellEnd"/>
            <w:r w:rsidRPr="0004618A">
              <w:rPr>
                <w:rFonts w:ascii="Arial" w:hAnsi="Arial" w:cs="Arial"/>
              </w:rPr>
              <w:t xml:space="preserve"> change, particularly Local Government </w:t>
            </w:r>
            <w:proofErr w:type="spellStart"/>
            <w:r w:rsidRPr="0004618A">
              <w:rPr>
                <w:rFonts w:ascii="Arial" w:hAnsi="Arial" w:cs="Arial"/>
              </w:rPr>
              <w:t>Reorganisation</w:t>
            </w:r>
            <w:proofErr w:type="spellEnd"/>
            <w:r w:rsidRPr="0004618A">
              <w:rPr>
                <w:rFonts w:ascii="Arial" w:hAnsi="Arial" w:cs="Arial"/>
              </w:rPr>
              <w:t xml:space="preserve"> (LGR).</w:t>
            </w:r>
          </w:p>
          <w:p w14:paraId="5495FA8D" w14:textId="77777777" w:rsidR="0004618A" w:rsidRPr="0004618A" w:rsidRDefault="0004618A" w:rsidP="003E2B2B">
            <w:pPr>
              <w:rPr>
                <w:rFonts w:ascii="Arial" w:hAnsi="Arial" w:cs="Arial"/>
              </w:rPr>
            </w:pPr>
          </w:p>
        </w:tc>
      </w:tr>
    </w:tbl>
    <w:p w14:paraId="2A13DAF6" w14:textId="77777777" w:rsidR="0004618A" w:rsidRPr="0004618A" w:rsidRDefault="0004618A" w:rsidP="0004618A">
      <w:pPr>
        <w:rPr>
          <w:rFonts w:ascii="Arial" w:hAnsi="Arial" w:cs="Arial"/>
          <w:b/>
        </w:rPr>
      </w:pPr>
    </w:p>
    <w:tbl>
      <w:tblPr>
        <w:tblStyle w:val="TableGrid"/>
        <w:tblW w:w="9634" w:type="dxa"/>
        <w:tblLayout w:type="fixed"/>
        <w:tblLook w:val="01E0" w:firstRow="1" w:lastRow="1" w:firstColumn="1" w:lastColumn="1" w:noHBand="0" w:noVBand="0"/>
      </w:tblPr>
      <w:tblGrid>
        <w:gridCol w:w="9634"/>
      </w:tblGrid>
      <w:tr w:rsidR="0004618A" w:rsidRPr="0004618A" w14:paraId="330D5C7D" w14:textId="77777777" w:rsidTr="003E2B2B">
        <w:trPr>
          <w:trHeight w:val="567"/>
        </w:trPr>
        <w:tc>
          <w:tcPr>
            <w:tcW w:w="5000" w:type="pct"/>
          </w:tcPr>
          <w:p w14:paraId="56C3DD4B" w14:textId="77777777" w:rsidR="0004618A" w:rsidRPr="0004618A" w:rsidRDefault="0004618A" w:rsidP="003E2B2B">
            <w:pPr>
              <w:rPr>
                <w:rFonts w:ascii="Arial" w:hAnsi="Arial" w:cs="Arial"/>
                <w:color w:val="002060"/>
              </w:rPr>
            </w:pPr>
            <w:r w:rsidRPr="0004618A">
              <w:rPr>
                <w:rFonts w:ascii="Arial" w:hAnsi="Arial" w:cs="Arial"/>
                <w:b/>
                <w:bCs/>
              </w:rPr>
              <w:t>Accountabilities</w:t>
            </w:r>
          </w:p>
        </w:tc>
      </w:tr>
      <w:tr w:rsidR="0004618A" w:rsidRPr="0004618A" w14:paraId="6454424C" w14:textId="77777777" w:rsidTr="003E2B2B">
        <w:trPr>
          <w:trHeight w:val="567"/>
        </w:trPr>
        <w:tc>
          <w:tcPr>
            <w:tcW w:w="5000" w:type="pct"/>
          </w:tcPr>
          <w:p w14:paraId="22A203E0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t>Lead the implementation and coordination of governance systems and processes across Public Health, ensuring consistency and alignment with corporate requirements and statutory expectations.</w:t>
            </w:r>
          </w:p>
          <w:p w14:paraId="3C7B6165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</w:p>
        </w:tc>
      </w:tr>
      <w:tr w:rsidR="0004618A" w:rsidRPr="0004618A" w14:paraId="65BD42FA" w14:textId="77777777" w:rsidTr="003E2B2B">
        <w:trPr>
          <w:trHeight w:val="567"/>
        </w:trPr>
        <w:tc>
          <w:tcPr>
            <w:tcW w:w="5000" w:type="pct"/>
          </w:tcPr>
          <w:p w14:paraId="0F8038F3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t>Support the development and delivery of LGR governance readiness, including mapping current governance arrangements, identifying risks and gaps, and implementing transition plans for governance, decision-making and reporting structures.</w:t>
            </w:r>
          </w:p>
          <w:p w14:paraId="451585DD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</w:p>
        </w:tc>
      </w:tr>
      <w:tr w:rsidR="0004618A" w:rsidRPr="0004618A" w14:paraId="52C1ABF7" w14:textId="77777777" w:rsidTr="003E2B2B">
        <w:trPr>
          <w:trHeight w:val="567"/>
        </w:trPr>
        <w:tc>
          <w:tcPr>
            <w:tcW w:w="5000" w:type="pct"/>
          </w:tcPr>
          <w:p w14:paraId="28BF6CE7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lastRenderedPageBreak/>
              <w:t>Coordinate and oversee democratic and decision-making processes, including Cabinet, Committee and Member reporting, ensuring submissions are timely, high-quality and compliant with corporate standards.</w:t>
            </w:r>
          </w:p>
        </w:tc>
      </w:tr>
      <w:tr w:rsidR="0004618A" w:rsidRPr="0004618A" w14:paraId="324AB961" w14:textId="77777777" w:rsidTr="003E2B2B">
        <w:trPr>
          <w:trHeight w:val="567"/>
        </w:trPr>
        <w:tc>
          <w:tcPr>
            <w:tcW w:w="5000" w:type="pct"/>
          </w:tcPr>
          <w:p w14:paraId="6AEEF899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t>Maintain and develop risk management arrangements, including supporting the development, monitoring and review of the Public Health risk register, ensuring risks are identified, escalated and managed appropriately.</w:t>
            </w:r>
          </w:p>
          <w:p w14:paraId="6CC3E590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</w:p>
        </w:tc>
      </w:tr>
      <w:tr w:rsidR="0004618A" w:rsidRPr="0004618A" w14:paraId="0FB9E039" w14:textId="77777777" w:rsidTr="003E2B2B">
        <w:trPr>
          <w:trHeight w:val="567"/>
        </w:trPr>
        <w:tc>
          <w:tcPr>
            <w:tcW w:w="5000" w:type="pct"/>
          </w:tcPr>
          <w:p w14:paraId="77B67FA6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t>Lead the coordination of audit, assurance and inspection activity, ensuring actions are tracked, delivered and embedded across the directorate.</w:t>
            </w:r>
          </w:p>
          <w:p w14:paraId="2F4BF319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</w:p>
        </w:tc>
      </w:tr>
      <w:tr w:rsidR="0004618A" w:rsidRPr="0004618A" w14:paraId="08743C06" w14:textId="77777777" w:rsidTr="003E2B2B">
        <w:trPr>
          <w:trHeight w:val="567"/>
        </w:trPr>
        <w:tc>
          <w:tcPr>
            <w:tcW w:w="5000" w:type="pct"/>
          </w:tcPr>
          <w:p w14:paraId="68DBB1E3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t>Provide expert advice and guidance to managers across core Public Health, Road Safety and Trading Standards on good governance, policy compliance and decision-making processes, ensuring a consistent approach across services.</w:t>
            </w:r>
          </w:p>
          <w:p w14:paraId="4F4440BC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</w:p>
        </w:tc>
      </w:tr>
      <w:tr w:rsidR="0004618A" w:rsidRPr="0004618A" w14:paraId="0CD8A710" w14:textId="77777777" w:rsidTr="003E2B2B">
        <w:trPr>
          <w:trHeight w:val="567"/>
        </w:trPr>
        <w:tc>
          <w:tcPr>
            <w:tcW w:w="5000" w:type="pct"/>
          </w:tcPr>
          <w:p w14:paraId="6E2F6FD8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t>Develop and maintain governance tools, templates and guidance, supporting officers to meet corporate and statutory requirements efficiently and effectively.</w:t>
            </w:r>
          </w:p>
          <w:p w14:paraId="2CE29E1E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</w:p>
        </w:tc>
      </w:tr>
      <w:tr w:rsidR="0004618A" w:rsidRPr="0004618A" w14:paraId="6B009D4A" w14:textId="77777777" w:rsidTr="003E2B2B">
        <w:trPr>
          <w:trHeight w:val="567"/>
        </w:trPr>
        <w:tc>
          <w:tcPr>
            <w:tcW w:w="5000" w:type="pct"/>
          </w:tcPr>
          <w:p w14:paraId="6E8DD332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t>Support the coordination of corporate programmes and internal processes, including business planning, reporting cycles and governance-related workstreams.</w:t>
            </w:r>
          </w:p>
          <w:p w14:paraId="51EC22D1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</w:p>
        </w:tc>
      </w:tr>
      <w:tr w:rsidR="0004618A" w:rsidRPr="0004618A" w14:paraId="51D75819" w14:textId="77777777" w:rsidTr="003E2B2B">
        <w:tc>
          <w:tcPr>
            <w:tcW w:w="5000" w:type="pct"/>
          </w:tcPr>
          <w:p w14:paraId="119F1945" w14:textId="77777777" w:rsidR="0004618A" w:rsidRPr="0004618A" w:rsidRDefault="0004618A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Cs/>
              </w:rPr>
              <w:t>Lead and manage staff within the governance function, ensuring delivery of high-quality support and continuous improvement.</w:t>
            </w:r>
          </w:p>
          <w:p w14:paraId="1F99296F" w14:textId="77777777" w:rsidR="0004618A" w:rsidRPr="0004618A" w:rsidRDefault="0004618A" w:rsidP="003E2B2B">
            <w:pPr>
              <w:rPr>
                <w:rFonts w:ascii="Arial" w:hAnsi="Arial" w:cs="Arial"/>
                <w:bCs/>
                <w:color w:val="002060"/>
              </w:rPr>
            </w:pPr>
          </w:p>
        </w:tc>
      </w:tr>
    </w:tbl>
    <w:p w14:paraId="4D5B8994" w14:textId="77777777" w:rsidR="0004618A" w:rsidRPr="0004618A" w:rsidRDefault="0004618A" w:rsidP="0004618A">
      <w:pPr>
        <w:rPr>
          <w:rFonts w:ascii="Arial" w:hAnsi="Arial" w:cs="Arial"/>
          <w:b/>
          <w:sz w:val="28"/>
          <w:szCs w:val="28"/>
        </w:rPr>
      </w:pPr>
    </w:p>
    <w:p w14:paraId="4BB9CC14" w14:textId="77777777" w:rsidR="0004618A" w:rsidRPr="0004618A" w:rsidRDefault="0004618A" w:rsidP="0004618A">
      <w:pPr>
        <w:rPr>
          <w:rFonts w:ascii="Arial" w:hAnsi="Arial" w:cs="Arial"/>
          <w:b/>
          <w:sz w:val="28"/>
          <w:szCs w:val="28"/>
        </w:rPr>
      </w:pPr>
      <w:r w:rsidRPr="0004618A">
        <w:rPr>
          <w:rFonts w:ascii="Arial" w:hAnsi="Arial" w:cs="Arial"/>
          <w:b/>
          <w:sz w:val="28"/>
          <w:szCs w:val="28"/>
        </w:rPr>
        <w:t>Person specification</w:t>
      </w:r>
    </w:p>
    <w:p w14:paraId="31D708E3" w14:textId="77777777" w:rsidR="0004618A" w:rsidRPr="0004618A" w:rsidRDefault="0004618A" w:rsidP="0004618A">
      <w:pPr>
        <w:rPr>
          <w:rFonts w:ascii="Arial" w:hAnsi="Arial" w:cs="Arial"/>
          <w:b/>
        </w:rPr>
      </w:pPr>
    </w:p>
    <w:tbl>
      <w:tblPr>
        <w:tblStyle w:val="TableGrid"/>
        <w:tblW w:w="5000" w:type="pct"/>
        <w:tblLayout w:type="fixed"/>
        <w:tblLook w:val="01E0" w:firstRow="1" w:lastRow="1" w:firstColumn="1" w:lastColumn="1" w:noHBand="0" w:noVBand="0"/>
      </w:tblPr>
      <w:tblGrid>
        <w:gridCol w:w="9628"/>
      </w:tblGrid>
      <w:tr w:rsidR="003B1EFE" w:rsidRPr="0004618A" w14:paraId="5C2E6027" w14:textId="77777777" w:rsidTr="00037AB5">
        <w:trPr>
          <w:trHeight w:val="20"/>
        </w:trPr>
        <w:tc>
          <w:tcPr>
            <w:tcW w:w="9628" w:type="dxa"/>
          </w:tcPr>
          <w:p w14:paraId="6ED0D2A8" w14:textId="59B98FC2" w:rsidR="003B1EFE" w:rsidRPr="0004618A" w:rsidRDefault="003B1EFE" w:rsidP="003E2B2B">
            <w:pPr>
              <w:jc w:val="center"/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>Skills and abilities</w:t>
            </w:r>
          </w:p>
        </w:tc>
      </w:tr>
      <w:tr w:rsidR="003B1EFE" w:rsidRPr="0004618A" w14:paraId="1170D1F0" w14:textId="77777777" w:rsidTr="0011067E">
        <w:trPr>
          <w:trHeight w:val="20"/>
        </w:trPr>
        <w:tc>
          <w:tcPr>
            <w:tcW w:w="9628" w:type="dxa"/>
          </w:tcPr>
          <w:p w14:paraId="026ADE5B" w14:textId="77777777" w:rsidR="003B1EFE" w:rsidRPr="0004618A" w:rsidRDefault="003B1EFE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/>
              </w:rPr>
              <w:t>Essential</w:t>
            </w:r>
          </w:p>
          <w:p w14:paraId="58E0FB8F" w14:textId="71FAAA3F" w:rsidR="003B1EFE" w:rsidRPr="003B1EFE" w:rsidRDefault="003B1EFE" w:rsidP="003B1EF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3B1EFE">
              <w:rPr>
                <w:rFonts w:ascii="Arial" w:hAnsi="Arial" w:cs="Arial"/>
                <w:bCs/>
              </w:rPr>
              <w:t xml:space="preserve">Ability to lead and coordinate governance systems and processes across a complex </w:t>
            </w:r>
            <w:proofErr w:type="spellStart"/>
            <w:r w:rsidRPr="003B1EFE">
              <w:rPr>
                <w:rFonts w:ascii="Arial" w:hAnsi="Arial" w:cs="Arial"/>
                <w:bCs/>
              </w:rPr>
              <w:t>organisation</w:t>
            </w:r>
            <w:proofErr w:type="spellEnd"/>
            <w:r w:rsidRPr="003B1EFE">
              <w:rPr>
                <w:rFonts w:ascii="Arial" w:hAnsi="Arial" w:cs="Arial"/>
                <w:bCs/>
              </w:rPr>
              <w:t>.</w:t>
            </w:r>
          </w:p>
          <w:p w14:paraId="4A1F8720" w14:textId="77777777" w:rsidR="003B1EFE" w:rsidRPr="0004618A" w:rsidRDefault="003B1EFE" w:rsidP="003E2B2B">
            <w:pPr>
              <w:rPr>
                <w:rFonts w:ascii="Arial" w:hAnsi="Arial" w:cs="Arial"/>
                <w:bCs/>
              </w:rPr>
            </w:pPr>
          </w:p>
          <w:p w14:paraId="368FAFDE" w14:textId="38621784" w:rsidR="003B1EFE" w:rsidRPr="003B1EFE" w:rsidRDefault="003B1EFE" w:rsidP="003B1EF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3B1EFE">
              <w:rPr>
                <w:rFonts w:ascii="Arial" w:hAnsi="Arial" w:cs="Arial"/>
                <w:bCs/>
              </w:rPr>
              <w:t xml:space="preserve">Strong </w:t>
            </w:r>
            <w:proofErr w:type="spellStart"/>
            <w:r w:rsidRPr="003B1EFE">
              <w:rPr>
                <w:rFonts w:ascii="Arial" w:hAnsi="Arial" w:cs="Arial"/>
                <w:bCs/>
              </w:rPr>
              <w:t>organisational</w:t>
            </w:r>
            <w:proofErr w:type="spellEnd"/>
            <w:r w:rsidRPr="003B1EFE">
              <w:rPr>
                <w:rFonts w:ascii="Arial" w:hAnsi="Arial" w:cs="Arial"/>
                <w:bCs/>
              </w:rPr>
              <w:t xml:space="preserve"> and project management skills, with ability to manage multiple priorities</w:t>
            </w:r>
            <w:r w:rsidRPr="003B1EFE">
              <w:rPr>
                <w:rFonts w:ascii="Arial" w:hAnsi="Arial" w:cs="Arial"/>
                <w:bCs/>
              </w:rPr>
              <w:t>.</w:t>
            </w:r>
          </w:p>
          <w:p w14:paraId="415A97F0" w14:textId="77777777" w:rsidR="003B1EFE" w:rsidRPr="0004618A" w:rsidRDefault="003B1EFE" w:rsidP="003E2B2B">
            <w:pPr>
              <w:rPr>
                <w:rFonts w:ascii="Arial" w:hAnsi="Arial" w:cs="Arial"/>
                <w:bCs/>
              </w:rPr>
            </w:pPr>
          </w:p>
          <w:p w14:paraId="4B83A62F" w14:textId="262CFAB2" w:rsidR="003B1EFE" w:rsidRPr="003B1EFE" w:rsidRDefault="003B1EFE" w:rsidP="003B1EF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3B1EFE">
              <w:rPr>
                <w:rFonts w:ascii="Arial" w:hAnsi="Arial" w:cs="Arial"/>
                <w:bCs/>
              </w:rPr>
              <w:t>Excellent written and verbal communication skills, including report writing for senior audiences</w:t>
            </w:r>
            <w:r w:rsidRPr="003B1EFE">
              <w:rPr>
                <w:rFonts w:ascii="Arial" w:hAnsi="Arial" w:cs="Arial"/>
                <w:bCs/>
              </w:rPr>
              <w:t>.</w:t>
            </w:r>
          </w:p>
          <w:p w14:paraId="148B244E" w14:textId="77777777" w:rsidR="003B1EFE" w:rsidRPr="0004618A" w:rsidRDefault="003B1EFE" w:rsidP="003E2B2B">
            <w:pPr>
              <w:rPr>
                <w:rFonts w:ascii="Arial" w:hAnsi="Arial" w:cs="Arial"/>
                <w:bCs/>
              </w:rPr>
            </w:pPr>
          </w:p>
          <w:p w14:paraId="38FC85E6" w14:textId="269A4D0A" w:rsidR="003B1EFE" w:rsidRPr="003B1EFE" w:rsidRDefault="003B1EFE" w:rsidP="003B1EF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3B1EFE">
              <w:rPr>
                <w:rFonts w:ascii="Arial" w:hAnsi="Arial" w:cs="Arial"/>
                <w:bCs/>
              </w:rPr>
              <w:t xml:space="preserve">Ability to interpret policy and apply it in a practical </w:t>
            </w:r>
            <w:proofErr w:type="spellStart"/>
            <w:r w:rsidRPr="003B1EFE">
              <w:rPr>
                <w:rFonts w:ascii="Arial" w:hAnsi="Arial" w:cs="Arial"/>
                <w:bCs/>
              </w:rPr>
              <w:t>organisational</w:t>
            </w:r>
            <w:proofErr w:type="spellEnd"/>
            <w:r w:rsidRPr="003B1EFE">
              <w:rPr>
                <w:rFonts w:ascii="Arial" w:hAnsi="Arial" w:cs="Arial"/>
                <w:bCs/>
              </w:rPr>
              <w:t xml:space="preserve"> context</w:t>
            </w:r>
            <w:r w:rsidRPr="003B1EFE">
              <w:rPr>
                <w:rFonts w:ascii="Arial" w:hAnsi="Arial" w:cs="Arial"/>
                <w:bCs/>
              </w:rPr>
              <w:t>.</w:t>
            </w:r>
          </w:p>
          <w:p w14:paraId="4AA99FEC" w14:textId="77777777" w:rsidR="003B1EFE" w:rsidRPr="0004618A" w:rsidRDefault="003B1EFE" w:rsidP="003E2B2B">
            <w:pPr>
              <w:rPr>
                <w:rFonts w:ascii="Arial" w:hAnsi="Arial" w:cs="Arial"/>
                <w:bCs/>
              </w:rPr>
            </w:pPr>
          </w:p>
          <w:p w14:paraId="6868F2A1" w14:textId="088A5253" w:rsidR="003B1EFE" w:rsidRPr="003B1EFE" w:rsidRDefault="003B1EFE" w:rsidP="003B1EF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3B1EFE">
              <w:rPr>
                <w:rFonts w:ascii="Arial" w:hAnsi="Arial" w:cs="Arial"/>
                <w:bCs/>
              </w:rPr>
              <w:t>Ability to build effective relationships with managers, senior officers and stakeholders</w:t>
            </w:r>
            <w:r w:rsidRPr="003B1EFE">
              <w:rPr>
                <w:rFonts w:ascii="Arial" w:hAnsi="Arial" w:cs="Arial"/>
                <w:bCs/>
              </w:rPr>
              <w:t>.</w:t>
            </w:r>
          </w:p>
          <w:p w14:paraId="1D30F8C9" w14:textId="77777777" w:rsidR="003B1EFE" w:rsidRPr="0004618A" w:rsidRDefault="003B1EFE" w:rsidP="003E2B2B">
            <w:pPr>
              <w:rPr>
                <w:rFonts w:ascii="Arial" w:hAnsi="Arial" w:cs="Arial"/>
                <w:bCs/>
              </w:rPr>
            </w:pPr>
          </w:p>
          <w:p w14:paraId="7AC4F8E1" w14:textId="3D84FDE3" w:rsidR="003B1EFE" w:rsidRPr="003B1EFE" w:rsidRDefault="003B1EFE" w:rsidP="003B1EFE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3B1EFE">
              <w:rPr>
                <w:rFonts w:ascii="Arial" w:hAnsi="Arial" w:cs="Arial"/>
                <w:bCs/>
              </w:rPr>
              <w:t xml:space="preserve">Ability to </w:t>
            </w:r>
            <w:proofErr w:type="spellStart"/>
            <w:r w:rsidRPr="003B1EFE">
              <w:rPr>
                <w:rFonts w:ascii="Arial" w:hAnsi="Arial" w:cs="Arial"/>
                <w:bCs/>
              </w:rPr>
              <w:t>analyse</w:t>
            </w:r>
            <w:proofErr w:type="spellEnd"/>
            <w:r w:rsidRPr="003B1EFE">
              <w:rPr>
                <w:rFonts w:ascii="Arial" w:hAnsi="Arial" w:cs="Arial"/>
                <w:bCs/>
              </w:rPr>
              <w:t xml:space="preserve"> complex information, identify risks and propose solutions</w:t>
            </w:r>
            <w:r w:rsidRPr="003B1EFE">
              <w:rPr>
                <w:rFonts w:ascii="Arial" w:hAnsi="Arial" w:cs="Arial"/>
                <w:bCs/>
              </w:rPr>
              <w:t>.</w:t>
            </w:r>
          </w:p>
          <w:p w14:paraId="6B82BBF0" w14:textId="77777777" w:rsidR="003B1EFE" w:rsidRPr="0004618A" w:rsidRDefault="003B1EFE" w:rsidP="003E2B2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76289" w:rsidRPr="0004618A" w14:paraId="1DC59703" w14:textId="77777777" w:rsidTr="00A45DDC">
        <w:trPr>
          <w:trHeight w:val="20"/>
        </w:trPr>
        <w:tc>
          <w:tcPr>
            <w:tcW w:w="9628" w:type="dxa"/>
          </w:tcPr>
          <w:p w14:paraId="4DF727FB" w14:textId="25A94AE7" w:rsidR="00076289" w:rsidRPr="0004618A" w:rsidRDefault="00076289" w:rsidP="003E2B2B">
            <w:pPr>
              <w:jc w:val="center"/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>Knowledge/Experience</w:t>
            </w:r>
          </w:p>
        </w:tc>
      </w:tr>
      <w:tr w:rsidR="00076289" w:rsidRPr="0004618A" w14:paraId="3C3A2053" w14:textId="77777777" w:rsidTr="00BA42F2">
        <w:trPr>
          <w:trHeight w:val="20"/>
        </w:trPr>
        <w:tc>
          <w:tcPr>
            <w:tcW w:w="9628" w:type="dxa"/>
          </w:tcPr>
          <w:p w14:paraId="59D46A4E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/>
              </w:rPr>
              <w:t>Essential</w:t>
            </w:r>
          </w:p>
          <w:p w14:paraId="44FF1730" w14:textId="775BEF86" w:rsidR="00076289" w:rsidRPr="00076289" w:rsidRDefault="00076289" w:rsidP="00076289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 w:rsidRPr="00076289">
              <w:rPr>
                <w:rFonts w:ascii="Arial" w:hAnsi="Arial" w:cs="Arial"/>
                <w:bCs/>
              </w:rPr>
              <w:t>Experience of governance, assurance, or corporate processes in a public sector setting</w:t>
            </w:r>
            <w:r w:rsidRPr="00076289">
              <w:rPr>
                <w:rFonts w:ascii="Arial" w:hAnsi="Arial" w:cs="Arial"/>
                <w:bCs/>
              </w:rPr>
              <w:t>.</w:t>
            </w:r>
          </w:p>
          <w:p w14:paraId="09297903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</w:p>
          <w:p w14:paraId="17142323" w14:textId="49C0752C" w:rsidR="00076289" w:rsidRPr="00076289" w:rsidRDefault="00076289" w:rsidP="00076289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 w:rsidRPr="00076289">
              <w:rPr>
                <w:rFonts w:ascii="Arial" w:hAnsi="Arial" w:cs="Arial"/>
                <w:bCs/>
              </w:rPr>
              <w:t>Experience of supporting democratic processes and working with Members</w:t>
            </w:r>
            <w:r w:rsidRPr="00076289">
              <w:rPr>
                <w:rFonts w:ascii="Arial" w:hAnsi="Arial" w:cs="Arial"/>
                <w:bCs/>
              </w:rPr>
              <w:t>.</w:t>
            </w:r>
          </w:p>
          <w:p w14:paraId="7A94AE48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</w:p>
          <w:p w14:paraId="34EF05AE" w14:textId="30FD6144" w:rsidR="00076289" w:rsidRPr="00076289" w:rsidRDefault="00076289" w:rsidP="00076289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 w:rsidRPr="00076289">
              <w:rPr>
                <w:rFonts w:ascii="Arial" w:hAnsi="Arial" w:cs="Arial"/>
                <w:bCs/>
              </w:rPr>
              <w:t>Experience of managing projects or programmes with multiple stakeholders</w:t>
            </w:r>
            <w:r w:rsidRPr="00076289">
              <w:rPr>
                <w:rFonts w:ascii="Arial" w:hAnsi="Arial" w:cs="Arial"/>
                <w:bCs/>
              </w:rPr>
              <w:t>.</w:t>
            </w:r>
          </w:p>
          <w:p w14:paraId="41573607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</w:p>
          <w:p w14:paraId="50B9B210" w14:textId="77777777" w:rsidR="00076289" w:rsidRPr="00076289" w:rsidRDefault="00076289" w:rsidP="00076289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 w:rsidRPr="00076289">
              <w:rPr>
                <w:rFonts w:ascii="Arial" w:hAnsi="Arial" w:cs="Arial"/>
                <w:bCs/>
              </w:rPr>
              <w:t xml:space="preserve">Experience </w:t>
            </w:r>
            <w:proofErr w:type="gramStart"/>
            <w:r w:rsidRPr="00076289">
              <w:rPr>
                <w:rFonts w:ascii="Arial" w:hAnsi="Arial" w:cs="Arial"/>
                <w:bCs/>
              </w:rPr>
              <w:t>of</w:t>
            </w:r>
            <w:proofErr w:type="gramEnd"/>
            <w:r w:rsidRPr="00076289">
              <w:rPr>
                <w:rFonts w:ascii="Arial" w:hAnsi="Arial" w:cs="Arial"/>
                <w:bCs/>
              </w:rPr>
              <w:t xml:space="preserve"> risk management, audit, or assurance processes</w:t>
            </w:r>
            <w:r w:rsidRPr="00076289">
              <w:rPr>
                <w:rFonts w:ascii="Arial" w:hAnsi="Arial" w:cs="Arial"/>
                <w:bCs/>
              </w:rPr>
              <w:t>.</w:t>
            </w:r>
          </w:p>
          <w:p w14:paraId="7EF0DF15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</w:p>
          <w:p w14:paraId="79AB2F92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/>
              </w:rPr>
              <w:t>Desirable</w:t>
            </w:r>
          </w:p>
          <w:p w14:paraId="374CF97D" w14:textId="77777777" w:rsidR="00076289" w:rsidRPr="00076289" w:rsidRDefault="00076289" w:rsidP="0007628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Cs/>
              </w:rPr>
            </w:pPr>
            <w:r w:rsidRPr="00076289">
              <w:rPr>
                <w:rFonts w:ascii="Arial" w:hAnsi="Arial" w:cs="Arial"/>
                <w:bCs/>
              </w:rPr>
              <w:t>Understanding of public health systems and local authority functions</w:t>
            </w:r>
            <w:r w:rsidRPr="00076289">
              <w:rPr>
                <w:rFonts w:ascii="Arial" w:hAnsi="Arial" w:cs="Arial"/>
                <w:bCs/>
              </w:rPr>
              <w:t>.</w:t>
            </w:r>
          </w:p>
          <w:p w14:paraId="1F0BF738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</w:p>
          <w:p w14:paraId="2917EBC6" w14:textId="77777777" w:rsidR="00076289" w:rsidRPr="00076289" w:rsidRDefault="00076289" w:rsidP="0007628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Cs/>
              </w:rPr>
            </w:pPr>
            <w:r w:rsidRPr="00076289">
              <w:rPr>
                <w:rFonts w:ascii="Arial" w:hAnsi="Arial" w:cs="Arial"/>
                <w:bCs/>
              </w:rPr>
              <w:t xml:space="preserve">Experience of </w:t>
            </w:r>
            <w:proofErr w:type="spellStart"/>
            <w:r w:rsidRPr="00076289">
              <w:rPr>
                <w:rFonts w:ascii="Arial" w:hAnsi="Arial" w:cs="Arial"/>
                <w:bCs/>
              </w:rPr>
              <w:t>organisational</w:t>
            </w:r>
            <w:proofErr w:type="spellEnd"/>
            <w:r w:rsidRPr="00076289">
              <w:rPr>
                <w:rFonts w:ascii="Arial" w:hAnsi="Arial" w:cs="Arial"/>
                <w:bCs/>
              </w:rPr>
              <w:t xml:space="preserve"> change or transformation programmes (e.g. LGR)</w:t>
            </w:r>
            <w:r w:rsidRPr="00076289">
              <w:rPr>
                <w:rFonts w:ascii="Arial" w:hAnsi="Arial" w:cs="Arial"/>
                <w:bCs/>
              </w:rPr>
              <w:t>.</w:t>
            </w:r>
          </w:p>
          <w:p w14:paraId="75EDBB5F" w14:textId="03C22196" w:rsidR="00076289" w:rsidRPr="0004618A" w:rsidRDefault="00076289" w:rsidP="003E2B2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76289" w:rsidRPr="0004618A" w14:paraId="41951037" w14:textId="77777777" w:rsidTr="00D97CA4">
        <w:trPr>
          <w:trHeight w:val="20"/>
        </w:trPr>
        <w:tc>
          <w:tcPr>
            <w:tcW w:w="9628" w:type="dxa"/>
          </w:tcPr>
          <w:p w14:paraId="0A42D940" w14:textId="3E48CEBC" w:rsidR="00076289" w:rsidRPr="0004618A" w:rsidRDefault="00076289" w:rsidP="003E2B2B">
            <w:pPr>
              <w:jc w:val="center"/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lastRenderedPageBreak/>
              <w:t>Qualifications</w:t>
            </w:r>
          </w:p>
        </w:tc>
      </w:tr>
      <w:tr w:rsidR="00076289" w:rsidRPr="0004618A" w14:paraId="25762088" w14:textId="77777777" w:rsidTr="00F377BC">
        <w:trPr>
          <w:trHeight w:val="20"/>
        </w:trPr>
        <w:tc>
          <w:tcPr>
            <w:tcW w:w="9628" w:type="dxa"/>
          </w:tcPr>
          <w:p w14:paraId="078860DC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/>
              </w:rPr>
              <w:t>Mandatory</w:t>
            </w:r>
          </w:p>
          <w:p w14:paraId="15F88D6C" w14:textId="77777777" w:rsidR="00076289" w:rsidRPr="00076289" w:rsidRDefault="00076289" w:rsidP="00076289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bCs/>
              </w:rPr>
            </w:pPr>
            <w:r w:rsidRPr="00076289">
              <w:rPr>
                <w:rFonts w:ascii="Arial" w:hAnsi="Arial" w:cs="Arial"/>
                <w:bCs/>
              </w:rPr>
              <w:t>Degree or equivalent relevant experience</w:t>
            </w:r>
            <w:r w:rsidRPr="00076289">
              <w:rPr>
                <w:rFonts w:ascii="Arial" w:hAnsi="Arial" w:cs="Arial"/>
                <w:bCs/>
              </w:rPr>
              <w:t>.</w:t>
            </w:r>
          </w:p>
          <w:p w14:paraId="1B87F156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</w:p>
          <w:p w14:paraId="7B56363B" w14:textId="77777777" w:rsidR="00076289" w:rsidRPr="0004618A" w:rsidRDefault="00076289" w:rsidP="003E2B2B">
            <w:pPr>
              <w:rPr>
                <w:rFonts w:ascii="Arial" w:hAnsi="Arial" w:cs="Arial"/>
                <w:bCs/>
              </w:rPr>
            </w:pPr>
            <w:r w:rsidRPr="0004618A">
              <w:rPr>
                <w:rFonts w:ascii="Arial" w:hAnsi="Arial" w:cs="Arial"/>
                <w:b/>
              </w:rPr>
              <w:t>Indicative</w:t>
            </w:r>
          </w:p>
          <w:p w14:paraId="356B7902" w14:textId="77777777" w:rsidR="00076289" w:rsidRPr="00076289" w:rsidRDefault="00076289" w:rsidP="00076289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bCs/>
              </w:rPr>
            </w:pPr>
            <w:r w:rsidRPr="00076289">
              <w:rPr>
                <w:rFonts w:ascii="Arial" w:hAnsi="Arial" w:cs="Arial"/>
                <w:bCs/>
              </w:rPr>
              <w:t>Management or project management qualification</w:t>
            </w:r>
            <w:r w:rsidRPr="00076289">
              <w:rPr>
                <w:rFonts w:ascii="Arial" w:hAnsi="Arial" w:cs="Arial"/>
                <w:bCs/>
              </w:rPr>
              <w:t>.</w:t>
            </w:r>
          </w:p>
          <w:p w14:paraId="50DF66C3" w14:textId="333EBA6D" w:rsidR="00076289" w:rsidRPr="0004618A" w:rsidRDefault="00076289" w:rsidP="00076289">
            <w:pPr>
              <w:rPr>
                <w:rFonts w:ascii="Arial" w:hAnsi="Arial" w:cs="Arial"/>
                <w:b/>
              </w:rPr>
            </w:pPr>
          </w:p>
        </w:tc>
      </w:tr>
    </w:tbl>
    <w:p w14:paraId="250F2457" w14:textId="77777777" w:rsidR="0004618A" w:rsidRPr="0004618A" w:rsidRDefault="0004618A" w:rsidP="0004618A">
      <w:pPr>
        <w:rPr>
          <w:rFonts w:ascii="Arial" w:hAnsi="Arial" w:cs="Arial"/>
          <w:b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04618A" w:rsidRPr="0004618A" w14:paraId="6A4A8924" w14:textId="77777777" w:rsidTr="003E2B2B">
        <w:tc>
          <w:tcPr>
            <w:tcW w:w="9634" w:type="dxa"/>
          </w:tcPr>
          <w:p w14:paraId="50F1E0D1" w14:textId="7E6C370C" w:rsidR="0004618A" w:rsidRPr="0004618A" w:rsidRDefault="0004618A" w:rsidP="003E2B2B">
            <w:pPr>
              <w:rPr>
                <w:rFonts w:ascii="Arial" w:hAnsi="Arial" w:cs="Arial"/>
                <w:b/>
              </w:rPr>
            </w:pPr>
            <w:r w:rsidRPr="0004618A">
              <w:rPr>
                <w:rFonts w:ascii="Arial" w:hAnsi="Arial" w:cs="Arial"/>
                <w:b/>
              </w:rPr>
              <w:t xml:space="preserve">Other Job Information </w:t>
            </w:r>
          </w:p>
        </w:tc>
      </w:tr>
      <w:tr w:rsidR="0004618A" w:rsidRPr="0004618A" w14:paraId="68DFFEBD" w14:textId="77777777" w:rsidTr="003E2B2B">
        <w:tc>
          <w:tcPr>
            <w:tcW w:w="9634" w:type="dxa"/>
          </w:tcPr>
          <w:p w14:paraId="487C1467" w14:textId="77777777" w:rsidR="0004618A" w:rsidRPr="0004618A" w:rsidRDefault="0004618A" w:rsidP="003E2B2B">
            <w:pPr>
              <w:tabs>
                <w:tab w:val="left" w:pos="3857"/>
              </w:tabs>
              <w:rPr>
                <w:rFonts w:ascii="Arial" w:hAnsi="Arial" w:cs="Arial"/>
                <w:bCs/>
              </w:rPr>
            </w:pPr>
          </w:p>
          <w:p w14:paraId="5B278397" w14:textId="77777777" w:rsidR="0004618A" w:rsidRPr="00104FFA" w:rsidRDefault="0004618A" w:rsidP="00104FFA">
            <w:pPr>
              <w:pStyle w:val="ListParagraph"/>
              <w:numPr>
                <w:ilvl w:val="0"/>
                <w:numId w:val="15"/>
              </w:numPr>
              <w:tabs>
                <w:tab w:val="left" w:pos="3857"/>
              </w:tabs>
              <w:rPr>
                <w:rFonts w:ascii="Arial" w:hAnsi="Arial" w:cs="Arial"/>
                <w:bCs/>
              </w:rPr>
            </w:pPr>
            <w:r w:rsidRPr="00104FFA">
              <w:rPr>
                <w:rFonts w:ascii="Arial" w:hAnsi="Arial" w:cs="Arial"/>
                <w:bCs/>
              </w:rPr>
              <w:t xml:space="preserve">The post holder will work across multiple service areas (Public Health, Road Safety, Trading Standards), requiring the ability to operate effectively across </w:t>
            </w:r>
            <w:proofErr w:type="spellStart"/>
            <w:r w:rsidRPr="00104FFA">
              <w:rPr>
                <w:rFonts w:ascii="Arial" w:hAnsi="Arial" w:cs="Arial"/>
                <w:bCs/>
              </w:rPr>
              <w:t>organisational</w:t>
            </w:r>
            <w:proofErr w:type="spellEnd"/>
            <w:r w:rsidRPr="00104FFA">
              <w:rPr>
                <w:rFonts w:ascii="Arial" w:hAnsi="Arial" w:cs="Arial"/>
                <w:bCs/>
              </w:rPr>
              <w:t xml:space="preserve"> boundaries. </w:t>
            </w:r>
          </w:p>
          <w:p w14:paraId="15F01F56" w14:textId="77777777" w:rsidR="0004618A" w:rsidRPr="0004618A" w:rsidRDefault="0004618A" w:rsidP="003E2B2B">
            <w:pPr>
              <w:tabs>
                <w:tab w:val="left" w:pos="3857"/>
              </w:tabs>
              <w:rPr>
                <w:rFonts w:ascii="Arial" w:hAnsi="Arial" w:cs="Arial"/>
                <w:bCs/>
              </w:rPr>
            </w:pPr>
          </w:p>
          <w:p w14:paraId="37EED3CD" w14:textId="77777777" w:rsidR="0004618A" w:rsidRPr="00104FFA" w:rsidRDefault="0004618A" w:rsidP="00104FFA">
            <w:pPr>
              <w:pStyle w:val="ListParagraph"/>
              <w:numPr>
                <w:ilvl w:val="0"/>
                <w:numId w:val="15"/>
              </w:numPr>
              <w:tabs>
                <w:tab w:val="left" w:pos="3857"/>
              </w:tabs>
              <w:rPr>
                <w:rFonts w:ascii="Arial" w:hAnsi="Arial" w:cs="Arial"/>
                <w:bCs/>
              </w:rPr>
            </w:pPr>
            <w:r w:rsidRPr="00104FFA">
              <w:rPr>
                <w:rFonts w:ascii="Arial" w:hAnsi="Arial" w:cs="Arial"/>
                <w:bCs/>
              </w:rPr>
              <w:t xml:space="preserve">The role will involve working on complex and sensitive governance issues, including engagement with senior leaders and elected Members. </w:t>
            </w:r>
          </w:p>
          <w:p w14:paraId="604023BB" w14:textId="77777777" w:rsidR="0004618A" w:rsidRPr="0004618A" w:rsidRDefault="0004618A" w:rsidP="003E2B2B">
            <w:pPr>
              <w:tabs>
                <w:tab w:val="left" w:pos="3857"/>
              </w:tabs>
              <w:rPr>
                <w:rFonts w:ascii="Arial" w:hAnsi="Arial" w:cs="Arial"/>
                <w:bCs/>
              </w:rPr>
            </w:pPr>
          </w:p>
          <w:p w14:paraId="17A7A8FC" w14:textId="77777777" w:rsidR="0004618A" w:rsidRPr="00104FFA" w:rsidRDefault="0004618A" w:rsidP="00104FFA">
            <w:pPr>
              <w:pStyle w:val="ListParagraph"/>
              <w:numPr>
                <w:ilvl w:val="0"/>
                <w:numId w:val="15"/>
              </w:numPr>
              <w:tabs>
                <w:tab w:val="left" w:pos="3857"/>
              </w:tabs>
              <w:rPr>
                <w:rFonts w:ascii="Arial" w:hAnsi="Arial" w:cs="Arial"/>
                <w:bCs/>
              </w:rPr>
            </w:pPr>
            <w:r w:rsidRPr="00104FFA">
              <w:rPr>
                <w:rFonts w:ascii="Arial" w:hAnsi="Arial" w:cs="Arial"/>
                <w:bCs/>
              </w:rPr>
              <w:t xml:space="preserve">The post holder will support </w:t>
            </w:r>
            <w:proofErr w:type="spellStart"/>
            <w:r w:rsidRPr="00104FFA">
              <w:rPr>
                <w:rFonts w:ascii="Arial" w:hAnsi="Arial" w:cs="Arial"/>
                <w:bCs/>
              </w:rPr>
              <w:t>organisational</w:t>
            </w:r>
            <w:proofErr w:type="spellEnd"/>
            <w:r w:rsidRPr="00104FFA">
              <w:rPr>
                <w:rFonts w:ascii="Arial" w:hAnsi="Arial" w:cs="Arial"/>
                <w:bCs/>
              </w:rPr>
              <w:t xml:space="preserve"> change in a dynamic policy environment, particularly in relation to Local Government </w:t>
            </w:r>
            <w:proofErr w:type="spellStart"/>
            <w:r w:rsidRPr="00104FFA">
              <w:rPr>
                <w:rFonts w:ascii="Arial" w:hAnsi="Arial" w:cs="Arial"/>
                <w:bCs/>
              </w:rPr>
              <w:t>Reorganisation</w:t>
            </w:r>
            <w:proofErr w:type="spellEnd"/>
            <w:r w:rsidRPr="00104FFA">
              <w:rPr>
                <w:rFonts w:ascii="Arial" w:hAnsi="Arial" w:cs="Arial"/>
                <w:bCs/>
              </w:rPr>
              <w:t xml:space="preserve">. </w:t>
            </w:r>
          </w:p>
          <w:p w14:paraId="160A7C2E" w14:textId="77777777" w:rsidR="0004618A" w:rsidRPr="0004618A" w:rsidRDefault="0004618A" w:rsidP="003E2B2B">
            <w:pPr>
              <w:tabs>
                <w:tab w:val="left" w:pos="3857"/>
              </w:tabs>
              <w:rPr>
                <w:rFonts w:ascii="Arial" w:hAnsi="Arial" w:cs="Arial"/>
                <w:bCs/>
              </w:rPr>
            </w:pPr>
          </w:p>
          <w:p w14:paraId="4F06F78B" w14:textId="77777777" w:rsidR="0004618A" w:rsidRPr="00104FFA" w:rsidRDefault="0004618A" w:rsidP="00104FFA">
            <w:pPr>
              <w:pStyle w:val="ListParagraph"/>
              <w:numPr>
                <w:ilvl w:val="0"/>
                <w:numId w:val="15"/>
              </w:numPr>
              <w:tabs>
                <w:tab w:val="left" w:pos="3857"/>
              </w:tabs>
              <w:rPr>
                <w:rFonts w:ascii="Arial" w:hAnsi="Arial" w:cs="Arial"/>
              </w:rPr>
            </w:pPr>
            <w:r w:rsidRPr="00104FFA">
              <w:rPr>
                <w:rFonts w:ascii="Arial" w:hAnsi="Arial" w:cs="Arial"/>
              </w:rPr>
              <w:t>The role requires flexibility to respond to competing priorities and tight deadlines.</w:t>
            </w:r>
          </w:p>
          <w:p w14:paraId="2B4A9FC4" w14:textId="77777777" w:rsidR="00104FFA" w:rsidRPr="0004618A" w:rsidRDefault="00104FFA" w:rsidP="003E2B2B">
            <w:pPr>
              <w:tabs>
                <w:tab w:val="left" w:pos="3857"/>
              </w:tabs>
              <w:rPr>
                <w:rFonts w:ascii="Arial" w:hAnsi="Arial" w:cs="Arial"/>
              </w:rPr>
            </w:pPr>
          </w:p>
        </w:tc>
      </w:tr>
    </w:tbl>
    <w:p w14:paraId="6F8FDB22" w14:textId="77777777" w:rsidR="000D6F2B" w:rsidRDefault="000D6F2B" w:rsidP="00600F5E">
      <w:pPr>
        <w:rPr>
          <w:rFonts w:ascii="Arial" w:hAnsi="Arial" w:cs="Arial"/>
        </w:rPr>
      </w:pPr>
    </w:p>
    <w:p w14:paraId="4ECFDED8" w14:textId="77777777" w:rsidR="00FE2980" w:rsidRPr="00FE2980" w:rsidRDefault="00FE2980" w:rsidP="00FE2980">
      <w:pPr>
        <w:rPr>
          <w:rFonts w:ascii="Arial" w:hAnsi="Arial" w:cs="Arial"/>
          <w:b/>
          <w:bCs/>
          <w:sz w:val="28"/>
          <w:szCs w:val="28"/>
        </w:rPr>
      </w:pPr>
      <w:r w:rsidRPr="00FE2980">
        <w:rPr>
          <w:rFonts w:ascii="Arial" w:hAnsi="Arial" w:cs="Arial"/>
          <w:b/>
          <w:bCs/>
          <w:sz w:val="28"/>
          <w:szCs w:val="28"/>
        </w:rPr>
        <w:t xml:space="preserve">The Council’s values </w:t>
      </w:r>
    </w:p>
    <w:p w14:paraId="17A4EA4D" w14:textId="77777777" w:rsidR="00FE2980" w:rsidRPr="00FE2980" w:rsidRDefault="00FE2980" w:rsidP="00FE2980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  <w:r w:rsidRPr="00FE2980">
        <w:rPr>
          <w:rFonts w:ascii="Arial" w:hAnsi="Arial" w:cs="Arial"/>
        </w:rPr>
        <w:t>Accountable – We are honest and accountable.</w:t>
      </w:r>
    </w:p>
    <w:p w14:paraId="2CBD39AE" w14:textId="77777777" w:rsidR="00FE2980" w:rsidRPr="00FE2980" w:rsidRDefault="00FE2980" w:rsidP="00FE2980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  <w:r w:rsidRPr="00FE2980">
        <w:rPr>
          <w:rFonts w:ascii="Arial" w:hAnsi="Arial" w:cs="Arial"/>
        </w:rPr>
        <w:t>Inclusive – We champion inclusivity and equity.</w:t>
      </w:r>
    </w:p>
    <w:p w14:paraId="725A9A68" w14:textId="77777777" w:rsidR="00FE2980" w:rsidRPr="00FE2980" w:rsidRDefault="00FE2980" w:rsidP="00FE2980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  <w:r w:rsidRPr="00FE2980">
        <w:rPr>
          <w:rFonts w:ascii="Arial" w:hAnsi="Arial" w:cs="Arial"/>
        </w:rPr>
        <w:t>Ambitious - We want a better future for Norfolk.</w:t>
      </w:r>
    </w:p>
    <w:p w14:paraId="208837FF" w14:textId="77777777" w:rsidR="00FE2980" w:rsidRPr="00FE2980" w:rsidRDefault="00FE2980" w:rsidP="00FE2980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FE2980">
        <w:rPr>
          <w:rFonts w:ascii="Arial" w:hAnsi="Arial" w:cs="Arial"/>
        </w:rPr>
        <w:t>Trusted – We build and maintain trust.</w:t>
      </w:r>
    </w:p>
    <w:p w14:paraId="63762633" w14:textId="77777777" w:rsidR="00FE2980" w:rsidRPr="002117E6" w:rsidRDefault="00FE2980" w:rsidP="00FE29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rPr>
          <w:szCs w:val="20"/>
        </w:rPr>
      </w:pPr>
    </w:p>
    <w:p w14:paraId="3D015E92" w14:textId="2FAC4291" w:rsidR="00245067" w:rsidRPr="00B015C1" w:rsidRDefault="00245067" w:rsidP="00600F5E">
      <w:pPr>
        <w:rPr>
          <w:rFonts w:ascii="Arial" w:hAnsi="Arial" w:cs="Arial"/>
          <w:b/>
          <w:bCs/>
          <w:sz w:val="28"/>
          <w:szCs w:val="28"/>
        </w:rPr>
      </w:pPr>
      <w:r w:rsidRPr="00B015C1">
        <w:rPr>
          <w:rFonts w:ascii="Arial" w:hAnsi="Arial" w:cs="Arial"/>
          <w:b/>
          <w:bCs/>
          <w:sz w:val="28"/>
          <w:szCs w:val="28"/>
        </w:rPr>
        <w:t>General Information</w:t>
      </w:r>
    </w:p>
    <w:p w14:paraId="062C2F38" w14:textId="77777777" w:rsidR="00245067" w:rsidRPr="00245067" w:rsidRDefault="00245067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  <w:r w:rsidRPr="00245067">
        <w:rPr>
          <w:rFonts w:ascii="Arial" w:hAnsi="Arial" w:cs="Arial"/>
        </w:rPr>
        <w:t>The job description details the main outcomes of the job and will be updated if these outcomes change.</w:t>
      </w:r>
    </w:p>
    <w:p w14:paraId="681C1DB4" w14:textId="77777777" w:rsidR="00245067" w:rsidRPr="00245067" w:rsidRDefault="00245067" w:rsidP="00245067">
      <w:pPr>
        <w:rPr>
          <w:rFonts w:ascii="Arial" w:hAnsi="Arial" w:cs="Arial"/>
        </w:rPr>
      </w:pPr>
    </w:p>
    <w:p w14:paraId="19AC8298" w14:textId="77777777" w:rsidR="00245067" w:rsidRPr="00245067" w:rsidRDefault="00245067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  <w:r w:rsidRPr="00245067">
        <w:rPr>
          <w:rFonts w:ascii="Arial" w:hAnsi="Arial" w:cs="Arial"/>
        </w:rPr>
        <w:t xml:space="preserve">All work performed/duties undertaken must be carried out in accordance with relevant County Council and Departmental policies and procedures, within legislation, and </w:t>
      </w:r>
      <w:proofErr w:type="gramStart"/>
      <w:r w:rsidRPr="00245067">
        <w:rPr>
          <w:rFonts w:ascii="Arial" w:hAnsi="Arial" w:cs="Arial"/>
        </w:rPr>
        <w:t>with regard to</w:t>
      </w:r>
      <w:proofErr w:type="gramEnd"/>
      <w:r w:rsidRPr="00245067">
        <w:rPr>
          <w:rFonts w:ascii="Arial" w:hAnsi="Arial" w:cs="Arial"/>
        </w:rPr>
        <w:t xml:space="preserve"> the needs of our customers and the diverse community we serve. </w:t>
      </w:r>
    </w:p>
    <w:p w14:paraId="0A1AD2E5" w14:textId="77777777" w:rsidR="00245067" w:rsidRPr="00245067" w:rsidRDefault="00245067" w:rsidP="00245067">
      <w:pPr>
        <w:rPr>
          <w:rFonts w:ascii="Arial" w:hAnsi="Arial" w:cs="Arial"/>
          <w:b/>
          <w:bCs/>
        </w:rPr>
      </w:pPr>
    </w:p>
    <w:p w14:paraId="42194E38" w14:textId="50BF4917" w:rsidR="00245067" w:rsidRPr="00245067" w:rsidRDefault="00245067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  <w:r w:rsidRPr="00245067">
        <w:rPr>
          <w:rFonts w:ascii="Arial" w:hAnsi="Arial" w:cs="Arial"/>
        </w:rPr>
        <w:t>Job holders will be expected to understand what is meant by safeguarding vulnerable groups (children, young people and adults) and how to raise concerns.</w:t>
      </w:r>
    </w:p>
    <w:p w14:paraId="70912604" w14:textId="77777777" w:rsidR="00245067" w:rsidRPr="00245067" w:rsidRDefault="00245067" w:rsidP="00245067">
      <w:pPr>
        <w:pStyle w:val="ListParagraph"/>
        <w:rPr>
          <w:rFonts w:ascii="Arial" w:hAnsi="Arial" w:cs="Arial"/>
        </w:rPr>
      </w:pPr>
    </w:p>
    <w:p w14:paraId="31167140" w14:textId="07237ECF" w:rsidR="00245067" w:rsidRDefault="00245067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  <w:r w:rsidRPr="00245067">
        <w:rPr>
          <w:rFonts w:ascii="Arial" w:hAnsi="Arial" w:cs="Arial"/>
        </w:rPr>
        <w:lastRenderedPageBreak/>
        <w:t xml:space="preserve">Job holders will be expected to be flexible in their duties and carry out any other duties commensurate with the grade and </w:t>
      </w:r>
      <w:proofErr w:type="gramStart"/>
      <w:r w:rsidRPr="00245067">
        <w:rPr>
          <w:rFonts w:ascii="Arial" w:hAnsi="Arial" w:cs="Arial"/>
        </w:rPr>
        <w:t>falling</w:t>
      </w:r>
      <w:proofErr w:type="gramEnd"/>
      <w:r w:rsidRPr="00245067">
        <w:rPr>
          <w:rFonts w:ascii="Arial" w:hAnsi="Arial" w:cs="Arial"/>
        </w:rPr>
        <w:t xml:space="preserve"> within the general scope of the job, as requested by management.</w:t>
      </w:r>
    </w:p>
    <w:p w14:paraId="3E9E4C98" w14:textId="59ED3590" w:rsidR="00B015C1" w:rsidRDefault="00B015C1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</w:p>
    <w:p w14:paraId="31A03DD1" w14:textId="5D74C95F" w:rsidR="00B015C1" w:rsidRDefault="00B015C1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  <w:b/>
          <w:bCs/>
          <w:sz w:val="28"/>
          <w:szCs w:val="28"/>
        </w:rPr>
      </w:pPr>
      <w:r w:rsidRPr="00B015C1">
        <w:rPr>
          <w:rFonts w:ascii="Arial" w:hAnsi="Arial" w:cs="Arial"/>
          <w:b/>
          <w:bCs/>
          <w:sz w:val="28"/>
          <w:szCs w:val="28"/>
        </w:rPr>
        <w:t>Reward</w:t>
      </w:r>
      <w:r>
        <w:rPr>
          <w:rFonts w:ascii="Arial" w:hAnsi="Arial" w:cs="Arial"/>
          <w:b/>
          <w:bCs/>
          <w:sz w:val="28"/>
          <w:szCs w:val="28"/>
        </w:rPr>
        <w:t>s</w:t>
      </w:r>
      <w:r w:rsidRPr="00B015C1">
        <w:rPr>
          <w:rFonts w:ascii="Arial" w:hAnsi="Arial" w:cs="Arial"/>
          <w:b/>
          <w:bCs/>
          <w:sz w:val="28"/>
          <w:szCs w:val="28"/>
        </w:rPr>
        <w:t xml:space="preserve"> and Benefits at Norfolk County Council</w:t>
      </w:r>
    </w:p>
    <w:p w14:paraId="0FA49109" w14:textId="0B3A5BBA" w:rsidR="00305395" w:rsidRDefault="00305395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</w:p>
    <w:p w14:paraId="58DD966E" w14:textId="38B6E106" w:rsidR="00305395" w:rsidRDefault="00305395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We offer a range of benefits working for Norfolk County Council, visit our </w:t>
      </w:r>
      <w:hyperlink r:id="rId12" w:history="1">
        <w:r w:rsidRPr="00370953">
          <w:rPr>
            <w:rStyle w:val="Hyperlink"/>
            <w:rFonts w:ascii="Arial" w:hAnsi="Arial" w:cs="Arial"/>
            <w:b/>
            <w:bCs/>
            <w:color w:val="95C11F"/>
          </w:rPr>
          <w:t>Rewards and Benefits</w:t>
        </w:r>
      </w:hyperlink>
      <w:r>
        <w:rPr>
          <w:rFonts w:ascii="Arial" w:hAnsi="Arial" w:cs="Arial"/>
        </w:rPr>
        <w:t xml:space="preserve"> page to find out more. </w:t>
      </w:r>
    </w:p>
    <w:p w14:paraId="3FB155AE" w14:textId="1130BD6B" w:rsidR="00305395" w:rsidRDefault="00305395" w:rsidP="002450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Fonts w:ascii="Arial" w:hAnsi="Arial" w:cs="Arial"/>
        </w:rPr>
      </w:pPr>
    </w:p>
    <w:p w14:paraId="15DF771C" w14:textId="5C441E75" w:rsidR="00305395" w:rsidRPr="00305395" w:rsidRDefault="00370953" w:rsidP="00370953">
      <w:pPr>
        <w:rPr>
          <w:rFonts w:ascii="Arial" w:hAnsi="Arial" w:cs="Arial"/>
          <w:lang w:val="en-GB"/>
        </w:rPr>
      </w:pPr>
      <w:r>
        <w:rPr>
          <w:rFonts w:ascii="Arial" w:hAnsi="Arial" w:cs="Arial"/>
        </w:rPr>
        <w:t xml:space="preserve">To view further </w:t>
      </w:r>
      <w:r w:rsidR="00305395" w:rsidRPr="00370953">
        <w:rPr>
          <w:rFonts w:ascii="Arial" w:hAnsi="Arial" w:cs="Arial"/>
        </w:rPr>
        <w:t xml:space="preserve">information </w:t>
      </w:r>
      <w:r>
        <w:rPr>
          <w:rFonts w:ascii="Arial" w:hAnsi="Arial" w:cs="Arial"/>
        </w:rPr>
        <w:t xml:space="preserve">visit our </w:t>
      </w:r>
      <w:hyperlink r:id="rId13" w:history="1">
        <w:r w:rsidR="00305395" w:rsidRPr="00370953">
          <w:rPr>
            <w:rStyle w:val="Hyperlink"/>
            <w:rFonts w:ascii="Arial" w:hAnsi="Arial" w:cs="Arial"/>
            <w:b/>
            <w:bCs/>
            <w:color w:val="95C11F"/>
          </w:rPr>
          <w:t>Recruitment information for candidates</w:t>
        </w:r>
      </w:hyperlink>
      <w:r w:rsidRPr="00370953">
        <w:rPr>
          <w:rFonts w:ascii="Arial" w:hAnsi="Arial" w:cs="Arial"/>
        </w:rPr>
        <w:t xml:space="preserve"> pages</w:t>
      </w:r>
      <w:r>
        <w:rPr>
          <w:rFonts w:ascii="Arial" w:hAnsi="Arial" w:cs="Arial"/>
        </w:rPr>
        <w:t>.</w:t>
      </w:r>
    </w:p>
    <w:sectPr w:rsidR="00305395" w:rsidRPr="00305395">
      <w:headerReference w:type="default" r:id="rId14"/>
      <w:footerReference w:type="default" r:id="rId15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02246" w14:textId="77777777" w:rsidR="00EC35BD" w:rsidRDefault="00EC35BD">
      <w:r>
        <w:separator/>
      </w:r>
    </w:p>
  </w:endnote>
  <w:endnote w:type="continuationSeparator" w:id="0">
    <w:p w14:paraId="314DBB3A" w14:textId="77777777" w:rsidR="00EC35BD" w:rsidRDefault="00EC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D2A18" w14:textId="38A45809" w:rsidR="00DF1214" w:rsidRDefault="00AC3A9D" w:rsidP="00DF1214">
    <w:pPr>
      <w:pStyle w:val="HeaderFooter"/>
      <w:tabs>
        <w:tab w:val="clear" w:pos="9020"/>
        <w:tab w:val="center" w:pos="4819"/>
        <w:tab w:val="right" w:pos="9638"/>
      </w:tabs>
    </w:pPr>
    <w:r>
      <w:rPr>
        <w:noProof/>
      </w:rPr>
      <w:drawing>
        <wp:inline distT="0" distB="0" distL="0" distR="0" wp14:anchorId="446F04A4" wp14:editId="7211D0A1">
          <wp:extent cx="1888843" cy="144986"/>
          <wp:effectExtent l="0" t="0" r="0" b="0"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asted-image.tif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8843" cy="14498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>
      <w:tab/>
    </w:r>
    <w:r>
      <w:tab/>
    </w:r>
  </w:p>
  <w:p w14:paraId="279D105F" w14:textId="75F2FDB7" w:rsidR="00297092" w:rsidRDefault="00297092">
    <w:pPr>
      <w:pStyle w:val="HeaderFooter"/>
      <w:tabs>
        <w:tab w:val="clear" w:pos="9020"/>
        <w:tab w:val="center" w:pos="4819"/>
        <w:tab w:val="right" w:pos="9638"/>
      </w:tabs>
      <w:spacing w:line="288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388FB" w14:textId="77777777" w:rsidR="00EC35BD" w:rsidRDefault="00EC35BD">
      <w:r>
        <w:separator/>
      </w:r>
    </w:p>
  </w:footnote>
  <w:footnote w:type="continuationSeparator" w:id="0">
    <w:p w14:paraId="2BFE937B" w14:textId="77777777" w:rsidR="00EC35BD" w:rsidRDefault="00EC3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DE5DB" w14:textId="77777777" w:rsidR="00297092" w:rsidRDefault="00AC3A9D">
    <w:pPr>
      <w:pStyle w:val="HeaderFooter"/>
      <w:tabs>
        <w:tab w:val="clear" w:pos="9020"/>
        <w:tab w:val="center" w:pos="4819"/>
        <w:tab w:val="right" w:pos="9638"/>
      </w:tabs>
    </w:pPr>
    <w:r>
      <w:rPr>
        <w:noProof/>
      </w:rPr>
      <w:drawing>
        <wp:inline distT="0" distB="0" distL="0" distR="0" wp14:anchorId="207E2AC6" wp14:editId="233BB3D7">
          <wp:extent cx="1870931" cy="284858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asted-image.tif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0931" cy="28485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F443F"/>
    <w:multiLevelType w:val="hybridMultilevel"/>
    <w:tmpl w:val="C3B81B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C63E4"/>
    <w:multiLevelType w:val="hybridMultilevel"/>
    <w:tmpl w:val="C05AF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F6465"/>
    <w:multiLevelType w:val="hybridMultilevel"/>
    <w:tmpl w:val="759EA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C1F10"/>
    <w:multiLevelType w:val="hybridMultilevel"/>
    <w:tmpl w:val="BA445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9B1C03"/>
    <w:multiLevelType w:val="hybridMultilevel"/>
    <w:tmpl w:val="34ECD060"/>
    <w:lvl w:ilvl="0" w:tplc="FFFFFFFF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C0D38"/>
    <w:multiLevelType w:val="hybridMultilevel"/>
    <w:tmpl w:val="B91E5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B913C8"/>
    <w:multiLevelType w:val="hybridMultilevel"/>
    <w:tmpl w:val="E5EACBF6"/>
    <w:lvl w:ilvl="0" w:tplc="2892A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A0BA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DE39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ACC5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BEAA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F69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D673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E873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5C01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747F9"/>
    <w:multiLevelType w:val="hybridMultilevel"/>
    <w:tmpl w:val="C1C2E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3E3748"/>
    <w:multiLevelType w:val="hybridMultilevel"/>
    <w:tmpl w:val="1D6E5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6976F5"/>
    <w:multiLevelType w:val="hybridMultilevel"/>
    <w:tmpl w:val="62BE7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6C0E59"/>
    <w:multiLevelType w:val="hybridMultilevel"/>
    <w:tmpl w:val="2C1C8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7C06FF"/>
    <w:multiLevelType w:val="hybridMultilevel"/>
    <w:tmpl w:val="C734A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C126FA"/>
    <w:multiLevelType w:val="hybridMultilevel"/>
    <w:tmpl w:val="2FCAC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393FB2"/>
    <w:multiLevelType w:val="hybridMultilevel"/>
    <w:tmpl w:val="7CCE7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0549C"/>
    <w:multiLevelType w:val="hybridMultilevel"/>
    <w:tmpl w:val="6AA00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478798">
    <w:abstractNumId w:val="6"/>
  </w:num>
  <w:num w:numId="2" w16cid:durableId="929657296">
    <w:abstractNumId w:val="7"/>
  </w:num>
  <w:num w:numId="3" w16cid:durableId="1159618943">
    <w:abstractNumId w:val="13"/>
  </w:num>
  <w:num w:numId="4" w16cid:durableId="1112746308">
    <w:abstractNumId w:val="1"/>
  </w:num>
  <w:num w:numId="5" w16cid:durableId="1321809493">
    <w:abstractNumId w:val="8"/>
  </w:num>
  <w:num w:numId="6" w16cid:durableId="579681699">
    <w:abstractNumId w:val="5"/>
  </w:num>
  <w:num w:numId="7" w16cid:durableId="1514804470">
    <w:abstractNumId w:val="10"/>
  </w:num>
  <w:num w:numId="8" w16cid:durableId="1825733551">
    <w:abstractNumId w:val="2"/>
  </w:num>
  <w:num w:numId="9" w16cid:durableId="1195343566">
    <w:abstractNumId w:val="11"/>
  </w:num>
  <w:num w:numId="10" w16cid:durableId="927229895">
    <w:abstractNumId w:val="4"/>
  </w:num>
  <w:num w:numId="11" w16cid:durableId="310839013">
    <w:abstractNumId w:val="11"/>
  </w:num>
  <w:num w:numId="12" w16cid:durableId="2121758634">
    <w:abstractNumId w:val="0"/>
  </w:num>
  <w:num w:numId="13" w16cid:durableId="517931716">
    <w:abstractNumId w:val="9"/>
  </w:num>
  <w:num w:numId="14" w16cid:durableId="2094815612">
    <w:abstractNumId w:val="3"/>
  </w:num>
  <w:num w:numId="15" w16cid:durableId="99496248">
    <w:abstractNumId w:val="12"/>
  </w:num>
  <w:num w:numId="16" w16cid:durableId="253780037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092"/>
    <w:rsid w:val="0004618A"/>
    <w:rsid w:val="00065182"/>
    <w:rsid w:val="00076289"/>
    <w:rsid w:val="000D6F2B"/>
    <w:rsid w:val="00104FFA"/>
    <w:rsid w:val="00150678"/>
    <w:rsid w:val="001B13BD"/>
    <w:rsid w:val="001E29F5"/>
    <w:rsid w:val="002270DA"/>
    <w:rsid w:val="00245067"/>
    <w:rsid w:val="00246985"/>
    <w:rsid w:val="00297092"/>
    <w:rsid w:val="002A4730"/>
    <w:rsid w:val="002F347A"/>
    <w:rsid w:val="00305395"/>
    <w:rsid w:val="00313EAE"/>
    <w:rsid w:val="00370953"/>
    <w:rsid w:val="003B1EFE"/>
    <w:rsid w:val="003D17AB"/>
    <w:rsid w:val="00452323"/>
    <w:rsid w:val="00476E52"/>
    <w:rsid w:val="004C6137"/>
    <w:rsid w:val="004D2FD8"/>
    <w:rsid w:val="004D6171"/>
    <w:rsid w:val="004F304B"/>
    <w:rsid w:val="00517EF7"/>
    <w:rsid w:val="005E4B3B"/>
    <w:rsid w:val="00600F5E"/>
    <w:rsid w:val="00620E78"/>
    <w:rsid w:val="00642BDC"/>
    <w:rsid w:val="007B5EF2"/>
    <w:rsid w:val="007F13FA"/>
    <w:rsid w:val="00853DA5"/>
    <w:rsid w:val="00901B53"/>
    <w:rsid w:val="00910914"/>
    <w:rsid w:val="00915569"/>
    <w:rsid w:val="0094450A"/>
    <w:rsid w:val="009778C6"/>
    <w:rsid w:val="009D4193"/>
    <w:rsid w:val="00A254F6"/>
    <w:rsid w:val="00A9316D"/>
    <w:rsid w:val="00AA20BE"/>
    <w:rsid w:val="00AC3A9D"/>
    <w:rsid w:val="00B015C1"/>
    <w:rsid w:val="00B6218E"/>
    <w:rsid w:val="00B62F06"/>
    <w:rsid w:val="00B73C97"/>
    <w:rsid w:val="00CA145E"/>
    <w:rsid w:val="00CD463B"/>
    <w:rsid w:val="00DB326C"/>
    <w:rsid w:val="00DD172A"/>
    <w:rsid w:val="00DF1214"/>
    <w:rsid w:val="00E2161E"/>
    <w:rsid w:val="00EC35BD"/>
    <w:rsid w:val="00FE2980"/>
    <w:rsid w:val="033A2B8D"/>
    <w:rsid w:val="18FE5B10"/>
    <w:rsid w:val="228C14F9"/>
    <w:rsid w:val="28E68539"/>
    <w:rsid w:val="61834E6E"/>
    <w:rsid w:val="656F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2E186"/>
  <w15:docId w15:val="{AD37E170-7ACC-4E5F-A987-ED06EBEF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015C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00" w:after="150"/>
      <w:outlineLvl w:val="1"/>
    </w:pPr>
    <w:rPr>
      <w:rFonts w:ascii="inherit" w:eastAsia="Times New Roman" w:hAnsi="inherit"/>
      <w:b/>
      <w:bCs/>
      <w:sz w:val="36"/>
      <w:szCs w:val="36"/>
      <w:bdr w:val="none" w:sz="0" w:space="0" w:color="auto"/>
      <w:lang w:val="en-GB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">
    <w:name w:val="Body"/>
    <w:rPr>
      <w:rFonts w:ascii="Helvetica Neue" w:eastAsia="Helvetica Neue" w:hAnsi="Helvetica Neue" w:cs="Helvetica Neue"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2270D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sz w:val="22"/>
      <w:szCs w:val="22"/>
      <w:bdr w:val="none" w:sz="0" w:space="0" w:color="auto"/>
      <w:lang w:val="en-GB"/>
    </w:rPr>
  </w:style>
  <w:style w:type="paragraph" w:styleId="ListParagraph">
    <w:name w:val="List Paragraph"/>
    <w:basedOn w:val="Normal"/>
    <w:uiPriority w:val="34"/>
    <w:qFormat/>
    <w:rsid w:val="005E4B3B"/>
    <w:pPr>
      <w:ind w:left="720"/>
      <w:contextualSpacing/>
    </w:pPr>
  </w:style>
  <w:style w:type="paragraph" w:customStyle="1" w:styleId="Default">
    <w:name w:val="Default"/>
    <w:rsid w:val="002469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ommentText">
    <w:name w:val="annotation text"/>
    <w:basedOn w:val="Normal"/>
    <w:link w:val="CommentTextChar"/>
    <w:rsid w:val="00600F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Arial" w:eastAsia="Times New Roman" w:hAnsi="Arial"/>
      <w:sz w:val="20"/>
      <w:szCs w:val="20"/>
      <w:bdr w:val="none" w:sz="0" w:space="0" w:color="auto"/>
      <w:lang w:val="en-GB" w:eastAsia="en-GB"/>
    </w:rPr>
  </w:style>
  <w:style w:type="character" w:customStyle="1" w:styleId="CommentTextChar">
    <w:name w:val="Comment Text Char"/>
    <w:basedOn w:val="DefaultParagraphFont"/>
    <w:link w:val="CommentText"/>
    <w:rsid w:val="00600F5E"/>
    <w:rPr>
      <w:rFonts w:ascii="Arial" w:eastAsia="Times New Roman" w:hAnsi="Arial"/>
      <w:bdr w:val="none" w:sz="0" w:space="0" w:color="auto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015C1"/>
    <w:rPr>
      <w:rFonts w:ascii="inherit" w:eastAsia="Times New Roman" w:hAnsi="inherit"/>
      <w:b/>
      <w:bCs/>
      <w:sz w:val="36"/>
      <w:szCs w:val="36"/>
      <w:bdr w:val="none" w:sz="0" w:space="0" w:color="auto"/>
    </w:rPr>
  </w:style>
  <w:style w:type="paragraph" w:styleId="NormalWeb">
    <w:name w:val="Normal (Web)"/>
    <w:basedOn w:val="Normal"/>
    <w:uiPriority w:val="99"/>
    <w:semiHidden/>
    <w:unhideWhenUsed/>
    <w:rsid w:val="00B015C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50"/>
    </w:pPr>
    <w:rPr>
      <w:rFonts w:eastAsia="Times New Roman"/>
      <w:bdr w:val="none" w:sz="0" w:space="0" w:color="auto"/>
      <w:lang w:val="en-GB" w:eastAsia="ko-KR"/>
    </w:rPr>
  </w:style>
  <w:style w:type="paragraph" w:styleId="BodyTextIndent2">
    <w:name w:val="Body Text Indent 2"/>
    <w:basedOn w:val="Normal"/>
    <w:link w:val="BodyTextIndent2Char"/>
    <w:rsid w:val="002F347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480" w:lineRule="auto"/>
      <w:ind w:left="283"/>
    </w:pPr>
    <w:rPr>
      <w:rFonts w:ascii="Arial" w:eastAsia="Times New Roman" w:hAnsi="Arial"/>
      <w:szCs w:val="20"/>
      <w:bdr w:val="none" w:sz="0" w:space="0" w:color="auto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2F347A"/>
    <w:rPr>
      <w:rFonts w:ascii="Arial" w:eastAsia="Times New Roman" w:hAnsi="Arial"/>
      <w:sz w:val="24"/>
      <w:bdr w:val="none" w:sz="0" w:space="0" w:color="auto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053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F12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121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F12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1214"/>
    <w:rPr>
      <w:sz w:val="24"/>
      <w:szCs w:val="24"/>
      <w:lang w:val="en-US" w:eastAsia="en-US"/>
    </w:rPr>
  </w:style>
  <w:style w:type="table" w:styleId="TableGrid">
    <w:name w:val="Table Grid"/>
    <w:basedOn w:val="TableNormal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17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84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6614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87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63854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265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479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85094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699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3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ur02.safelinks.protection.outlook.com/?url=https%3A%2F%2Fwww.norfolk.gov.uk%2Fjobs-training-and-volunteering%2Fwork-at-norfolk-county-council%2Fvacancies%2Frecruitment-information-for-candidates&amp;data=04%7C01%7Crebecca.baynes%40norfolk.gov.uk%7C404e0669ea12480a2f0908d9145c842b%7C1419177e57e04f0faff0fd61b549d10e%7C0%7C0%7C637563209843095092%7CUnknown%7CTWFpbGZsb3d8eyJWIjoiMC4wLjAwMDAiLCJQIjoiV2luMzIiLCJBTiI6Ik1haWwiLCJXVCI6Mn0%3D%7C1000&amp;sdata=nTP1RRSo8ZkBu8GXEhq8Wyxa07VWt66dIs%2FsIcjgdiY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orfolk.gov.uk/jobs-training-and-volunteering/work-at-norfolk-county-council/rewards-and-benefit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tif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6ECAD163566046AEB53A615FABA711" ma:contentTypeVersion="3" ma:contentTypeDescription="Create a new document." ma:contentTypeScope="" ma:versionID="404cbeca9fd132998808a9b2ecec0ee9">
  <xsd:schema xmlns:xsd="http://www.w3.org/2001/XMLSchema" xmlns:xs="http://www.w3.org/2001/XMLSchema" xmlns:p="http://schemas.microsoft.com/office/2006/metadata/properties" xmlns:ns2="38a1a376-c846-4979-8314-4be440493b53" targetNamespace="http://schemas.microsoft.com/office/2006/metadata/properties" ma:root="true" ma:fieldsID="af82b603f8903b0196be1a2644ba1e0f" ns2:_="">
    <xsd:import namespace="38a1a376-c846-4979-8314-4be440493b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1a376-c846-4979-8314-4be440493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1C8C3E-BA5F-4868-887E-21D221C2DB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1FC349-9DB8-486F-BD37-704CD82B75E9}">
  <ds:schemaRefs>
    <ds:schemaRef ds:uri="http://schemas.microsoft.com/office/2006/metadata/properties"/>
    <ds:schemaRef ds:uri="http://schemas.microsoft.com/office/infopath/2007/PartnerControls"/>
    <ds:schemaRef ds:uri="e70db6be-7c7d-43d9-8bb2-b83c715fccaf"/>
    <ds:schemaRef ds:uri="bbb045a8-a396-4990-bab7-3a1c94fc4ab6"/>
  </ds:schemaRefs>
</ds:datastoreItem>
</file>

<file path=customXml/itemProps3.xml><?xml version="1.0" encoding="utf-8"?>
<ds:datastoreItem xmlns:ds="http://schemas.openxmlformats.org/officeDocument/2006/customXml" ds:itemID="{8AA7CA78-59D7-4DB3-8620-5CDBEAE818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1045</Words>
  <Characters>5688</Characters>
  <Application>Microsoft Office Word</Application>
  <DocSecurity>0</DocSecurity>
  <Lines>227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Baynes, Rebecca</dc:creator>
  <cp:lastModifiedBy>Sophie Molloy</cp:lastModifiedBy>
  <cp:revision>7</cp:revision>
  <dcterms:created xsi:type="dcterms:W3CDTF">2026-09-11T10:09:00Z</dcterms:created>
  <dcterms:modified xsi:type="dcterms:W3CDTF">2026-09-11T10:15:00Z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0x010100316ECAD163566046AEB53A615FABA711</vt:lpwstr>
  </property>
  <property fmtid="{D5CDD505-2E9C-101B-9397-08002B2CF9AE}" pid="3" name="Order">
    <vt:r8>1092400</vt:r8>
  </property>
  <property fmtid="{D5CDD505-2E9C-101B-9397-08002B2CF9AE}" pid="4" name="MediaServiceImageTags">
    <vt:lpwstr/>
  </property>
</Properties>
</file>