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9264"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w:pict>
              <v:group w14:anchorId="06F4B40A" id="Group 4" o:spid="_x0000_s1026" alt="&quot;&quot;" style="position:absolute;margin-left:314.55pt;margin-top:-91.7pt;width:263.95pt;height:204pt;z-index:-251657216" coordsize="33521,25908"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27" type="#_x0000_t75" style="position:absolute;width:33521;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strokeweight="1pt">
                  <v:stroke miterlimit="4"/>
                  <v:imagedata r:id="rId13" o:title=""/>
                </v:shape>
                <v:shape id="Picture 6" o:spid="_x0000_s1028" type="#_x0000_t75" style="position:absolute;left:6858;top:12287;width:10382;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r:id="rId14" o:title=""/>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7D8AA8D1" w14:textId="11BB303D" w:rsidR="00E565F4" w:rsidRPr="004B21CB" w:rsidRDefault="00BD6F55" w:rsidP="004B21CB">
      <w:pPr>
        <w:pStyle w:val="Heading1"/>
        <w:rPr>
          <w:rFonts w:ascii="Arial" w:hAnsi="Arial" w:cs="Arial"/>
          <w:b/>
          <w:bCs/>
          <w:color w:val="auto"/>
          <w:sz w:val="28"/>
          <w:szCs w:val="28"/>
        </w:rPr>
      </w:pPr>
      <w:r>
        <w:rPr>
          <w:rFonts w:ascii="Arial" w:hAnsi="Arial" w:cs="Arial"/>
          <w:b/>
          <w:bCs/>
          <w:color w:val="auto"/>
          <w:sz w:val="28"/>
          <w:szCs w:val="28"/>
        </w:rPr>
        <w:t xml:space="preserve">Job Description </w:t>
      </w:r>
      <w:r w:rsidR="001B7972">
        <w:rPr>
          <w:rFonts w:ascii="Arial" w:hAnsi="Arial" w:cs="Arial"/>
          <w:b/>
          <w:bCs/>
          <w:color w:val="auto"/>
          <w:sz w:val="28"/>
          <w:szCs w:val="28"/>
        </w:rPr>
        <w:t>and Person Specification</w:t>
      </w:r>
      <w:r w:rsidR="00A76C3C">
        <w:rPr>
          <w:rFonts w:ascii="Arial" w:hAnsi="Arial" w:cs="Arial"/>
          <w:b/>
          <w:bCs/>
          <w:color w:val="auto"/>
          <w:sz w:val="28"/>
          <w:szCs w:val="28"/>
        </w:rPr>
        <w:t xml:space="preserve"> </w:t>
      </w:r>
      <w:r w:rsidR="00E565F4" w:rsidRPr="004B21CB">
        <w:rPr>
          <w:rFonts w:ascii="Arial" w:hAnsi="Arial" w:cs="Arial"/>
          <w:b/>
          <w:bCs/>
          <w:color w:val="auto"/>
          <w:sz w:val="28"/>
          <w:szCs w:val="28"/>
        </w:rPr>
        <w:t xml:space="preserve"> </w:t>
      </w:r>
    </w:p>
    <w:p w14:paraId="31EB4C45" w14:textId="199B3D4C" w:rsidR="00F46B56" w:rsidRDefault="00F46B56" w:rsidP="004B21CB">
      <w:pPr>
        <w:rPr>
          <w:sz w:val="28"/>
          <w:szCs w:val="28"/>
        </w:rPr>
      </w:pPr>
    </w:p>
    <w:p w14:paraId="0D8CC46B" w14:textId="1B75D377" w:rsidR="00D5780A" w:rsidRPr="00C57E76" w:rsidRDefault="00C57E76" w:rsidP="004B21CB">
      <w:pPr>
        <w:rPr>
          <w:rFonts w:cs="Arial"/>
          <w:b/>
          <w:bCs/>
          <w:sz w:val="28"/>
          <w:szCs w:val="28"/>
        </w:rPr>
      </w:pPr>
      <w:r w:rsidRPr="00C57E76">
        <w:rPr>
          <w:rFonts w:cs="Arial"/>
          <w:b/>
          <w:bCs/>
          <w:sz w:val="28"/>
          <w:szCs w:val="28"/>
        </w:rPr>
        <w:t>Pensions Officer</w:t>
      </w:r>
    </w:p>
    <w:p w14:paraId="466F28F2" w14:textId="77777777" w:rsidR="006209FF" w:rsidRPr="0040066B" w:rsidRDefault="006209FF" w:rsidP="0064492C">
      <w:pPr>
        <w:jc w:val="center"/>
        <w:rPr>
          <w:rFonts w:cs="Arial"/>
          <w:b/>
        </w:rPr>
      </w:pPr>
    </w:p>
    <w:tbl>
      <w:tblPr>
        <w:tblStyle w:val="TableGrid"/>
        <w:tblW w:w="5000" w:type="pct"/>
        <w:tblLook w:val="01E0" w:firstRow="1" w:lastRow="1" w:firstColumn="1" w:lastColumn="1" w:noHBand="0" w:noVBand="0"/>
      </w:tblPr>
      <w:tblGrid>
        <w:gridCol w:w="2365"/>
        <w:gridCol w:w="7263"/>
      </w:tblGrid>
      <w:tr w:rsidR="00C32503" w:rsidRPr="00D939F1" w14:paraId="7DB0DE2F" w14:textId="77777777" w:rsidTr="00C50CAF">
        <w:tc>
          <w:tcPr>
            <w:tcW w:w="1228" w:type="pct"/>
          </w:tcPr>
          <w:p w14:paraId="6CDB697F" w14:textId="10B487FB" w:rsidR="00C32503" w:rsidRPr="00D939F1" w:rsidRDefault="00C32503" w:rsidP="00C32503">
            <w:pPr>
              <w:rPr>
                <w:rFonts w:cs="Arial"/>
                <w:b/>
              </w:rPr>
            </w:pPr>
            <w:r w:rsidRPr="00D939F1">
              <w:rPr>
                <w:rFonts w:cs="Arial"/>
                <w:b/>
              </w:rPr>
              <w:t>Department</w:t>
            </w:r>
            <w:r w:rsidRPr="00D939F1" w:rsidDel="0026105A">
              <w:rPr>
                <w:rFonts w:cs="Arial"/>
                <w:b/>
              </w:rPr>
              <w:t xml:space="preserve"> </w:t>
            </w:r>
          </w:p>
        </w:tc>
        <w:tc>
          <w:tcPr>
            <w:tcW w:w="3772" w:type="pct"/>
          </w:tcPr>
          <w:p w14:paraId="0AE28D80" w14:textId="6E2661C8" w:rsidR="00C32503" w:rsidRPr="00D939F1" w:rsidRDefault="00C32503" w:rsidP="00C32503">
            <w:pPr>
              <w:rPr>
                <w:rFonts w:cs="Arial"/>
              </w:rPr>
            </w:pPr>
            <w:r>
              <w:rPr>
                <w:rFonts w:cs="Arial"/>
              </w:rPr>
              <w:t>Finance</w:t>
            </w:r>
          </w:p>
        </w:tc>
      </w:tr>
      <w:tr w:rsidR="00C32503" w:rsidRPr="00D939F1" w14:paraId="78F00233" w14:textId="77777777" w:rsidTr="00C50CAF">
        <w:tc>
          <w:tcPr>
            <w:tcW w:w="1228" w:type="pct"/>
          </w:tcPr>
          <w:p w14:paraId="0548B70D" w14:textId="4F27C61A" w:rsidR="00C32503" w:rsidRPr="00D939F1" w:rsidRDefault="00C32503" w:rsidP="00C32503">
            <w:pPr>
              <w:rPr>
                <w:rFonts w:cs="Arial"/>
                <w:b/>
              </w:rPr>
            </w:pPr>
            <w:r w:rsidRPr="00D939F1">
              <w:rPr>
                <w:rFonts w:cs="Arial"/>
                <w:b/>
              </w:rPr>
              <w:t>Service</w:t>
            </w:r>
            <w:r w:rsidRPr="00D939F1" w:rsidDel="00B274E4">
              <w:rPr>
                <w:rFonts w:cs="Arial"/>
                <w:b/>
              </w:rPr>
              <w:t xml:space="preserve"> </w:t>
            </w:r>
          </w:p>
        </w:tc>
        <w:tc>
          <w:tcPr>
            <w:tcW w:w="3772" w:type="pct"/>
          </w:tcPr>
          <w:p w14:paraId="6A81BAF6" w14:textId="5182272C" w:rsidR="00C32503" w:rsidRPr="00D939F1" w:rsidRDefault="00C32503" w:rsidP="00C32503">
            <w:pPr>
              <w:rPr>
                <w:rFonts w:cs="Arial"/>
              </w:rPr>
            </w:pPr>
            <w:r>
              <w:rPr>
                <w:rFonts w:cs="Arial"/>
              </w:rPr>
              <w:t>Norfolk Pension Fund</w:t>
            </w:r>
          </w:p>
        </w:tc>
      </w:tr>
      <w:tr w:rsidR="00C32503" w:rsidRPr="00D939F1" w14:paraId="2B99FFC0" w14:textId="77777777" w:rsidTr="00C50CAF">
        <w:trPr>
          <w:trHeight w:val="71"/>
        </w:trPr>
        <w:tc>
          <w:tcPr>
            <w:tcW w:w="1228" w:type="pct"/>
          </w:tcPr>
          <w:p w14:paraId="615D3DF6" w14:textId="43E7A5B7" w:rsidR="00C32503" w:rsidRPr="00D939F1" w:rsidRDefault="00C32503" w:rsidP="00C32503">
            <w:pPr>
              <w:rPr>
                <w:rFonts w:cs="Arial"/>
                <w:b/>
              </w:rPr>
            </w:pPr>
            <w:r w:rsidRPr="00D939F1">
              <w:rPr>
                <w:rFonts w:cs="Arial"/>
                <w:b/>
              </w:rPr>
              <w:t>Grade</w:t>
            </w:r>
          </w:p>
        </w:tc>
        <w:tc>
          <w:tcPr>
            <w:tcW w:w="3772" w:type="pct"/>
          </w:tcPr>
          <w:p w14:paraId="72A22ED5" w14:textId="0925A405" w:rsidR="00C32503" w:rsidRPr="00D939F1" w:rsidRDefault="00C32503" w:rsidP="00C32503">
            <w:pPr>
              <w:rPr>
                <w:rFonts w:cs="Arial"/>
              </w:rPr>
            </w:pPr>
            <w:r>
              <w:rPr>
                <w:rFonts w:cs="Arial"/>
              </w:rPr>
              <w:t xml:space="preserve">Grade </w:t>
            </w:r>
            <w:r w:rsidRPr="4C429214">
              <w:rPr>
                <w:rFonts w:cs="Arial"/>
              </w:rPr>
              <w:t>F</w:t>
            </w:r>
          </w:p>
        </w:tc>
      </w:tr>
      <w:tr w:rsidR="00C32503" w:rsidRPr="00D939F1" w14:paraId="6AC38155" w14:textId="77777777" w:rsidTr="00C50CAF">
        <w:tc>
          <w:tcPr>
            <w:tcW w:w="1228" w:type="pct"/>
          </w:tcPr>
          <w:p w14:paraId="4DF539BF" w14:textId="6659B93B" w:rsidR="00C32503" w:rsidRPr="00D939F1" w:rsidRDefault="00C32503" w:rsidP="00C32503">
            <w:pPr>
              <w:rPr>
                <w:rFonts w:cs="Arial"/>
                <w:b/>
              </w:rPr>
            </w:pPr>
            <w:r w:rsidRPr="00D939F1">
              <w:rPr>
                <w:rFonts w:cs="Arial"/>
                <w:b/>
              </w:rPr>
              <w:t>Reports to</w:t>
            </w:r>
          </w:p>
        </w:tc>
        <w:tc>
          <w:tcPr>
            <w:tcW w:w="3772" w:type="pct"/>
          </w:tcPr>
          <w:p w14:paraId="45AB3892" w14:textId="04120FEA" w:rsidR="00C32503" w:rsidRPr="00D939F1" w:rsidRDefault="00C32503" w:rsidP="00C32503">
            <w:pPr>
              <w:rPr>
                <w:rFonts w:cs="Arial"/>
              </w:rPr>
            </w:pPr>
            <w:r>
              <w:rPr>
                <w:rFonts w:cs="Arial"/>
              </w:rPr>
              <w:t>Pensions Consultant/Pensions Service Manager</w:t>
            </w:r>
          </w:p>
        </w:tc>
      </w:tr>
      <w:tr w:rsidR="00C32503" w:rsidRPr="00D939F1" w14:paraId="60D0A7D6" w14:textId="77777777" w:rsidTr="00C50CAF">
        <w:tc>
          <w:tcPr>
            <w:tcW w:w="1228" w:type="pct"/>
          </w:tcPr>
          <w:p w14:paraId="6945889F" w14:textId="1B24018D" w:rsidR="00C32503" w:rsidRPr="00D939F1" w:rsidRDefault="00C32503" w:rsidP="00C32503">
            <w:pPr>
              <w:rPr>
                <w:rFonts w:cs="Arial"/>
                <w:b/>
              </w:rPr>
            </w:pPr>
            <w:r w:rsidRPr="00D939F1">
              <w:rPr>
                <w:rFonts w:cs="Arial"/>
                <w:b/>
              </w:rPr>
              <w:t>Responsible for</w:t>
            </w:r>
            <w:r w:rsidRPr="00D939F1" w:rsidDel="00F01474">
              <w:rPr>
                <w:rFonts w:cs="Arial"/>
                <w:b/>
              </w:rPr>
              <w:t xml:space="preserve"> </w:t>
            </w:r>
          </w:p>
        </w:tc>
        <w:tc>
          <w:tcPr>
            <w:tcW w:w="3772" w:type="pct"/>
          </w:tcPr>
          <w:p w14:paraId="0A5784DC" w14:textId="43F92B0C" w:rsidR="00C32503" w:rsidRPr="00D939F1" w:rsidRDefault="00C32503" w:rsidP="00C32503">
            <w:pPr>
              <w:rPr>
                <w:rFonts w:cs="Arial"/>
              </w:rPr>
            </w:pPr>
            <w:r>
              <w:rPr>
                <w:rFonts w:cs="Arial"/>
              </w:rPr>
              <w:t>n/a</w:t>
            </w:r>
          </w:p>
        </w:tc>
      </w:tr>
      <w:tr w:rsidR="00C32503" w:rsidRPr="00D939F1" w14:paraId="1A26213F" w14:textId="77777777" w:rsidTr="00C50CAF">
        <w:tc>
          <w:tcPr>
            <w:tcW w:w="1228" w:type="pct"/>
          </w:tcPr>
          <w:p w14:paraId="3FC3A6C4" w14:textId="4F5C2E07" w:rsidR="00C32503" w:rsidRPr="00D939F1" w:rsidRDefault="00C32503" w:rsidP="00C32503">
            <w:pPr>
              <w:rPr>
                <w:rFonts w:cs="Arial"/>
                <w:b/>
              </w:rPr>
            </w:pPr>
            <w:r w:rsidRPr="00D939F1">
              <w:rPr>
                <w:rFonts w:cs="Arial"/>
                <w:b/>
              </w:rPr>
              <w:t>Job reference</w:t>
            </w:r>
          </w:p>
        </w:tc>
        <w:tc>
          <w:tcPr>
            <w:tcW w:w="3772" w:type="pct"/>
          </w:tcPr>
          <w:p w14:paraId="3E192909" w14:textId="572F8516" w:rsidR="00C32503" w:rsidRPr="00D939F1" w:rsidRDefault="00C32503" w:rsidP="00C32503">
            <w:pPr>
              <w:rPr>
                <w:rFonts w:cs="Arial"/>
              </w:rPr>
            </w:pP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00077C31">
        <w:tc>
          <w:tcPr>
            <w:tcW w:w="5000" w:type="pct"/>
          </w:tcPr>
          <w:p w14:paraId="2B0DE468" w14:textId="77777777" w:rsidR="001B1139" w:rsidRDefault="00640819" w:rsidP="00C32503">
            <w:pPr>
              <w:rPr>
                <w:rFonts w:cs="Arial"/>
                <w:color w:val="002060"/>
              </w:rPr>
            </w:pPr>
            <w:r w:rsidRPr="00D939F1">
              <w:rPr>
                <w:rFonts w:cs="Arial"/>
                <w:b/>
              </w:rPr>
              <w:t>Job Purpose</w:t>
            </w:r>
          </w:p>
          <w:p w14:paraId="48A2DA31" w14:textId="77B90728" w:rsidR="00C32503" w:rsidRPr="00D939F1" w:rsidRDefault="00C32503" w:rsidP="00C32503">
            <w:pPr>
              <w:rPr>
                <w:rFonts w:cs="Arial"/>
                <w:b/>
              </w:rPr>
            </w:pPr>
          </w:p>
        </w:tc>
      </w:tr>
      <w:tr w:rsidR="00640819" w:rsidRPr="00D939F1" w14:paraId="7B927FED" w14:textId="77777777" w:rsidTr="00077C31">
        <w:trPr>
          <w:trHeight w:val="1134"/>
        </w:trPr>
        <w:tc>
          <w:tcPr>
            <w:tcW w:w="5000" w:type="pct"/>
          </w:tcPr>
          <w:p w14:paraId="4960535A" w14:textId="77777777" w:rsidR="002B04AF" w:rsidRDefault="002B04AF" w:rsidP="002B04AF">
            <w:pPr>
              <w:rPr>
                <w:rFonts w:cs="Arial"/>
              </w:rPr>
            </w:pPr>
            <w:r w:rsidRPr="009C7B8D">
              <w:rPr>
                <w:rFonts w:cs="Arial"/>
              </w:rPr>
              <w:t xml:space="preserve">Pension Officers provide accurate information, advice and guidance to pension scheme members in line with </w:t>
            </w:r>
            <w:r>
              <w:rPr>
                <w:rFonts w:cs="Arial"/>
              </w:rPr>
              <w:t>Norfolk Pension</w:t>
            </w:r>
            <w:r w:rsidRPr="009C7B8D">
              <w:rPr>
                <w:rFonts w:cs="Arial"/>
              </w:rPr>
              <w:t xml:space="preserve"> Fund</w:t>
            </w:r>
            <w:r>
              <w:rPr>
                <w:rFonts w:cs="Arial"/>
              </w:rPr>
              <w:t>’</w:t>
            </w:r>
            <w:r w:rsidRPr="009C7B8D">
              <w:rPr>
                <w:rFonts w:cs="Arial"/>
              </w:rPr>
              <w:t>s Mission and strategic objectives. They apply specialist technical LGPS knowledge and skills to ensure the accurate, efficient, fair and consistent application of LGPS and related regulations, policies, local processes and controls.</w:t>
            </w:r>
          </w:p>
          <w:p w14:paraId="5C56734F" w14:textId="6BF12DCA" w:rsidR="00640819" w:rsidRPr="00D939F1" w:rsidRDefault="00640819" w:rsidP="00E206A3">
            <w:pPr>
              <w:rPr>
                <w:rFonts w:cs="Arial"/>
              </w:rPr>
            </w:pPr>
          </w:p>
        </w:tc>
      </w:tr>
      <w:tr w:rsidR="00640819" w:rsidRPr="00D939F1" w14:paraId="1ED99E22" w14:textId="77777777" w:rsidTr="00077C31">
        <w:trPr>
          <w:trHeight w:val="301"/>
        </w:trPr>
        <w:tc>
          <w:tcPr>
            <w:tcW w:w="5000" w:type="pct"/>
          </w:tcPr>
          <w:p w14:paraId="50013A16" w14:textId="77777777" w:rsidR="00B27F6A" w:rsidRDefault="00F01474" w:rsidP="002B04AF">
            <w:pPr>
              <w:rPr>
                <w:rFonts w:cs="Arial"/>
                <w:bCs/>
                <w:color w:val="002060"/>
              </w:rPr>
            </w:pPr>
            <w:r w:rsidRPr="00D939F1">
              <w:rPr>
                <w:rFonts w:cs="Arial"/>
                <w:b/>
              </w:rPr>
              <w:t>Context</w:t>
            </w:r>
            <w:r w:rsidR="000B480A">
              <w:rPr>
                <w:rFonts w:cs="Arial"/>
                <w:b/>
              </w:rPr>
              <w:t xml:space="preserve"> </w:t>
            </w:r>
          </w:p>
          <w:p w14:paraId="3E42AC52" w14:textId="070BA32C" w:rsidR="002B04AF" w:rsidRPr="00D939F1" w:rsidRDefault="002B04AF" w:rsidP="002B04AF">
            <w:pPr>
              <w:rPr>
                <w:rFonts w:cs="Arial"/>
                <w:b/>
              </w:rPr>
            </w:pPr>
          </w:p>
        </w:tc>
      </w:tr>
      <w:tr w:rsidR="00640819" w:rsidRPr="00D939F1" w14:paraId="5A2B7978" w14:textId="77777777" w:rsidTr="00077C31">
        <w:trPr>
          <w:trHeight w:val="1134"/>
        </w:trPr>
        <w:tc>
          <w:tcPr>
            <w:tcW w:w="5000" w:type="pct"/>
          </w:tcPr>
          <w:p w14:paraId="69312DDE" w14:textId="77777777" w:rsidR="006039CE" w:rsidRDefault="006039CE" w:rsidP="006039CE">
            <w:pPr>
              <w:rPr>
                <w:rFonts w:cs="Arial"/>
              </w:rPr>
            </w:pPr>
            <w:r w:rsidRPr="00684574">
              <w:rPr>
                <w:rFonts w:cs="Arial"/>
              </w:rPr>
              <w:t xml:space="preserve">The Norfolk Pension Fund (NPF) is responsible for administering the Local Government Pension Scheme on behalf of Norfolk County Council, for all Scheme employers participating in the Norfolk Fund. The Fund plays a key role in the local community, providing </w:t>
            </w:r>
            <w:r>
              <w:rPr>
                <w:rFonts w:cs="Arial"/>
              </w:rPr>
              <w:t>one</w:t>
            </w:r>
            <w:r w:rsidRPr="00684574">
              <w:rPr>
                <w:rFonts w:cs="Arial"/>
              </w:rPr>
              <w:t xml:space="preserve"> in </w:t>
            </w:r>
            <w:r>
              <w:rPr>
                <w:rFonts w:cs="Arial"/>
              </w:rPr>
              <w:t>ten</w:t>
            </w:r>
            <w:r w:rsidRPr="00684574">
              <w:rPr>
                <w:rFonts w:cs="Arial"/>
              </w:rPr>
              <w:t xml:space="preserve"> of Norfolk’s population with pension services. The pension provision is a statutory function. Over time the number of employers contributing to the fund has grown to over </w:t>
            </w:r>
            <w:r>
              <w:rPr>
                <w:rFonts w:cs="Arial"/>
              </w:rPr>
              <w:t>436</w:t>
            </w:r>
            <w:r w:rsidRPr="00684574">
              <w:rPr>
                <w:rFonts w:cs="Arial"/>
              </w:rPr>
              <w:t xml:space="preserve">, while the number of members exceeds 100,000. The growing employer and member base together with legislative reform has increased the complexity of managing the Scheme. </w:t>
            </w:r>
          </w:p>
          <w:p w14:paraId="1EB98F78" w14:textId="77777777" w:rsidR="006039CE" w:rsidRDefault="006039CE" w:rsidP="006039CE">
            <w:pPr>
              <w:rPr>
                <w:rFonts w:cs="Arial"/>
              </w:rPr>
            </w:pPr>
          </w:p>
          <w:p w14:paraId="4FC19EB2" w14:textId="77777777" w:rsidR="006039CE" w:rsidRDefault="006039CE" w:rsidP="006039CE">
            <w:pPr>
              <w:rPr>
                <w:rFonts w:cs="Arial"/>
              </w:rPr>
            </w:pPr>
            <w:r w:rsidRPr="19781F69">
              <w:rPr>
                <w:rFonts w:cs="Arial"/>
              </w:rPr>
              <w:t>The Pension Officer role sits in the Pension Services Team and can work across one of the three teams: Member Services, Payroll and Pensioner Services or Technical Support &amp; Systems.</w:t>
            </w:r>
          </w:p>
          <w:p w14:paraId="1D9437C0" w14:textId="25A7F7B8" w:rsidR="00640819" w:rsidRPr="00D939F1" w:rsidRDefault="00640819" w:rsidP="00AE17DE">
            <w:pPr>
              <w:rPr>
                <w:rFonts w:cs="Arial"/>
              </w:rPr>
            </w:pPr>
          </w:p>
        </w:tc>
      </w:tr>
    </w:tbl>
    <w:p w14:paraId="4653723A" w14:textId="77777777" w:rsidR="0064492C" w:rsidRPr="0040066B" w:rsidRDefault="0064492C" w:rsidP="00976AC2">
      <w:pPr>
        <w:rPr>
          <w:rFonts w:cs="Arial"/>
          <w:b/>
        </w:rPr>
      </w:pPr>
    </w:p>
    <w:tbl>
      <w:tblPr>
        <w:tblStyle w:val="TableGrid"/>
        <w:tblW w:w="9634" w:type="dxa"/>
        <w:tblLayout w:type="fixed"/>
        <w:tblLook w:val="01E0" w:firstRow="1" w:lastRow="1" w:firstColumn="1" w:lastColumn="1" w:noHBand="0" w:noVBand="0"/>
      </w:tblPr>
      <w:tblGrid>
        <w:gridCol w:w="9634"/>
      </w:tblGrid>
      <w:tr w:rsidR="00F01474" w:rsidRPr="00D939F1" w14:paraId="03EE4EAD" w14:textId="77777777" w:rsidTr="00077C31">
        <w:trPr>
          <w:trHeight w:val="567"/>
        </w:trPr>
        <w:tc>
          <w:tcPr>
            <w:tcW w:w="5000" w:type="pct"/>
          </w:tcPr>
          <w:p w14:paraId="7F903B1B" w14:textId="77777777" w:rsidR="00F01474" w:rsidRDefault="00926DFB" w:rsidP="00F2063D">
            <w:pPr>
              <w:rPr>
                <w:rFonts w:cs="Arial"/>
                <w:b/>
                <w:color w:val="002060"/>
              </w:rPr>
            </w:pPr>
            <w:r w:rsidRPr="00D939F1">
              <w:rPr>
                <w:rFonts w:cs="Arial"/>
                <w:b/>
              </w:rPr>
              <w:t>A</w:t>
            </w:r>
            <w:r w:rsidR="00F01474" w:rsidRPr="00D939F1">
              <w:rPr>
                <w:rFonts w:cs="Arial"/>
                <w:b/>
              </w:rPr>
              <w:t>ccountabili</w:t>
            </w:r>
            <w:r w:rsidRPr="00D939F1">
              <w:rPr>
                <w:rFonts w:cs="Arial"/>
                <w:b/>
              </w:rPr>
              <w:t>ties</w:t>
            </w:r>
            <w:r w:rsidR="00F01474" w:rsidRPr="00D939F1">
              <w:rPr>
                <w:rFonts w:cs="Arial"/>
              </w:rPr>
              <w:t xml:space="preserve"> </w:t>
            </w:r>
          </w:p>
          <w:p w14:paraId="0A51EC99" w14:textId="146CAA5D" w:rsidR="006039CE" w:rsidRPr="00D939F1" w:rsidRDefault="006039CE" w:rsidP="00F2063D">
            <w:pPr>
              <w:rPr>
                <w:rFonts w:cs="Arial"/>
                <w:b/>
              </w:rPr>
            </w:pPr>
          </w:p>
        </w:tc>
      </w:tr>
      <w:tr w:rsidR="000B6884" w:rsidRPr="00D939F1" w14:paraId="6B1145A4" w14:textId="77777777" w:rsidTr="00077C31">
        <w:trPr>
          <w:trHeight w:val="567"/>
        </w:trPr>
        <w:tc>
          <w:tcPr>
            <w:tcW w:w="5000" w:type="pct"/>
          </w:tcPr>
          <w:p w14:paraId="2E47D2F0" w14:textId="77777777" w:rsidR="000B6884" w:rsidRDefault="000B6884" w:rsidP="000B6884">
            <w:pPr>
              <w:rPr>
                <w:rFonts w:cs="Arial"/>
                <w:bCs/>
              </w:rPr>
            </w:pPr>
            <w:r w:rsidRPr="008D13DC">
              <w:rPr>
                <w:rFonts w:cs="Arial"/>
                <w:bCs/>
              </w:rPr>
              <w:t>Be the first point of contact for all stakeholder queries, working with them to establish a clear understanding of the issues and the urgency of their requirements. Maintain accurate records in accordance with SLA's and KP</w:t>
            </w:r>
            <w:r>
              <w:rPr>
                <w:rFonts w:cs="Arial"/>
                <w:bCs/>
              </w:rPr>
              <w:t>I</w:t>
            </w:r>
            <w:r w:rsidRPr="008D13DC">
              <w:rPr>
                <w:rFonts w:cs="Arial"/>
                <w:bCs/>
              </w:rPr>
              <w:t>'s</w:t>
            </w:r>
            <w:r>
              <w:rPr>
                <w:rFonts w:cs="Arial"/>
                <w:bCs/>
              </w:rPr>
              <w:t>.</w:t>
            </w:r>
          </w:p>
          <w:p w14:paraId="684CF2F3" w14:textId="77777777" w:rsidR="000B6884" w:rsidRPr="00D939F1" w:rsidRDefault="000B6884" w:rsidP="000B6884">
            <w:pPr>
              <w:rPr>
                <w:rFonts w:cs="Arial"/>
                <w:b/>
              </w:rPr>
            </w:pPr>
          </w:p>
        </w:tc>
      </w:tr>
      <w:tr w:rsidR="000B6884" w:rsidRPr="00D939F1" w14:paraId="561DCA19" w14:textId="77777777" w:rsidTr="00077C31">
        <w:trPr>
          <w:trHeight w:val="567"/>
        </w:trPr>
        <w:tc>
          <w:tcPr>
            <w:tcW w:w="5000" w:type="pct"/>
          </w:tcPr>
          <w:p w14:paraId="14740527" w14:textId="77777777" w:rsidR="000B6884" w:rsidRDefault="000B6884" w:rsidP="000B6884">
            <w:pPr>
              <w:rPr>
                <w:rFonts w:cs="Arial"/>
                <w:bCs/>
              </w:rPr>
            </w:pPr>
            <w:r w:rsidRPr="00766223">
              <w:rPr>
                <w:rFonts w:cs="Arial"/>
                <w:bCs/>
              </w:rPr>
              <w:t>Interpret and correctly apply pension regulations to resolve and process requests in compliance with LGPS regulations and related policies, local processes and controls. Escalate as appropriate to senior colleagues.</w:t>
            </w:r>
          </w:p>
          <w:p w14:paraId="10A99DF7" w14:textId="77777777" w:rsidR="000B6884" w:rsidRPr="00D939F1" w:rsidRDefault="000B6884" w:rsidP="000B6884">
            <w:pPr>
              <w:rPr>
                <w:rFonts w:cs="Arial"/>
                <w:b/>
              </w:rPr>
            </w:pPr>
          </w:p>
        </w:tc>
      </w:tr>
      <w:tr w:rsidR="000B6884" w:rsidRPr="00D939F1" w14:paraId="36F1310E" w14:textId="77777777" w:rsidTr="00077C31">
        <w:trPr>
          <w:trHeight w:val="567"/>
        </w:trPr>
        <w:tc>
          <w:tcPr>
            <w:tcW w:w="5000" w:type="pct"/>
          </w:tcPr>
          <w:p w14:paraId="41F652FA" w14:textId="77777777" w:rsidR="000B6884" w:rsidRDefault="000B6884" w:rsidP="000B6884">
            <w:pPr>
              <w:rPr>
                <w:rFonts w:cs="Arial"/>
                <w:bCs/>
              </w:rPr>
            </w:pPr>
            <w:r w:rsidRPr="00690D4D">
              <w:rPr>
                <w:rFonts w:cs="Arial"/>
                <w:bCs/>
              </w:rPr>
              <w:t>Determine and create appropriate responses, with reference to the relevant regulations, legislation and government guidance, to accurately provide information and guidance and ensure the stakeholder understand</w:t>
            </w:r>
            <w:r>
              <w:rPr>
                <w:rFonts w:cs="Arial"/>
                <w:bCs/>
              </w:rPr>
              <w:t>s</w:t>
            </w:r>
            <w:r w:rsidRPr="00690D4D">
              <w:rPr>
                <w:rFonts w:cs="Arial"/>
                <w:bCs/>
              </w:rPr>
              <w:t xml:space="preserve"> the implications of their decisions.</w:t>
            </w:r>
          </w:p>
          <w:p w14:paraId="4FDEF1DB" w14:textId="77777777" w:rsidR="000B6884" w:rsidRPr="00D939F1" w:rsidRDefault="000B6884" w:rsidP="000B6884">
            <w:pPr>
              <w:rPr>
                <w:rFonts w:cs="Arial"/>
                <w:b/>
              </w:rPr>
            </w:pPr>
          </w:p>
        </w:tc>
      </w:tr>
      <w:tr w:rsidR="000B6884" w:rsidRPr="00D939F1" w14:paraId="6B0299AC" w14:textId="77777777" w:rsidTr="00077C31">
        <w:trPr>
          <w:trHeight w:val="567"/>
        </w:trPr>
        <w:tc>
          <w:tcPr>
            <w:tcW w:w="5000" w:type="pct"/>
          </w:tcPr>
          <w:p w14:paraId="21DA284C" w14:textId="77777777" w:rsidR="000B6884" w:rsidRDefault="000B6884" w:rsidP="000B6884">
            <w:pPr>
              <w:rPr>
                <w:rFonts w:cs="Arial"/>
                <w:bCs/>
              </w:rPr>
            </w:pPr>
            <w:r w:rsidRPr="00297BFE">
              <w:rPr>
                <w:rFonts w:cs="Arial"/>
                <w:bCs/>
              </w:rPr>
              <w:t>Validate information on individual members' circumstances to ensure benefit entitlements are calculated accurately.</w:t>
            </w:r>
          </w:p>
          <w:p w14:paraId="5DF3BF66" w14:textId="77777777" w:rsidR="000B6884" w:rsidRPr="00D939F1" w:rsidRDefault="000B6884" w:rsidP="000B6884">
            <w:pPr>
              <w:contextualSpacing/>
              <w:rPr>
                <w:rFonts w:cs="Arial"/>
                <w:b/>
              </w:rPr>
            </w:pPr>
          </w:p>
        </w:tc>
      </w:tr>
      <w:tr w:rsidR="000B6884" w:rsidRPr="00D939F1" w14:paraId="4F21F1F5" w14:textId="77777777" w:rsidTr="00077C31">
        <w:trPr>
          <w:trHeight w:val="567"/>
        </w:trPr>
        <w:tc>
          <w:tcPr>
            <w:tcW w:w="5000" w:type="pct"/>
          </w:tcPr>
          <w:p w14:paraId="4948BF87" w14:textId="77777777" w:rsidR="000B6884" w:rsidRDefault="000B6884" w:rsidP="000B6884">
            <w:pPr>
              <w:rPr>
                <w:rFonts w:cs="Arial"/>
                <w:bCs/>
              </w:rPr>
            </w:pPr>
            <w:r w:rsidRPr="00187A1E">
              <w:rPr>
                <w:rFonts w:cs="Arial"/>
                <w:bCs/>
              </w:rPr>
              <w:lastRenderedPageBreak/>
              <w:t>Build and maintain relationships with internal/external stakeholders and colleagues, working flexibly and collaboratively to improve service delivery effectiveness. Ensure the views of stakeholders are represented in service developments.</w:t>
            </w:r>
          </w:p>
          <w:p w14:paraId="5DCE51B8" w14:textId="77777777" w:rsidR="000B6884" w:rsidRPr="00D939F1" w:rsidRDefault="000B6884" w:rsidP="000B6884">
            <w:pPr>
              <w:contextualSpacing/>
              <w:rPr>
                <w:rFonts w:cs="Arial"/>
                <w:b/>
              </w:rPr>
            </w:pPr>
          </w:p>
        </w:tc>
      </w:tr>
      <w:tr w:rsidR="000B6884" w:rsidRPr="00D939F1" w14:paraId="5ACDAEDA" w14:textId="77777777" w:rsidTr="00077C31">
        <w:trPr>
          <w:trHeight w:val="567"/>
        </w:trPr>
        <w:tc>
          <w:tcPr>
            <w:tcW w:w="5000" w:type="pct"/>
          </w:tcPr>
          <w:p w14:paraId="06E888AB" w14:textId="77777777" w:rsidR="000B6884" w:rsidRDefault="000B6884" w:rsidP="000B6884">
            <w:pPr>
              <w:rPr>
                <w:rFonts w:cs="Arial"/>
                <w:bCs/>
              </w:rPr>
            </w:pPr>
            <w:r w:rsidRPr="00B23E4A">
              <w:rPr>
                <w:rFonts w:cs="Arial"/>
                <w:bCs/>
              </w:rPr>
              <w:t>Contribute to continuous improvement and development within the pensions service and across the service, contributing to meeting the Pension Funds mission and strategic objectives. Propose changes to ways of working where this would result in an improved service delivery.</w:t>
            </w:r>
          </w:p>
          <w:p w14:paraId="644C3658" w14:textId="77777777" w:rsidR="000B6884" w:rsidRPr="00D939F1" w:rsidRDefault="000B6884" w:rsidP="000B6884">
            <w:pPr>
              <w:contextualSpacing/>
              <w:rPr>
                <w:rFonts w:cs="Arial"/>
                <w:b/>
              </w:rPr>
            </w:pPr>
          </w:p>
        </w:tc>
      </w:tr>
      <w:tr w:rsidR="000B6884" w:rsidRPr="00D939F1" w14:paraId="327D0320" w14:textId="77777777" w:rsidTr="00077C31">
        <w:trPr>
          <w:trHeight w:val="567"/>
        </w:trPr>
        <w:tc>
          <w:tcPr>
            <w:tcW w:w="5000" w:type="pct"/>
          </w:tcPr>
          <w:p w14:paraId="21CFCDCE" w14:textId="77777777" w:rsidR="000B6884" w:rsidRDefault="000B6884" w:rsidP="000B6884">
            <w:pPr>
              <w:rPr>
                <w:rFonts w:cs="Arial"/>
                <w:bCs/>
              </w:rPr>
            </w:pPr>
            <w:r w:rsidRPr="00C324DF">
              <w:rPr>
                <w:rFonts w:cs="Arial"/>
                <w:bCs/>
              </w:rPr>
              <w:t>Adhere to risk management controls to check, analyse and verify information provided. Maintain awareness and understanding of high-risk areas such as cyber security, financial fraud and data management (including GDPR compliance).</w:t>
            </w:r>
          </w:p>
          <w:p w14:paraId="1FB9B5B7" w14:textId="77777777" w:rsidR="000B6884" w:rsidRPr="00D939F1" w:rsidRDefault="000B6884" w:rsidP="000B6884">
            <w:pPr>
              <w:contextualSpacing/>
              <w:rPr>
                <w:rFonts w:cs="Arial"/>
                <w:b/>
              </w:rPr>
            </w:pPr>
          </w:p>
        </w:tc>
      </w:tr>
      <w:tr w:rsidR="000B6884" w:rsidRPr="00D939F1" w14:paraId="392DAC61" w14:textId="77777777" w:rsidTr="00077C31">
        <w:trPr>
          <w:trHeight w:val="567"/>
        </w:trPr>
        <w:tc>
          <w:tcPr>
            <w:tcW w:w="5000" w:type="pct"/>
          </w:tcPr>
          <w:p w14:paraId="3C172ED4" w14:textId="77777777" w:rsidR="000B6884" w:rsidRDefault="000B6884" w:rsidP="000B6884">
            <w:pPr>
              <w:rPr>
                <w:rFonts w:cs="Arial"/>
                <w:bCs/>
              </w:rPr>
            </w:pPr>
            <w:r w:rsidRPr="00C3685B">
              <w:rPr>
                <w:rFonts w:cs="Arial"/>
                <w:bCs/>
              </w:rPr>
              <w:t>Ensure the uploading, filing and storage of all data on the pensions administration system is carried out in line with best data management practice, to ensure efficient and effective record keeping.</w:t>
            </w:r>
          </w:p>
          <w:p w14:paraId="00EDADB5" w14:textId="77777777" w:rsidR="000B6884" w:rsidRPr="00D939F1" w:rsidRDefault="000B6884" w:rsidP="000B6884">
            <w:pPr>
              <w:rPr>
                <w:rFonts w:cs="Arial"/>
                <w:b/>
              </w:rPr>
            </w:pPr>
          </w:p>
        </w:tc>
      </w:tr>
      <w:tr w:rsidR="000B6884" w:rsidRPr="00D939F1" w14:paraId="766A3571" w14:textId="77777777" w:rsidTr="00077C31">
        <w:tc>
          <w:tcPr>
            <w:tcW w:w="5000" w:type="pct"/>
          </w:tcPr>
          <w:p w14:paraId="36568EDD" w14:textId="77777777" w:rsidR="000B6884" w:rsidRDefault="000B6884" w:rsidP="000B6884">
            <w:pPr>
              <w:rPr>
                <w:rFonts w:cs="Arial"/>
                <w:bCs/>
              </w:rPr>
            </w:pPr>
            <w:r w:rsidRPr="00567B9E">
              <w:rPr>
                <w:rFonts w:cs="Arial"/>
                <w:bCs/>
              </w:rPr>
              <w:t>Deliver services in compliance with the Communications and Engagement strategy to help secure optimum outcomes for stakeholders</w:t>
            </w:r>
            <w:r>
              <w:rPr>
                <w:rFonts w:cs="Arial"/>
                <w:bCs/>
              </w:rPr>
              <w:t>.</w:t>
            </w:r>
          </w:p>
          <w:p w14:paraId="283AE4DA" w14:textId="606C506F" w:rsidR="000B6884" w:rsidRPr="00D939F1" w:rsidRDefault="000B6884" w:rsidP="000B6884">
            <w:pPr>
              <w:spacing w:after="160" w:line="259" w:lineRule="auto"/>
              <w:contextualSpacing/>
              <w:rPr>
                <w:rFonts w:cs="Arial"/>
                <w:color w:val="002060"/>
              </w:rPr>
            </w:pPr>
          </w:p>
        </w:tc>
      </w:tr>
      <w:tr w:rsidR="000B6884" w:rsidRPr="00D939F1" w14:paraId="78B80FB8" w14:textId="77777777" w:rsidTr="00077C31">
        <w:tc>
          <w:tcPr>
            <w:tcW w:w="5000" w:type="pct"/>
          </w:tcPr>
          <w:p w14:paraId="483FEC45" w14:textId="77777777" w:rsidR="000B6884" w:rsidRDefault="000B6884" w:rsidP="000B6884">
            <w:pPr>
              <w:rPr>
                <w:rFonts w:cs="Arial"/>
                <w:bCs/>
              </w:rPr>
            </w:pPr>
            <w:r w:rsidRPr="00352C03">
              <w:rPr>
                <w:rFonts w:cs="Arial"/>
                <w:bCs/>
              </w:rPr>
              <w:t>Take responsibility for personal career and development goals, to ensure that technical knowledge, understanding and skills are developed and maintained.</w:t>
            </w:r>
          </w:p>
          <w:p w14:paraId="4C807FEA" w14:textId="77777777" w:rsidR="000B6884" w:rsidRPr="00567B9E" w:rsidRDefault="000B6884" w:rsidP="000B6884">
            <w:pPr>
              <w:rPr>
                <w:rFonts w:cs="Arial"/>
                <w:bCs/>
              </w:rPr>
            </w:pPr>
          </w:p>
        </w:tc>
      </w:tr>
      <w:tr w:rsidR="000B6884" w:rsidRPr="00D939F1" w14:paraId="4FC55DF9" w14:textId="77777777" w:rsidTr="00077C31">
        <w:tc>
          <w:tcPr>
            <w:tcW w:w="5000" w:type="pct"/>
          </w:tcPr>
          <w:p w14:paraId="61B2FBC3" w14:textId="77777777" w:rsidR="000B6884" w:rsidRPr="00866C8C" w:rsidRDefault="000B6884" w:rsidP="000B6884">
            <w:pPr>
              <w:rPr>
                <w:rFonts w:cs="Arial"/>
                <w:bCs/>
              </w:rPr>
            </w:pPr>
            <w:r w:rsidRPr="00866C8C">
              <w:rPr>
                <w:rFonts w:cs="Arial"/>
                <w:bCs/>
              </w:rPr>
              <w:t>Develop</w:t>
            </w:r>
            <w:r>
              <w:rPr>
                <w:rFonts w:cs="Arial"/>
                <w:bCs/>
              </w:rPr>
              <w:t xml:space="preserve"> and maintain</w:t>
            </w:r>
            <w:r w:rsidRPr="00866C8C">
              <w:rPr>
                <w:rFonts w:cs="Arial"/>
                <w:bCs/>
              </w:rPr>
              <w:t xml:space="preserve"> high standards of personal and professional behaviour and help ensure that all team members feel valued. Support the induction and continued development of new and existing team members to ensure the accurate and consistency interpretation and application of regulations and policies, systems and processes.</w:t>
            </w:r>
          </w:p>
          <w:p w14:paraId="64E8BDC7" w14:textId="77777777" w:rsidR="000B6884" w:rsidRPr="00352C03" w:rsidRDefault="000B6884" w:rsidP="000B6884">
            <w:pPr>
              <w:rPr>
                <w:rFonts w:cs="Arial"/>
                <w:bCs/>
              </w:rPr>
            </w:pPr>
          </w:p>
        </w:tc>
      </w:tr>
    </w:tbl>
    <w:p w14:paraId="69F7783A" w14:textId="77777777" w:rsidR="00F073E6" w:rsidRPr="004B21CB" w:rsidRDefault="00F073E6" w:rsidP="00976AC2">
      <w:pPr>
        <w:rPr>
          <w:rFonts w:cs="Arial"/>
          <w:b/>
          <w:sz w:val="28"/>
          <w:szCs w:val="28"/>
        </w:rPr>
      </w:pPr>
    </w:p>
    <w:tbl>
      <w:tblPr>
        <w:tblW w:w="100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5382"/>
        <w:gridCol w:w="4678"/>
      </w:tblGrid>
      <w:tr w:rsidR="00E02639" w14:paraId="49FE8502" w14:textId="77777777" w:rsidTr="001D6A72">
        <w:trPr>
          <w:trHeight w:val="307"/>
        </w:trPr>
        <w:tc>
          <w:tcPr>
            <w:tcW w:w="5000" w:type="pct"/>
            <w:gridSpan w:val="2"/>
          </w:tcPr>
          <w:p w14:paraId="285EBA19" w14:textId="77777777" w:rsidR="00E02639" w:rsidRDefault="00E02639" w:rsidP="001D6A72">
            <w:pPr>
              <w:rPr>
                <w:rFonts w:cs="Arial"/>
                <w:b/>
              </w:rPr>
            </w:pPr>
            <w:r>
              <w:rPr>
                <w:rFonts w:cs="Arial"/>
                <w:b/>
              </w:rPr>
              <w:t>Person Specification</w:t>
            </w:r>
          </w:p>
          <w:p w14:paraId="55160D06" w14:textId="77777777" w:rsidR="00E02639" w:rsidRDefault="00E02639" w:rsidP="001D6A72">
            <w:pPr>
              <w:rPr>
                <w:rFonts w:cs="Arial"/>
                <w:b/>
              </w:rPr>
            </w:pPr>
          </w:p>
        </w:tc>
      </w:tr>
      <w:tr w:rsidR="00E02639" w:rsidRPr="006B28C4" w14:paraId="1DB7714F" w14:textId="77777777" w:rsidTr="001D6A72">
        <w:trPr>
          <w:trHeight w:val="20"/>
        </w:trPr>
        <w:tc>
          <w:tcPr>
            <w:tcW w:w="5000" w:type="pct"/>
            <w:gridSpan w:val="2"/>
          </w:tcPr>
          <w:p w14:paraId="444171CC" w14:textId="77777777" w:rsidR="00E02639" w:rsidRPr="006B28C4" w:rsidRDefault="00E02639" w:rsidP="001D6A72">
            <w:pPr>
              <w:rPr>
                <w:rFonts w:cs="Arial"/>
                <w:b/>
              </w:rPr>
            </w:pPr>
            <w:r>
              <w:rPr>
                <w:rFonts w:cs="Arial"/>
                <w:b/>
              </w:rPr>
              <w:t>Qualifications:</w:t>
            </w:r>
          </w:p>
        </w:tc>
      </w:tr>
      <w:tr w:rsidR="00E02639" w:rsidRPr="006B28C4" w14:paraId="05217BAB" w14:textId="77777777" w:rsidTr="001D6A72">
        <w:trPr>
          <w:trHeight w:val="20"/>
        </w:trPr>
        <w:tc>
          <w:tcPr>
            <w:tcW w:w="2675" w:type="pct"/>
          </w:tcPr>
          <w:p w14:paraId="2182A125" w14:textId="77777777" w:rsidR="00E02639" w:rsidRPr="006B28C4" w:rsidRDefault="00E02639" w:rsidP="001D6A72">
            <w:pPr>
              <w:jc w:val="center"/>
              <w:rPr>
                <w:rFonts w:cs="Arial"/>
                <w:b/>
              </w:rPr>
            </w:pPr>
            <w:r w:rsidRPr="006B28C4">
              <w:rPr>
                <w:rFonts w:cs="Arial"/>
                <w:b/>
              </w:rPr>
              <w:t>Esse</w:t>
            </w:r>
            <w:r>
              <w:rPr>
                <w:rFonts w:cs="Arial"/>
                <w:b/>
              </w:rPr>
              <w:t>ntial</w:t>
            </w:r>
          </w:p>
        </w:tc>
        <w:tc>
          <w:tcPr>
            <w:tcW w:w="2325" w:type="pct"/>
          </w:tcPr>
          <w:p w14:paraId="2B6CB9D2" w14:textId="77777777" w:rsidR="00E02639" w:rsidRPr="006B28C4" w:rsidRDefault="00E02639" w:rsidP="001D6A72">
            <w:pPr>
              <w:jc w:val="center"/>
              <w:rPr>
                <w:rFonts w:cs="Arial"/>
                <w:b/>
              </w:rPr>
            </w:pPr>
            <w:r w:rsidRPr="006B28C4">
              <w:rPr>
                <w:rFonts w:cs="Arial"/>
                <w:b/>
              </w:rPr>
              <w:t>Desirable</w:t>
            </w:r>
          </w:p>
        </w:tc>
      </w:tr>
      <w:tr w:rsidR="00E02639" w:rsidRPr="006B28C4" w14:paraId="14FDB839" w14:textId="77777777" w:rsidTr="001D6A72">
        <w:trPr>
          <w:trHeight w:val="20"/>
        </w:trPr>
        <w:tc>
          <w:tcPr>
            <w:tcW w:w="2675" w:type="pct"/>
          </w:tcPr>
          <w:p w14:paraId="76CE750D" w14:textId="453900CF" w:rsidR="00715412" w:rsidRPr="00320DA5" w:rsidRDefault="00320DA5" w:rsidP="00715412">
            <w:hyperlink r:id="rId16" w:history="1">
              <w:r w:rsidRPr="00E455C0">
                <w:rPr>
                  <w:rStyle w:val="Hyperlink"/>
                </w:rPr>
                <w:t>Level 2 qualification</w:t>
              </w:r>
            </w:hyperlink>
            <w:r>
              <w:t xml:space="preserve"> (GCSE or equivalent), including Maths and English</w:t>
            </w:r>
            <w:r w:rsidR="00634EA4">
              <w:t xml:space="preserve"> </w:t>
            </w:r>
          </w:p>
          <w:p w14:paraId="70920272" w14:textId="77777777" w:rsidR="00E02639" w:rsidRPr="003D2622" w:rsidRDefault="00E02639" w:rsidP="001D6A72"/>
        </w:tc>
        <w:tc>
          <w:tcPr>
            <w:tcW w:w="2325" w:type="pct"/>
          </w:tcPr>
          <w:p w14:paraId="78846EF2" w14:textId="74BB1CCB" w:rsidR="00A34579" w:rsidRDefault="00634EA4" w:rsidP="00A34579">
            <w:pPr>
              <w:rPr>
                <w:rFonts w:cs="Arial"/>
                <w:bCs/>
              </w:rPr>
            </w:pPr>
            <w:r>
              <w:rPr>
                <w:rFonts w:cs="Arial"/>
                <w:bCs/>
              </w:rPr>
              <w:t xml:space="preserve">Equivalent experience </w:t>
            </w:r>
          </w:p>
          <w:p w14:paraId="2C74B984" w14:textId="77777777" w:rsidR="00E02639" w:rsidRPr="00300AAD" w:rsidRDefault="00E02639" w:rsidP="00300AAD">
            <w:pPr>
              <w:rPr>
                <w:rFonts w:cs="Arial"/>
              </w:rPr>
            </w:pPr>
          </w:p>
        </w:tc>
      </w:tr>
      <w:tr w:rsidR="00DD4868" w:rsidRPr="006B28C4" w14:paraId="45943593" w14:textId="77777777" w:rsidTr="001D6A72">
        <w:trPr>
          <w:trHeight w:val="20"/>
        </w:trPr>
        <w:tc>
          <w:tcPr>
            <w:tcW w:w="2675" w:type="pct"/>
          </w:tcPr>
          <w:p w14:paraId="494960CD" w14:textId="77777777" w:rsidR="00DD4868" w:rsidRDefault="00DD4868" w:rsidP="00715412">
            <w:pPr>
              <w:rPr>
                <w:rFonts w:cs="Arial"/>
                <w:bCs/>
              </w:rPr>
            </w:pPr>
          </w:p>
        </w:tc>
        <w:tc>
          <w:tcPr>
            <w:tcW w:w="2325" w:type="pct"/>
          </w:tcPr>
          <w:p w14:paraId="34B9E154" w14:textId="77777777" w:rsidR="009B1642" w:rsidRPr="001D708E" w:rsidRDefault="009B1642" w:rsidP="009B1642">
            <w:pPr>
              <w:rPr>
                <w:rFonts w:cs="Arial"/>
                <w:bCs/>
              </w:rPr>
            </w:pPr>
            <w:r w:rsidRPr="001D708E">
              <w:rPr>
                <w:rFonts w:cs="Arial"/>
                <w:bCs/>
              </w:rPr>
              <w:t xml:space="preserve">Achieved, or willingness to complete, a relevant </w:t>
            </w:r>
            <w:r>
              <w:rPr>
                <w:rFonts w:cs="Arial"/>
                <w:bCs/>
              </w:rPr>
              <w:t xml:space="preserve">pensions </w:t>
            </w:r>
            <w:r w:rsidRPr="001D708E">
              <w:rPr>
                <w:rFonts w:cs="Arial"/>
                <w:bCs/>
              </w:rPr>
              <w:t>qualification.</w:t>
            </w:r>
          </w:p>
          <w:p w14:paraId="1F13619B" w14:textId="77777777" w:rsidR="00DD4868" w:rsidRDefault="00DD4868" w:rsidP="00A34579">
            <w:pPr>
              <w:rPr>
                <w:rFonts w:cs="Arial"/>
                <w:bCs/>
              </w:rPr>
            </w:pPr>
          </w:p>
        </w:tc>
      </w:tr>
      <w:tr w:rsidR="00E02639" w:rsidRPr="001702D3" w14:paraId="30F24DDF" w14:textId="77777777" w:rsidTr="001D6A72">
        <w:trPr>
          <w:trHeight w:val="413"/>
        </w:trPr>
        <w:tc>
          <w:tcPr>
            <w:tcW w:w="5000" w:type="pct"/>
            <w:gridSpan w:val="2"/>
          </w:tcPr>
          <w:p w14:paraId="6491302E" w14:textId="77777777" w:rsidR="00E02639" w:rsidRPr="001702D3" w:rsidRDefault="00E02639" w:rsidP="001D6A72">
            <w:pPr>
              <w:rPr>
                <w:rFonts w:cs="Arial"/>
                <w:b/>
              </w:rPr>
            </w:pPr>
            <w:r w:rsidRPr="001702D3">
              <w:rPr>
                <w:rFonts w:cs="Arial"/>
                <w:b/>
              </w:rPr>
              <w:t>Knowledge/Experience</w:t>
            </w:r>
            <w:r w:rsidRPr="006B28C4">
              <w:rPr>
                <w:rFonts w:cs="Arial"/>
                <w:b/>
              </w:rPr>
              <w:t>:</w:t>
            </w:r>
          </w:p>
        </w:tc>
      </w:tr>
      <w:tr w:rsidR="00E02639" w:rsidRPr="006B28C4" w14:paraId="5C18411C" w14:textId="77777777" w:rsidTr="001D6A72">
        <w:trPr>
          <w:trHeight w:val="20"/>
        </w:trPr>
        <w:tc>
          <w:tcPr>
            <w:tcW w:w="2675" w:type="pct"/>
          </w:tcPr>
          <w:p w14:paraId="5AA232D6" w14:textId="77777777" w:rsidR="00E02639" w:rsidRPr="006B28C4" w:rsidRDefault="00E02639" w:rsidP="001D6A72">
            <w:pPr>
              <w:jc w:val="center"/>
              <w:rPr>
                <w:rFonts w:cs="Arial"/>
                <w:b/>
              </w:rPr>
            </w:pPr>
            <w:r w:rsidRPr="006B28C4">
              <w:rPr>
                <w:rFonts w:cs="Arial"/>
                <w:b/>
              </w:rPr>
              <w:t xml:space="preserve">Essential </w:t>
            </w:r>
          </w:p>
        </w:tc>
        <w:tc>
          <w:tcPr>
            <w:tcW w:w="2325" w:type="pct"/>
          </w:tcPr>
          <w:p w14:paraId="1B8518E1" w14:textId="77777777" w:rsidR="00E02639" w:rsidRPr="006B28C4" w:rsidRDefault="00E02639" w:rsidP="001D6A72">
            <w:pPr>
              <w:jc w:val="center"/>
              <w:rPr>
                <w:rFonts w:cs="Arial"/>
                <w:b/>
              </w:rPr>
            </w:pPr>
            <w:r w:rsidRPr="006B28C4">
              <w:rPr>
                <w:rFonts w:cs="Arial"/>
                <w:b/>
              </w:rPr>
              <w:t xml:space="preserve">Desirable </w:t>
            </w:r>
          </w:p>
        </w:tc>
      </w:tr>
      <w:tr w:rsidR="00E02639" w:rsidRPr="006B28C4" w14:paraId="0543DBD5" w14:textId="77777777" w:rsidTr="001D6A72">
        <w:trPr>
          <w:trHeight w:val="20"/>
        </w:trPr>
        <w:tc>
          <w:tcPr>
            <w:tcW w:w="2675" w:type="pct"/>
          </w:tcPr>
          <w:p w14:paraId="277220DA" w14:textId="2F4392C9" w:rsidR="002D39D7" w:rsidRPr="00C519A3" w:rsidRDefault="00C519A3" w:rsidP="002D39D7">
            <w:pPr>
              <w:rPr>
                <w:rFonts w:cs="Arial"/>
                <w:bCs/>
              </w:rPr>
            </w:pPr>
            <w:r w:rsidRPr="00FF137D">
              <w:rPr>
                <w:rFonts w:cs="Arial"/>
                <w:bCs/>
              </w:rPr>
              <w:t xml:space="preserve">Experience in an administrative or support based role, ideally within a </w:t>
            </w:r>
            <w:r>
              <w:rPr>
                <w:rFonts w:cs="Arial"/>
                <w:bCs/>
              </w:rPr>
              <w:t>pensions or payroll</w:t>
            </w:r>
            <w:r w:rsidRPr="00FF137D">
              <w:rPr>
                <w:rFonts w:cs="Arial"/>
                <w:bCs/>
              </w:rPr>
              <w:t xml:space="preserve"> environment.</w:t>
            </w:r>
          </w:p>
          <w:p w14:paraId="2986B30E" w14:textId="77777777" w:rsidR="00E02639" w:rsidRPr="004F3E92" w:rsidRDefault="00E02639" w:rsidP="001D6A72">
            <w:pPr>
              <w:rPr>
                <w:rFonts w:cs="Arial"/>
              </w:rPr>
            </w:pPr>
          </w:p>
        </w:tc>
        <w:tc>
          <w:tcPr>
            <w:tcW w:w="2325" w:type="pct"/>
          </w:tcPr>
          <w:p w14:paraId="27F5F512" w14:textId="77777777" w:rsidR="006C1F23" w:rsidRPr="004B7A26" w:rsidRDefault="006C1F23" w:rsidP="006C1F23">
            <w:pPr>
              <w:rPr>
                <w:rFonts w:cs="Arial"/>
                <w:bCs/>
              </w:rPr>
            </w:pPr>
            <w:r w:rsidRPr="00743602">
              <w:rPr>
                <w:rFonts w:cs="Arial"/>
                <w:bCs/>
              </w:rPr>
              <w:t xml:space="preserve">An awareness of </w:t>
            </w:r>
            <w:r>
              <w:rPr>
                <w:rFonts w:cs="Arial"/>
                <w:bCs/>
              </w:rPr>
              <w:t>Local Government pension schemes and HMRC legislation</w:t>
            </w:r>
            <w:r w:rsidRPr="00743602">
              <w:rPr>
                <w:rFonts w:cs="Arial"/>
                <w:bCs/>
              </w:rPr>
              <w:t>.</w:t>
            </w:r>
          </w:p>
          <w:p w14:paraId="2F8FD86F" w14:textId="09C08BD8" w:rsidR="00E02639" w:rsidRPr="00E15122" w:rsidRDefault="00E02639" w:rsidP="00E15122">
            <w:pPr>
              <w:pStyle w:val="Header"/>
              <w:tabs>
                <w:tab w:val="clear" w:pos="4153"/>
                <w:tab w:val="clear" w:pos="8306"/>
              </w:tabs>
              <w:rPr>
                <w:rFonts w:cs="Arial"/>
                <w:bCs/>
              </w:rPr>
            </w:pPr>
          </w:p>
          <w:p w14:paraId="3C6EE494" w14:textId="77777777" w:rsidR="00E02639" w:rsidRPr="006B28C4" w:rsidRDefault="00E02639" w:rsidP="001D6A72">
            <w:pPr>
              <w:pStyle w:val="ListParagraph"/>
              <w:rPr>
                <w:rFonts w:cs="Arial"/>
                <w:b/>
              </w:rPr>
            </w:pPr>
          </w:p>
        </w:tc>
      </w:tr>
      <w:tr w:rsidR="007B0E72" w:rsidRPr="006B28C4" w14:paraId="4460A881" w14:textId="77777777" w:rsidTr="001D6A72">
        <w:trPr>
          <w:trHeight w:val="20"/>
        </w:trPr>
        <w:tc>
          <w:tcPr>
            <w:tcW w:w="2675" w:type="pct"/>
          </w:tcPr>
          <w:p w14:paraId="24B432A7" w14:textId="6D25DEE2" w:rsidR="00055571" w:rsidRDefault="00055571" w:rsidP="00055571">
            <w:pPr>
              <w:rPr>
                <w:rFonts w:cs="Arial"/>
                <w:bCs/>
              </w:rPr>
            </w:pPr>
            <w:r w:rsidRPr="00826F16">
              <w:rPr>
                <w:rFonts w:cs="Arial"/>
                <w:bCs/>
              </w:rPr>
              <w:t xml:space="preserve">Experience of providing </w:t>
            </w:r>
            <w:r>
              <w:rPr>
                <w:rFonts w:cs="Arial"/>
                <w:bCs/>
              </w:rPr>
              <w:t>high</w:t>
            </w:r>
            <w:r>
              <w:rPr>
                <w:rFonts w:cs="Arial"/>
                <w:bCs/>
              </w:rPr>
              <w:t>-</w:t>
            </w:r>
            <w:r>
              <w:rPr>
                <w:rFonts w:cs="Arial"/>
                <w:bCs/>
              </w:rPr>
              <w:t>quality advice and guidance</w:t>
            </w:r>
            <w:r w:rsidRPr="00826F16">
              <w:rPr>
                <w:rFonts w:cs="Arial"/>
                <w:bCs/>
              </w:rPr>
              <w:t>.</w:t>
            </w:r>
          </w:p>
          <w:p w14:paraId="10A79B85" w14:textId="77777777" w:rsidR="007B0E72" w:rsidRDefault="007B0E72" w:rsidP="002D39D7">
            <w:pPr>
              <w:rPr>
                <w:rFonts w:cs="Arial"/>
              </w:rPr>
            </w:pPr>
          </w:p>
        </w:tc>
        <w:tc>
          <w:tcPr>
            <w:tcW w:w="2325" w:type="pct"/>
          </w:tcPr>
          <w:p w14:paraId="0905F3A5" w14:textId="77777777" w:rsidR="007B0E72" w:rsidRPr="00E15122" w:rsidRDefault="007B0E72" w:rsidP="00E15122">
            <w:pPr>
              <w:pStyle w:val="Header"/>
              <w:tabs>
                <w:tab w:val="clear" w:pos="4153"/>
                <w:tab w:val="clear" w:pos="8306"/>
              </w:tabs>
              <w:rPr>
                <w:rFonts w:cs="Arial"/>
                <w:bCs/>
              </w:rPr>
            </w:pPr>
          </w:p>
        </w:tc>
      </w:tr>
      <w:tr w:rsidR="007B0E72" w:rsidRPr="006B28C4" w14:paraId="039801F1" w14:textId="77777777" w:rsidTr="001D6A72">
        <w:trPr>
          <w:trHeight w:val="20"/>
        </w:trPr>
        <w:tc>
          <w:tcPr>
            <w:tcW w:w="2675" w:type="pct"/>
          </w:tcPr>
          <w:p w14:paraId="01B981EB" w14:textId="77777777" w:rsidR="00D3271C" w:rsidRDefault="00D3271C" w:rsidP="00D3271C">
            <w:pPr>
              <w:rPr>
                <w:rFonts w:cs="Arial"/>
                <w:bCs/>
              </w:rPr>
            </w:pPr>
            <w:r w:rsidRPr="00450B6B">
              <w:rPr>
                <w:rFonts w:cs="Arial"/>
                <w:bCs/>
              </w:rPr>
              <w:t>Experience of dealing sensitively and appropriately with confidential information</w:t>
            </w:r>
            <w:r>
              <w:rPr>
                <w:rFonts w:cs="Arial"/>
                <w:bCs/>
              </w:rPr>
              <w:t>.</w:t>
            </w:r>
          </w:p>
          <w:p w14:paraId="64CF8973" w14:textId="77777777" w:rsidR="007B0E72" w:rsidRDefault="007B0E72" w:rsidP="002D39D7">
            <w:pPr>
              <w:rPr>
                <w:rFonts w:cs="Arial"/>
              </w:rPr>
            </w:pPr>
          </w:p>
        </w:tc>
        <w:tc>
          <w:tcPr>
            <w:tcW w:w="2325" w:type="pct"/>
          </w:tcPr>
          <w:p w14:paraId="08D8E363" w14:textId="77777777" w:rsidR="007B0E72" w:rsidRPr="00E15122" w:rsidRDefault="007B0E72" w:rsidP="00E15122">
            <w:pPr>
              <w:pStyle w:val="Header"/>
              <w:tabs>
                <w:tab w:val="clear" w:pos="4153"/>
                <w:tab w:val="clear" w:pos="8306"/>
              </w:tabs>
              <w:rPr>
                <w:rFonts w:cs="Arial"/>
                <w:bCs/>
              </w:rPr>
            </w:pPr>
          </w:p>
        </w:tc>
      </w:tr>
      <w:tr w:rsidR="007B0E72" w:rsidRPr="006B28C4" w14:paraId="2410FE41" w14:textId="77777777" w:rsidTr="001D6A72">
        <w:trPr>
          <w:trHeight w:val="20"/>
        </w:trPr>
        <w:tc>
          <w:tcPr>
            <w:tcW w:w="2675" w:type="pct"/>
          </w:tcPr>
          <w:p w14:paraId="50DAF5C5" w14:textId="77777777" w:rsidR="005E035A" w:rsidRPr="004B7A26" w:rsidRDefault="005E035A" w:rsidP="005E035A">
            <w:pPr>
              <w:rPr>
                <w:rFonts w:cs="Arial"/>
                <w:bCs/>
              </w:rPr>
            </w:pPr>
            <w:r w:rsidRPr="004B7A26">
              <w:rPr>
                <w:rFonts w:cs="Arial"/>
                <w:bCs/>
              </w:rPr>
              <w:lastRenderedPageBreak/>
              <w:t xml:space="preserve">Experience of using </w:t>
            </w:r>
            <w:r>
              <w:rPr>
                <w:rFonts w:cs="Arial"/>
                <w:bCs/>
              </w:rPr>
              <w:t xml:space="preserve">digital systems </w:t>
            </w:r>
            <w:r w:rsidRPr="004B7A26">
              <w:rPr>
                <w:rFonts w:cs="Arial"/>
                <w:bCs/>
              </w:rPr>
              <w:t>confidently e.g. Microsoft Office and other software packages</w:t>
            </w:r>
            <w:r>
              <w:rPr>
                <w:rFonts w:cs="Arial"/>
                <w:bCs/>
              </w:rPr>
              <w:t>.</w:t>
            </w:r>
          </w:p>
          <w:p w14:paraId="09F1A717" w14:textId="77777777" w:rsidR="007B0E72" w:rsidRDefault="007B0E72" w:rsidP="002D39D7">
            <w:pPr>
              <w:rPr>
                <w:rFonts w:cs="Arial"/>
              </w:rPr>
            </w:pPr>
          </w:p>
        </w:tc>
        <w:tc>
          <w:tcPr>
            <w:tcW w:w="2325" w:type="pct"/>
          </w:tcPr>
          <w:p w14:paraId="16A3C6DE" w14:textId="77777777" w:rsidR="007B0E72" w:rsidRPr="00E15122" w:rsidRDefault="007B0E72" w:rsidP="00E15122">
            <w:pPr>
              <w:pStyle w:val="Header"/>
              <w:tabs>
                <w:tab w:val="clear" w:pos="4153"/>
                <w:tab w:val="clear" w:pos="8306"/>
              </w:tabs>
              <w:rPr>
                <w:rFonts w:cs="Arial"/>
                <w:bCs/>
              </w:rPr>
            </w:pPr>
          </w:p>
        </w:tc>
      </w:tr>
      <w:tr w:rsidR="00E02639" w:rsidRPr="001702D3" w14:paraId="3BB5A63F" w14:textId="77777777" w:rsidTr="001D6A72">
        <w:trPr>
          <w:trHeight w:val="393"/>
        </w:trPr>
        <w:tc>
          <w:tcPr>
            <w:tcW w:w="5000" w:type="pct"/>
            <w:gridSpan w:val="2"/>
          </w:tcPr>
          <w:p w14:paraId="17553A98" w14:textId="77777777" w:rsidR="00E02639" w:rsidRPr="001702D3" w:rsidRDefault="00E02639" w:rsidP="001D6A72">
            <w:pPr>
              <w:rPr>
                <w:rFonts w:cs="Arial"/>
              </w:rPr>
            </w:pPr>
            <w:r>
              <w:rPr>
                <w:rFonts w:cs="Arial"/>
                <w:b/>
              </w:rPr>
              <w:t>Skills:</w:t>
            </w:r>
          </w:p>
        </w:tc>
      </w:tr>
      <w:tr w:rsidR="00E02639" w:rsidRPr="001702D3" w14:paraId="0A00E039" w14:textId="77777777" w:rsidTr="001D6A72">
        <w:trPr>
          <w:trHeight w:val="20"/>
        </w:trPr>
        <w:tc>
          <w:tcPr>
            <w:tcW w:w="2675" w:type="pct"/>
          </w:tcPr>
          <w:p w14:paraId="42B78E3C" w14:textId="77777777" w:rsidR="00E02639" w:rsidRPr="001702D3" w:rsidRDefault="00E02639" w:rsidP="001D6A72">
            <w:pPr>
              <w:jc w:val="center"/>
              <w:rPr>
                <w:rFonts w:cs="Arial"/>
                <w:b/>
              </w:rPr>
            </w:pPr>
            <w:r w:rsidRPr="006B28C4">
              <w:rPr>
                <w:rFonts w:cs="Arial"/>
                <w:b/>
              </w:rPr>
              <w:t>Essential</w:t>
            </w:r>
          </w:p>
        </w:tc>
        <w:tc>
          <w:tcPr>
            <w:tcW w:w="2325" w:type="pct"/>
          </w:tcPr>
          <w:p w14:paraId="16D87B5A" w14:textId="77777777" w:rsidR="00E02639" w:rsidRPr="001702D3" w:rsidRDefault="00E02639" w:rsidP="001D6A72">
            <w:pPr>
              <w:jc w:val="center"/>
              <w:rPr>
                <w:rFonts w:cs="Arial"/>
                <w:b/>
              </w:rPr>
            </w:pPr>
            <w:r w:rsidRPr="006B28C4">
              <w:rPr>
                <w:rFonts w:cs="Arial"/>
                <w:b/>
              </w:rPr>
              <w:t>Desirable</w:t>
            </w:r>
          </w:p>
        </w:tc>
      </w:tr>
      <w:tr w:rsidR="00E02639" w:rsidRPr="006B28C4" w14:paraId="65FC5A4C" w14:textId="77777777" w:rsidTr="001D6A72">
        <w:trPr>
          <w:trHeight w:val="20"/>
        </w:trPr>
        <w:tc>
          <w:tcPr>
            <w:tcW w:w="2675" w:type="pct"/>
          </w:tcPr>
          <w:p w14:paraId="170ED46C" w14:textId="77777777" w:rsidR="007D458E" w:rsidRDefault="007D458E" w:rsidP="007D458E">
            <w:pPr>
              <w:rPr>
                <w:rFonts w:cs="Arial"/>
                <w:bCs/>
              </w:rPr>
            </w:pPr>
            <w:r w:rsidRPr="00B33357">
              <w:rPr>
                <w:rFonts w:cs="Arial"/>
                <w:bCs/>
              </w:rPr>
              <w:t>Able to develop and maintain</w:t>
            </w:r>
            <w:r>
              <w:rPr>
                <w:rFonts w:cs="Arial"/>
                <w:bCs/>
              </w:rPr>
              <w:t xml:space="preserve"> relationships with a range of stakeholders</w:t>
            </w:r>
            <w:r w:rsidRPr="001C435C">
              <w:rPr>
                <w:rFonts w:cs="Arial"/>
                <w:bCs/>
              </w:rPr>
              <w:t>.</w:t>
            </w:r>
          </w:p>
          <w:p w14:paraId="5EA6AAD8" w14:textId="77777777" w:rsidR="00E02639" w:rsidRPr="00B618F2" w:rsidRDefault="00E02639" w:rsidP="00241D5D">
            <w:pPr>
              <w:tabs>
                <w:tab w:val="left" w:pos="1890"/>
              </w:tabs>
              <w:contextualSpacing/>
              <w:rPr>
                <w:rFonts w:cs="Arial"/>
                <w:b/>
              </w:rPr>
            </w:pPr>
          </w:p>
        </w:tc>
        <w:tc>
          <w:tcPr>
            <w:tcW w:w="2325" w:type="pct"/>
          </w:tcPr>
          <w:p w14:paraId="3AF50CE4" w14:textId="77777777" w:rsidR="00E02639" w:rsidRPr="006B28C4" w:rsidRDefault="00E02639" w:rsidP="001D6A72">
            <w:pPr>
              <w:rPr>
                <w:rFonts w:cs="Arial"/>
                <w:b/>
              </w:rPr>
            </w:pPr>
          </w:p>
        </w:tc>
      </w:tr>
      <w:tr w:rsidR="006C1F23" w:rsidRPr="006B28C4" w14:paraId="2E8542E1" w14:textId="77777777" w:rsidTr="001D6A72">
        <w:trPr>
          <w:trHeight w:val="20"/>
        </w:trPr>
        <w:tc>
          <w:tcPr>
            <w:tcW w:w="2675" w:type="pct"/>
          </w:tcPr>
          <w:p w14:paraId="426DF9A3" w14:textId="77777777" w:rsidR="003F1069" w:rsidRDefault="003F1069" w:rsidP="003F1069">
            <w:pPr>
              <w:rPr>
                <w:rFonts w:cs="Arial"/>
                <w:bCs/>
              </w:rPr>
            </w:pPr>
            <w:r w:rsidRPr="00D71C11">
              <w:rPr>
                <w:rFonts w:cs="Arial"/>
                <w:bCs/>
              </w:rPr>
              <w:t xml:space="preserve">Able to accurately assess situations, </w:t>
            </w:r>
            <w:r>
              <w:rPr>
                <w:rFonts w:cs="Arial"/>
                <w:bCs/>
              </w:rPr>
              <w:t>interpret</w:t>
            </w:r>
            <w:r w:rsidRPr="00D71C11">
              <w:rPr>
                <w:rFonts w:cs="Arial"/>
                <w:bCs/>
              </w:rPr>
              <w:t xml:space="preserve"> information and provide an effective response.</w:t>
            </w:r>
          </w:p>
          <w:p w14:paraId="0BCBE963" w14:textId="77777777" w:rsidR="006C1F23" w:rsidRPr="00B618F2" w:rsidRDefault="006C1F23" w:rsidP="00241D5D">
            <w:pPr>
              <w:tabs>
                <w:tab w:val="left" w:pos="1890"/>
              </w:tabs>
              <w:contextualSpacing/>
              <w:rPr>
                <w:rFonts w:cs="Arial"/>
                <w:b/>
              </w:rPr>
            </w:pPr>
          </w:p>
        </w:tc>
        <w:tc>
          <w:tcPr>
            <w:tcW w:w="2325" w:type="pct"/>
          </w:tcPr>
          <w:p w14:paraId="28C52766" w14:textId="77777777" w:rsidR="006C1F23" w:rsidRPr="006B28C4" w:rsidRDefault="006C1F23" w:rsidP="001D6A72">
            <w:pPr>
              <w:rPr>
                <w:rFonts w:cs="Arial"/>
                <w:b/>
              </w:rPr>
            </w:pPr>
          </w:p>
        </w:tc>
      </w:tr>
      <w:tr w:rsidR="006C1F23" w:rsidRPr="006B28C4" w14:paraId="57E6D2C3" w14:textId="77777777" w:rsidTr="001D6A72">
        <w:trPr>
          <w:trHeight w:val="20"/>
        </w:trPr>
        <w:tc>
          <w:tcPr>
            <w:tcW w:w="2675" w:type="pct"/>
          </w:tcPr>
          <w:p w14:paraId="36FE2721" w14:textId="77777777" w:rsidR="00E953E8" w:rsidRDefault="00E953E8" w:rsidP="00E953E8">
            <w:pPr>
              <w:rPr>
                <w:rFonts w:cs="Arial"/>
                <w:bCs/>
              </w:rPr>
            </w:pPr>
            <w:r w:rsidRPr="00D71C11">
              <w:rPr>
                <w:rFonts w:cs="Arial"/>
                <w:bCs/>
              </w:rPr>
              <w:t>Clear and concise communication skills demonstrating active listening and effective written and verbal communication</w:t>
            </w:r>
            <w:r>
              <w:rPr>
                <w:rFonts w:cs="Arial"/>
                <w:bCs/>
              </w:rPr>
              <w:t>.</w:t>
            </w:r>
          </w:p>
          <w:p w14:paraId="6E8F9B43" w14:textId="77777777" w:rsidR="006C1F23" w:rsidRPr="00B618F2" w:rsidRDefault="006C1F23" w:rsidP="00241D5D">
            <w:pPr>
              <w:tabs>
                <w:tab w:val="left" w:pos="1890"/>
              </w:tabs>
              <w:contextualSpacing/>
              <w:rPr>
                <w:rFonts w:cs="Arial"/>
                <w:b/>
              </w:rPr>
            </w:pPr>
          </w:p>
        </w:tc>
        <w:tc>
          <w:tcPr>
            <w:tcW w:w="2325" w:type="pct"/>
          </w:tcPr>
          <w:p w14:paraId="16445E6A" w14:textId="77777777" w:rsidR="006C1F23" w:rsidRPr="006B28C4" w:rsidRDefault="006C1F23" w:rsidP="001D6A72">
            <w:pPr>
              <w:rPr>
                <w:rFonts w:cs="Arial"/>
                <w:b/>
              </w:rPr>
            </w:pPr>
          </w:p>
        </w:tc>
      </w:tr>
      <w:tr w:rsidR="006C1F23" w:rsidRPr="006B28C4" w14:paraId="6ABC80EF" w14:textId="77777777" w:rsidTr="001D6A72">
        <w:trPr>
          <w:trHeight w:val="20"/>
        </w:trPr>
        <w:tc>
          <w:tcPr>
            <w:tcW w:w="2675" w:type="pct"/>
          </w:tcPr>
          <w:p w14:paraId="2DF5D721" w14:textId="77777777" w:rsidR="00C92108" w:rsidRDefault="00C92108" w:rsidP="00C92108">
            <w:pPr>
              <w:rPr>
                <w:rFonts w:cs="Arial"/>
                <w:bCs/>
              </w:rPr>
            </w:pPr>
            <w:r w:rsidRPr="008817B6">
              <w:rPr>
                <w:rFonts w:cs="Arial"/>
                <w:bCs/>
              </w:rPr>
              <w:t>Able to adapt communication and negotiation style to suit varied situations and people.</w:t>
            </w:r>
          </w:p>
          <w:p w14:paraId="7BDF0529" w14:textId="77777777" w:rsidR="006C1F23" w:rsidRPr="00B618F2" w:rsidRDefault="006C1F23" w:rsidP="00241D5D">
            <w:pPr>
              <w:tabs>
                <w:tab w:val="left" w:pos="1890"/>
              </w:tabs>
              <w:contextualSpacing/>
              <w:rPr>
                <w:rFonts w:cs="Arial"/>
                <w:b/>
              </w:rPr>
            </w:pPr>
          </w:p>
        </w:tc>
        <w:tc>
          <w:tcPr>
            <w:tcW w:w="2325" w:type="pct"/>
          </w:tcPr>
          <w:p w14:paraId="35D5EB9C" w14:textId="77777777" w:rsidR="006C1F23" w:rsidRPr="006B28C4" w:rsidRDefault="006C1F23" w:rsidP="001D6A72">
            <w:pPr>
              <w:rPr>
                <w:rFonts w:cs="Arial"/>
                <w:b/>
              </w:rPr>
            </w:pPr>
          </w:p>
        </w:tc>
      </w:tr>
      <w:tr w:rsidR="006C1F23" w:rsidRPr="006B28C4" w14:paraId="05B68DF9" w14:textId="77777777" w:rsidTr="001D6A72">
        <w:trPr>
          <w:trHeight w:val="20"/>
        </w:trPr>
        <w:tc>
          <w:tcPr>
            <w:tcW w:w="2675" w:type="pct"/>
          </w:tcPr>
          <w:p w14:paraId="11ECCCC4" w14:textId="77777777" w:rsidR="00593D01" w:rsidRPr="001C435C" w:rsidRDefault="00593D01" w:rsidP="00593D01">
            <w:pPr>
              <w:rPr>
                <w:rFonts w:cs="Arial"/>
                <w:bCs/>
              </w:rPr>
            </w:pPr>
            <w:r w:rsidRPr="002356A9">
              <w:rPr>
                <w:rFonts w:cs="Arial"/>
                <w:bCs/>
              </w:rPr>
              <w:t>Able to prioritise own workload, propose solutions and deliver to deadlines.</w:t>
            </w:r>
          </w:p>
          <w:p w14:paraId="34FCD0A7" w14:textId="77777777" w:rsidR="006C1F23" w:rsidRPr="00B618F2" w:rsidRDefault="006C1F23" w:rsidP="00241D5D">
            <w:pPr>
              <w:tabs>
                <w:tab w:val="left" w:pos="1890"/>
              </w:tabs>
              <w:contextualSpacing/>
              <w:rPr>
                <w:rFonts w:cs="Arial"/>
                <w:b/>
              </w:rPr>
            </w:pPr>
          </w:p>
        </w:tc>
        <w:tc>
          <w:tcPr>
            <w:tcW w:w="2325" w:type="pct"/>
          </w:tcPr>
          <w:p w14:paraId="61DD669D" w14:textId="77777777" w:rsidR="006C1F23" w:rsidRPr="006B28C4" w:rsidRDefault="006C1F23" w:rsidP="001D6A72">
            <w:pPr>
              <w:rPr>
                <w:rFonts w:cs="Arial"/>
                <w:b/>
              </w:rPr>
            </w:pPr>
          </w:p>
        </w:tc>
      </w:tr>
      <w:tr w:rsidR="006C1F23" w:rsidRPr="006B28C4" w14:paraId="3AB3908E" w14:textId="77777777" w:rsidTr="001D6A72">
        <w:trPr>
          <w:trHeight w:val="20"/>
        </w:trPr>
        <w:tc>
          <w:tcPr>
            <w:tcW w:w="2675" w:type="pct"/>
          </w:tcPr>
          <w:p w14:paraId="78A830AE" w14:textId="77777777" w:rsidR="006C1F23" w:rsidRDefault="008D12B9" w:rsidP="00241D5D">
            <w:pPr>
              <w:tabs>
                <w:tab w:val="left" w:pos="1890"/>
              </w:tabs>
              <w:contextualSpacing/>
              <w:rPr>
                <w:rFonts w:cs="Arial"/>
                <w:bCs/>
              </w:rPr>
            </w:pPr>
            <w:r w:rsidRPr="0090531B">
              <w:rPr>
                <w:rFonts w:cs="Arial"/>
                <w:bCs/>
              </w:rPr>
              <w:t>Proactive and positive approach to taking issues forward</w:t>
            </w:r>
            <w:r>
              <w:rPr>
                <w:rFonts w:cs="Arial"/>
                <w:bCs/>
              </w:rPr>
              <w:t>.</w:t>
            </w:r>
          </w:p>
          <w:p w14:paraId="34B26A20" w14:textId="03A3E416" w:rsidR="008D12B9" w:rsidRPr="00B618F2" w:rsidRDefault="008D12B9" w:rsidP="00241D5D">
            <w:pPr>
              <w:tabs>
                <w:tab w:val="left" w:pos="1890"/>
              </w:tabs>
              <w:contextualSpacing/>
              <w:rPr>
                <w:rFonts w:cs="Arial"/>
                <w:b/>
              </w:rPr>
            </w:pPr>
          </w:p>
        </w:tc>
        <w:tc>
          <w:tcPr>
            <w:tcW w:w="2325" w:type="pct"/>
          </w:tcPr>
          <w:p w14:paraId="3B9E15B5" w14:textId="77777777" w:rsidR="006C1F23" w:rsidRPr="006B28C4" w:rsidRDefault="006C1F23" w:rsidP="001D6A72">
            <w:pPr>
              <w:rPr>
                <w:rFonts w:cs="Arial"/>
                <w:b/>
              </w:rPr>
            </w:pPr>
          </w:p>
        </w:tc>
      </w:tr>
    </w:tbl>
    <w:p w14:paraId="4D5DEAD1" w14:textId="77777777" w:rsidR="000D06A2" w:rsidRDefault="000D06A2" w:rsidP="00976AC2">
      <w:pPr>
        <w:rPr>
          <w:rFonts w:cs="Arial"/>
          <w:b/>
        </w:rPr>
      </w:pPr>
    </w:p>
    <w:tbl>
      <w:tblPr>
        <w:tblStyle w:val="TableGrid"/>
        <w:tblW w:w="9634" w:type="dxa"/>
        <w:tblLook w:val="04A0" w:firstRow="1" w:lastRow="0" w:firstColumn="1" w:lastColumn="0" w:noHBand="0" w:noVBand="1"/>
      </w:tblPr>
      <w:tblGrid>
        <w:gridCol w:w="9634"/>
      </w:tblGrid>
      <w:tr w:rsidR="00621B78" w:rsidRPr="00D939F1" w14:paraId="4200AAF2" w14:textId="77777777" w:rsidTr="0405D4CA">
        <w:tc>
          <w:tcPr>
            <w:tcW w:w="9634" w:type="dxa"/>
          </w:tcPr>
          <w:p w14:paraId="41A82DB4" w14:textId="2D22FFBD" w:rsidR="00621B78" w:rsidRPr="00AD23D2" w:rsidRDefault="00621B78" w:rsidP="00AD23D2">
            <w:pPr>
              <w:rPr>
                <w:b/>
                <w:bCs/>
                <w:lang w:eastAsia="en-US"/>
              </w:rPr>
            </w:pPr>
            <w:r w:rsidRPr="0405D4CA">
              <w:rPr>
                <w:b/>
                <w:bCs/>
                <w:lang w:eastAsia="en-US"/>
              </w:rPr>
              <w:t xml:space="preserve">The Council’s </w:t>
            </w:r>
            <w:r w:rsidR="002C03F5" w:rsidRPr="0405D4CA">
              <w:rPr>
                <w:b/>
                <w:bCs/>
                <w:lang w:eastAsia="en-US"/>
              </w:rPr>
              <w:t>v</w:t>
            </w:r>
            <w:r w:rsidRPr="0405D4CA">
              <w:rPr>
                <w:b/>
                <w:bCs/>
                <w:lang w:eastAsia="en-US"/>
              </w:rPr>
              <w:t xml:space="preserve">alues </w:t>
            </w:r>
          </w:p>
          <w:p w14:paraId="068F6D27" w14:textId="189A43DC" w:rsidR="002117E6" w:rsidRPr="002117E6" w:rsidRDefault="002117E6" w:rsidP="002117E6">
            <w:pPr>
              <w:numPr>
                <w:ilvl w:val="0"/>
                <w:numId w:val="3"/>
              </w:numPr>
              <w:rPr>
                <w:szCs w:val="20"/>
                <w:lang w:eastAsia="en-US"/>
              </w:rPr>
            </w:pPr>
            <w:r w:rsidRPr="002117E6">
              <w:rPr>
                <w:szCs w:val="20"/>
                <w:lang w:eastAsia="en-US"/>
              </w:rPr>
              <w:t xml:space="preserve">Accountable </w:t>
            </w:r>
            <w:r>
              <w:rPr>
                <w:szCs w:val="20"/>
                <w:lang w:eastAsia="en-US"/>
              </w:rPr>
              <w:t>–</w:t>
            </w:r>
            <w:r w:rsidRPr="002117E6">
              <w:rPr>
                <w:szCs w:val="20"/>
                <w:lang w:eastAsia="en-US"/>
              </w:rPr>
              <w:t xml:space="preserve"> We are honest and accountable.</w:t>
            </w:r>
          </w:p>
          <w:p w14:paraId="475B180E" w14:textId="585FC920" w:rsidR="002117E6" w:rsidRPr="002117E6" w:rsidRDefault="002117E6" w:rsidP="002117E6">
            <w:pPr>
              <w:numPr>
                <w:ilvl w:val="0"/>
                <w:numId w:val="3"/>
              </w:numPr>
              <w:rPr>
                <w:szCs w:val="20"/>
                <w:lang w:eastAsia="en-US"/>
              </w:rPr>
            </w:pPr>
            <w:r w:rsidRPr="002117E6">
              <w:rPr>
                <w:szCs w:val="20"/>
                <w:lang w:eastAsia="en-US"/>
              </w:rPr>
              <w:t xml:space="preserve">Inclusive </w:t>
            </w:r>
            <w:r>
              <w:rPr>
                <w:szCs w:val="20"/>
                <w:lang w:eastAsia="en-US"/>
              </w:rPr>
              <w:t xml:space="preserve">– </w:t>
            </w:r>
            <w:r w:rsidRPr="002117E6">
              <w:rPr>
                <w:szCs w:val="20"/>
                <w:lang w:eastAsia="en-US"/>
              </w:rPr>
              <w:t>We champion inclusivity and equity.</w:t>
            </w:r>
          </w:p>
          <w:p w14:paraId="0CB6B558" w14:textId="7BA91620" w:rsidR="002117E6" w:rsidRPr="002117E6" w:rsidRDefault="002117E6" w:rsidP="002117E6">
            <w:pPr>
              <w:numPr>
                <w:ilvl w:val="0"/>
                <w:numId w:val="3"/>
              </w:numPr>
              <w:rPr>
                <w:szCs w:val="20"/>
                <w:lang w:eastAsia="en-US"/>
              </w:rPr>
            </w:pPr>
            <w:r w:rsidRPr="002117E6">
              <w:rPr>
                <w:szCs w:val="20"/>
                <w:lang w:eastAsia="en-US"/>
              </w:rPr>
              <w:t>Ambitious -</w:t>
            </w:r>
            <w:r>
              <w:rPr>
                <w:szCs w:val="20"/>
                <w:lang w:eastAsia="en-US"/>
              </w:rPr>
              <w:t xml:space="preserve"> </w:t>
            </w:r>
            <w:r w:rsidRPr="002117E6">
              <w:rPr>
                <w:szCs w:val="20"/>
                <w:lang w:eastAsia="en-US"/>
              </w:rPr>
              <w:t>We want a better future for Norfolk.</w:t>
            </w:r>
          </w:p>
          <w:p w14:paraId="77F9B77A" w14:textId="6D58BECE" w:rsidR="00444BA5" w:rsidRPr="00924458" w:rsidRDefault="002117E6" w:rsidP="002117E6">
            <w:pPr>
              <w:numPr>
                <w:ilvl w:val="0"/>
                <w:numId w:val="3"/>
              </w:numPr>
              <w:rPr>
                <w:szCs w:val="20"/>
                <w:lang w:eastAsia="en-US"/>
              </w:rPr>
            </w:pPr>
            <w:r w:rsidRPr="002117E6">
              <w:rPr>
                <w:szCs w:val="20"/>
                <w:lang w:eastAsia="en-US"/>
              </w:rPr>
              <w:t xml:space="preserve">Trusted </w:t>
            </w:r>
            <w:r w:rsidR="00391A8F">
              <w:rPr>
                <w:szCs w:val="20"/>
                <w:lang w:eastAsia="en-US"/>
              </w:rPr>
              <w:t>–</w:t>
            </w:r>
            <w:r>
              <w:rPr>
                <w:szCs w:val="20"/>
                <w:lang w:eastAsia="en-US"/>
              </w:rPr>
              <w:t xml:space="preserve"> </w:t>
            </w:r>
            <w:r w:rsidRPr="002117E6">
              <w:rPr>
                <w:szCs w:val="20"/>
                <w:lang w:eastAsia="en-US"/>
              </w:rPr>
              <w:t>We build and maintain trust.</w:t>
            </w:r>
          </w:p>
        </w:tc>
      </w:tr>
    </w:tbl>
    <w:p w14:paraId="2EAAE7D9" w14:textId="77777777" w:rsidR="006843C7" w:rsidRDefault="006843C7" w:rsidP="00976AC2">
      <w:pPr>
        <w:rPr>
          <w:rFonts w:cs="Arial"/>
          <w:b/>
        </w:rPr>
      </w:pPr>
    </w:p>
    <w:tbl>
      <w:tblPr>
        <w:tblStyle w:val="TableGrid"/>
        <w:tblW w:w="9634" w:type="dxa"/>
        <w:tblLook w:val="04A0" w:firstRow="1" w:lastRow="0" w:firstColumn="1" w:lastColumn="0" w:noHBand="0" w:noVBand="1"/>
      </w:tblPr>
      <w:tblGrid>
        <w:gridCol w:w="9634"/>
      </w:tblGrid>
      <w:tr w:rsidR="000F27A9" w:rsidRPr="00D939F1" w14:paraId="5CE36499" w14:textId="77777777" w:rsidTr="00077C31">
        <w:tc>
          <w:tcPr>
            <w:tcW w:w="9634" w:type="dxa"/>
          </w:tcPr>
          <w:p w14:paraId="6D8D32D1" w14:textId="77777777" w:rsidR="000F27A9" w:rsidRPr="00D939F1" w:rsidRDefault="000F27A9" w:rsidP="00976AC2">
            <w:pPr>
              <w:rPr>
                <w:rFonts w:cs="Arial"/>
                <w:b/>
              </w:rPr>
            </w:pPr>
            <w:r w:rsidRPr="00D939F1">
              <w:rPr>
                <w:rFonts w:cs="Arial"/>
                <w:b/>
              </w:rPr>
              <w:t xml:space="preserve">Other Job Information </w:t>
            </w:r>
            <w:r w:rsidRPr="00924458">
              <w:rPr>
                <w:rFonts w:cs="Arial"/>
              </w:rPr>
              <w:t>(special factors or constraints and</w:t>
            </w:r>
            <w:r w:rsidRPr="00D939F1">
              <w:rPr>
                <w:rFonts w:cs="Arial"/>
                <w:b/>
              </w:rPr>
              <w:t xml:space="preserve"> </w:t>
            </w:r>
            <w:r w:rsidRPr="00D939F1">
              <w:rPr>
                <w:rFonts w:cs="Arial"/>
              </w:rPr>
              <w:t>physical requirements or environmental conditions that the job holder will encounter, including how long they last and how often they occur)</w:t>
            </w:r>
          </w:p>
        </w:tc>
      </w:tr>
      <w:tr w:rsidR="000F27A9" w:rsidRPr="00D939F1" w14:paraId="1D777A78" w14:textId="77777777" w:rsidTr="00077C31">
        <w:tc>
          <w:tcPr>
            <w:tcW w:w="9634" w:type="dxa"/>
          </w:tcPr>
          <w:p w14:paraId="57C68EE4" w14:textId="4FC80DD1" w:rsidR="00F97481" w:rsidRPr="00F13005" w:rsidRDefault="008D12B9" w:rsidP="00976AC2">
            <w:pPr>
              <w:rPr>
                <w:rFonts w:cs="Arial"/>
                <w:bCs/>
              </w:rPr>
            </w:pPr>
            <w:r>
              <w:rPr>
                <w:rFonts w:cs="Arial"/>
                <w:bCs/>
              </w:rPr>
              <w:t>N/A</w:t>
            </w:r>
          </w:p>
          <w:p w14:paraId="36595DFD" w14:textId="7764B4BD" w:rsidR="00EA43E9" w:rsidRPr="00D939F1" w:rsidRDefault="00EA43E9" w:rsidP="00976AC2">
            <w:pPr>
              <w:rPr>
                <w:rFonts w:cs="Arial"/>
                <w:b/>
              </w:rPr>
            </w:pPr>
          </w:p>
        </w:tc>
      </w:tr>
    </w:tbl>
    <w:p w14:paraId="0BA212FB" w14:textId="77777777" w:rsidR="000F27A9" w:rsidRDefault="000F27A9" w:rsidP="00976AC2">
      <w:pPr>
        <w:rPr>
          <w:rFonts w:cs="Arial"/>
          <w:b/>
        </w:rPr>
      </w:pPr>
    </w:p>
    <w:tbl>
      <w:tblPr>
        <w:tblStyle w:val="TableGrid"/>
        <w:tblW w:w="5000" w:type="pct"/>
        <w:tblLook w:val="01E0" w:firstRow="1" w:lastRow="1" w:firstColumn="1" w:lastColumn="1" w:noHBand="0" w:noVBand="0"/>
      </w:tblPr>
      <w:tblGrid>
        <w:gridCol w:w="9628"/>
      </w:tblGrid>
      <w:tr w:rsidR="00F77C55" w:rsidRPr="00D939F1" w14:paraId="39311703" w14:textId="77777777" w:rsidTr="00077C31">
        <w:tc>
          <w:tcPr>
            <w:tcW w:w="5000" w:type="pct"/>
          </w:tcPr>
          <w:p w14:paraId="6F423169" w14:textId="77777777" w:rsidR="00F77C55" w:rsidRPr="00D939F1" w:rsidRDefault="00F77C55" w:rsidP="00976AC2">
            <w:pPr>
              <w:rPr>
                <w:rFonts w:cs="Arial"/>
                <w:b/>
              </w:rPr>
            </w:pPr>
            <w:r w:rsidRPr="00D939F1">
              <w:rPr>
                <w:rFonts w:cs="Arial"/>
                <w:b/>
              </w:rPr>
              <w:t>General Information</w:t>
            </w:r>
          </w:p>
          <w:p w14:paraId="7ED4A174" w14:textId="77777777" w:rsidR="00F77C55" w:rsidRPr="00D939F1" w:rsidRDefault="00A30ED8" w:rsidP="00D939F1">
            <w:pPr>
              <w:numPr>
                <w:ilvl w:val="0"/>
                <w:numId w:val="1"/>
              </w:numPr>
              <w:rPr>
                <w:rFonts w:cs="Arial"/>
              </w:rPr>
            </w:pPr>
            <w:r w:rsidRPr="00D939F1">
              <w:rPr>
                <w:rFonts w:cs="Arial"/>
              </w:rPr>
              <w:t>The job description</w:t>
            </w:r>
            <w:r w:rsidR="00F77C55" w:rsidRPr="00D939F1">
              <w:rPr>
                <w:rFonts w:cs="Arial"/>
              </w:rPr>
              <w:t xml:space="preserve"> </w:t>
            </w:r>
            <w:r w:rsidRPr="00D939F1">
              <w:rPr>
                <w:rFonts w:cs="Arial"/>
              </w:rPr>
              <w:t>details the main outcomes of the job and will be updated if these outcomes change.</w:t>
            </w:r>
          </w:p>
          <w:p w14:paraId="3E42E7A9" w14:textId="77777777" w:rsidR="001860BA" w:rsidRPr="00D939F1" w:rsidRDefault="001860BA" w:rsidP="001860BA">
            <w:pPr>
              <w:rPr>
                <w:rFonts w:cs="Arial"/>
              </w:rPr>
            </w:pPr>
          </w:p>
          <w:p w14:paraId="27BE1670" w14:textId="187F6A6F" w:rsidR="001860BA" w:rsidRPr="00D939F1" w:rsidRDefault="00F77C55" w:rsidP="00D939F1">
            <w:pPr>
              <w:numPr>
                <w:ilvl w:val="0"/>
                <w:numId w:val="1"/>
              </w:numPr>
              <w:rPr>
                <w:rFonts w:cs="Arial"/>
              </w:rPr>
            </w:pPr>
            <w:r w:rsidRPr="00D939F1">
              <w:rPr>
                <w:rFonts w:cs="Arial"/>
              </w:rPr>
              <w:t>All work performed/duties undertaken must be carried out in accordance with relevant County Council and Departmental policies and procedures, with</w:t>
            </w:r>
            <w:r w:rsidR="00B00345" w:rsidRPr="00D939F1">
              <w:rPr>
                <w:rFonts w:cs="Arial"/>
              </w:rPr>
              <w:t>i</w:t>
            </w:r>
            <w:r w:rsidRPr="00D939F1">
              <w:rPr>
                <w:rFonts w:cs="Arial"/>
              </w:rPr>
              <w:t>n legislation, and with regard</w:t>
            </w:r>
            <w:r w:rsidR="00331141">
              <w:rPr>
                <w:rFonts w:cs="Arial"/>
              </w:rPr>
              <w:t>s</w:t>
            </w:r>
            <w:r w:rsidRPr="00D939F1">
              <w:rPr>
                <w:rFonts w:cs="Arial"/>
              </w:rPr>
              <w:t xml:space="preserve"> to the needs of our customers and the diverse community we serve.</w:t>
            </w:r>
            <w:r w:rsidR="001860BA" w:rsidRPr="00D939F1">
              <w:rPr>
                <w:rFonts w:cs="Arial"/>
              </w:rPr>
              <w:t xml:space="preserve"> </w:t>
            </w:r>
          </w:p>
          <w:p w14:paraId="426F8A93" w14:textId="77777777" w:rsidR="001860BA" w:rsidRPr="00D939F1" w:rsidRDefault="001860BA" w:rsidP="001860BA">
            <w:pPr>
              <w:rPr>
                <w:rFonts w:cs="Arial"/>
                <w:b/>
                <w:bCs/>
              </w:rPr>
            </w:pPr>
          </w:p>
          <w:p w14:paraId="4C23F29B" w14:textId="77777777" w:rsidR="00F77C55" w:rsidRPr="00D939F1" w:rsidRDefault="001860BA" w:rsidP="00D939F1">
            <w:pPr>
              <w:numPr>
                <w:ilvl w:val="0"/>
                <w:numId w:val="1"/>
              </w:numPr>
              <w:rPr>
                <w:rFonts w:cs="Arial"/>
              </w:rPr>
            </w:pPr>
            <w:r w:rsidRPr="00D939F1">
              <w:rPr>
                <w:rFonts w:cs="Arial"/>
              </w:rPr>
              <w:t>Job holders will be expected to understand what is meant by safeguarding vulnerable groups</w:t>
            </w:r>
            <w:r w:rsidR="00321964" w:rsidRPr="00D939F1">
              <w:rPr>
                <w:rFonts w:cs="Arial"/>
              </w:rPr>
              <w:t xml:space="preserve"> (children, young people and adults)</w:t>
            </w:r>
            <w:r w:rsidRPr="00D939F1">
              <w:rPr>
                <w:rFonts w:cs="Arial"/>
              </w:rPr>
              <w:t xml:space="preserve"> and how to raise concerns.</w:t>
            </w:r>
          </w:p>
          <w:p w14:paraId="1A1F0FE9" w14:textId="77777777" w:rsidR="00F77C55" w:rsidRPr="00D939F1" w:rsidRDefault="00F77C55" w:rsidP="00976AC2">
            <w:pPr>
              <w:rPr>
                <w:rFonts w:cs="Arial"/>
              </w:rPr>
            </w:pPr>
          </w:p>
          <w:p w14:paraId="2D562ECC" w14:textId="786AAE4A" w:rsidR="005874D1" w:rsidRPr="004B21CB" w:rsidRDefault="00F77C55" w:rsidP="004B21CB">
            <w:pPr>
              <w:pStyle w:val="ListParagraph"/>
              <w:numPr>
                <w:ilvl w:val="0"/>
                <w:numId w:val="1"/>
              </w:numPr>
              <w:rPr>
                <w:rFonts w:cs="Arial"/>
              </w:rPr>
            </w:pPr>
            <w:r w:rsidRPr="00EA43E9">
              <w:rPr>
                <w:rFonts w:cs="Arial"/>
              </w:rPr>
              <w:t>Job holders will be expected to be flexible in their duties and carry out any other duties commensurate with the grade and falling within the general scope of the job, as requested by management.</w:t>
            </w:r>
          </w:p>
          <w:p w14:paraId="768A782C" w14:textId="77777777" w:rsidR="004F5CD2" w:rsidRPr="00D939F1" w:rsidRDefault="004F5CD2" w:rsidP="005874D1">
            <w:pPr>
              <w:rPr>
                <w:rFonts w:cs="Arial"/>
              </w:rPr>
            </w:pPr>
          </w:p>
        </w:tc>
      </w:tr>
    </w:tbl>
    <w:p w14:paraId="7C1217F8" w14:textId="23EC9D68" w:rsidR="005874D1" w:rsidRPr="00D939F1" w:rsidRDefault="005874D1" w:rsidP="008B15A1">
      <w:pPr>
        <w:rPr>
          <w:rFonts w:cs="Arial"/>
          <w:b/>
          <w:color w:val="FFFFFF"/>
        </w:rPr>
      </w:pPr>
    </w:p>
    <w:p w14:paraId="1B4C93DF" w14:textId="2F1517C1" w:rsidR="009E7CB1" w:rsidRPr="004B21CB" w:rsidRDefault="009E7CB1" w:rsidP="004B21CB">
      <w:pPr>
        <w:jc w:val="right"/>
        <w:rPr>
          <w:rFonts w:cs="Arial"/>
        </w:rPr>
      </w:pPr>
    </w:p>
    <w:sectPr w:rsidR="009E7CB1" w:rsidRPr="004B21CB" w:rsidSect="004B21CB">
      <w:headerReference w:type="even" r:id="rId17"/>
      <w:headerReference w:type="default" r:id="rId18"/>
      <w:footerReference w:type="even" r:id="rId19"/>
      <w:footerReference w:type="default" r:id="rId20"/>
      <w:headerReference w:type="first" r:id="rId21"/>
      <w:footerReference w:type="first" r:id="rId22"/>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8BB9D" w14:textId="77777777" w:rsidR="000B3C2A" w:rsidRDefault="000B3C2A">
      <w:r>
        <w:separator/>
      </w:r>
    </w:p>
  </w:endnote>
  <w:endnote w:type="continuationSeparator" w:id="0">
    <w:p w14:paraId="1FE2F4D4" w14:textId="77777777" w:rsidR="000B3C2A" w:rsidRDefault="000B3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F3AB" w14:textId="77777777" w:rsidR="00C90C7B" w:rsidRDefault="00C90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EndPr/>
    <w:sdtContent>
      <w:sdt>
        <w:sdtPr>
          <w:id w:val="1728636285"/>
          <w:docPartObj>
            <w:docPartGallery w:val="Page Numbers (Top of Page)"/>
            <w:docPartUnique/>
          </w:docPartObj>
        </w:sdtPr>
        <w:sdtEnd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1F6F" w14:textId="77777777" w:rsidR="00C90C7B" w:rsidRDefault="00C90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E7D6B" w14:textId="77777777" w:rsidR="000B3C2A" w:rsidRDefault="000B3C2A">
      <w:r>
        <w:separator/>
      </w:r>
    </w:p>
  </w:footnote>
  <w:footnote w:type="continuationSeparator" w:id="0">
    <w:p w14:paraId="66AB75FF" w14:textId="77777777" w:rsidR="000B3C2A" w:rsidRDefault="000B3C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EC35" w14:textId="77777777" w:rsidR="00C90C7B" w:rsidRDefault="00C90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3B40" w14:textId="77777777" w:rsidR="00C90C7B" w:rsidRDefault="00C90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2176986">
    <w:abstractNumId w:val="0"/>
  </w:num>
  <w:num w:numId="2" w16cid:durableId="1410695073">
    <w:abstractNumId w:val="5"/>
  </w:num>
  <w:num w:numId="3" w16cid:durableId="1998653519">
    <w:abstractNumId w:val="4"/>
  </w:num>
  <w:num w:numId="4" w16cid:durableId="1365908740">
    <w:abstractNumId w:val="3"/>
  </w:num>
  <w:num w:numId="5" w16cid:durableId="1217544480">
    <w:abstractNumId w:val="1"/>
  </w:num>
  <w:num w:numId="6" w16cid:durableId="2697077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13DF6"/>
    <w:rsid w:val="00024381"/>
    <w:rsid w:val="00031A6B"/>
    <w:rsid w:val="00043E06"/>
    <w:rsid w:val="00050C1B"/>
    <w:rsid w:val="00055571"/>
    <w:rsid w:val="000756F0"/>
    <w:rsid w:val="00077443"/>
    <w:rsid w:val="00077C31"/>
    <w:rsid w:val="00087ECD"/>
    <w:rsid w:val="00090690"/>
    <w:rsid w:val="00093591"/>
    <w:rsid w:val="000A471E"/>
    <w:rsid w:val="000A6204"/>
    <w:rsid w:val="000A758F"/>
    <w:rsid w:val="000B2F65"/>
    <w:rsid w:val="000B3C2A"/>
    <w:rsid w:val="000B480A"/>
    <w:rsid w:val="000B6884"/>
    <w:rsid w:val="000C3C0F"/>
    <w:rsid w:val="000D0220"/>
    <w:rsid w:val="000D06A2"/>
    <w:rsid w:val="000D54DD"/>
    <w:rsid w:val="000D7323"/>
    <w:rsid w:val="000E7307"/>
    <w:rsid w:val="000F27A9"/>
    <w:rsid w:val="000F30F9"/>
    <w:rsid w:val="000F5714"/>
    <w:rsid w:val="00116770"/>
    <w:rsid w:val="00117B9C"/>
    <w:rsid w:val="00120FA5"/>
    <w:rsid w:val="00124530"/>
    <w:rsid w:val="00126DEA"/>
    <w:rsid w:val="00133F6D"/>
    <w:rsid w:val="0014020A"/>
    <w:rsid w:val="00150EFC"/>
    <w:rsid w:val="001521BF"/>
    <w:rsid w:val="00152994"/>
    <w:rsid w:val="001600E7"/>
    <w:rsid w:val="00162CCA"/>
    <w:rsid w:val="00170010"/>
    <w:rsid w:val="001759B0"/>
    <w:rsid w:val="0018361E"/>
    <w:rsid w:val="001860BA"/>
    <w:rsid w:val="001941C8"/>
    <w:rsid w:val="001953A9"/>
    <w:rsid w:val="001B1139"/>
    <w:rsid w:val="001B6B1F"/>
    <w:rsid w:val="001B7972"/>
    <w:rsid w:val="001C13C5"/>
    <w:rsid w:val="001C734A"/>
    <w:rsid w:val="001D6EF0"/>
    <w:rsid w:val="001F3E50"/>
    <w:rsid w:val="001F6748"/>
    <w:rsid w:val="002006C3"/>
    <w:rsid w:val="00205B3F"/>
    <w:rsid w:val="002117E6"/>
    <w:rsid w:val="00213096"/>
    <w:rsid w:val="002150A1"/>
    <w:rsid w:val="0022019C"/>
    <w:rsid w:val="0022112E"/>
    <w:rsid w:val="00225DB8"/>
    <w:rsid w:val="00237BF5"/>
    <w:rsid w:val="00241D5D"/>
    <w:rsid w:val="002466D1"/>
    <w:rsid w:val="0026105A"/>
    <w:rsid w:val="00261D0E"/>
    <w:rsid w:val="00264692"/>
    <w:rsid w:val="00274C56"/>
    <w:rsid w:val="0028176C"/>
    <w:rsid w:val="00283B4E"/>
    <w:rsid w:val="002A6655"/>
    <w:rsid w:val="002A78A7"/>
    <w:rsid w:val="002B04AF"/>
    <w:rsid w:val="002B6476"/>
    <w:rsid w:val="002C03F5"/>
    <w:rsid w:val="002C3EEC"/>
    <w:rsid w:val="002D39D7"/>
    <w:rsid w:val="002E61E5"/>
    <w:rsid w:val="002E65E0"/>
    <w:rsid w:val="002F2EE0"/>
    <w:rsid w:val="00300AAD"/>
    <w:rsid w:val="00302E98"/>
    <w:rsid w:val="0031554F"/>
    <w:rsid w:val="00320DA5"/>
    <w:rsid w:val="00321964"/>
    <w:rsid w:val="00325E05"/>
    <w:rsid w:val="00331141"/>
    <w:rsid w:val="003361DB"/>
    <w:rsid w:val="0033787F"/>
    <w:rsid w:val="00350549"/>
    <w:rsid w:val="00355995"/>
    <w:rsid w:val="0035726C"/>
    <w:rsid w:val="00363F1F"/>
    <w:rsid w:val="00383645"/>
    <w:rsid w:val="003855AE"/>
    <w:rsid w:val="00391A8F"/>
    <w:rsid w:val="0039571C"/>
    <w:rsid w:val="003A7DBB"/>
    <w:rsid w:val="003B0411"/>
    <w:rsid w:val="003B125C"/>
    <w:rsid w:val="003C5DFC"/>
    <w:rsid w:val="003D1CB2"/>
    <w:rsid w:val="003F1069"/>
    <w:rsid w:val="003F40CF"/>
    <w:rsid w:val="0040066B"/>
    <w:rsid w:val="00402DF7"/>
    <w:rsid w:val="004048E3"/>
    <w:rsid w:val="00406B5D"/>
    <w:rsid w:val="00415BA7"/>
    <w:rsid w:val="00417857"/>
    <w:rsid w:val="00430263"/>
    <w:rsid w:val="004305C9"/>
    <w:rsid w:val="004331D8"/>
    <w:rsid w:val="00434D06"/>
    <w:rsid w:val="00436993"/>
    <w:rsid w:val="00444BA5"/>
    <w:rsid w:val="004504BC"/>
    <w:rsid w:val="00466E92"/>
    <w:rsid w:val="00471E93"/>
    <w:rsid w:val="00477C8B"/>
    <w:rsid w:val="00494C5F"/>
    <w:rsid w:val="004A77C4"/>
    <w:rsid w:val="004B21CB"/>
    <w:rsid w:val="004C7E4A"/>
    <w:rsid w:val="004D5AEB"/>
    <w:rsid w:val="004D6893"/>
    <w:rsid w:val="004E2F18"/>
    <w:rsid w:val="004E7328"/>
    <w:rsid w:val="004F5CD2"/>
    <w:rsid w:val="004F7F60"/>
    <w:rsid w:val="00513FA0"/>
    <w:rsid w:val="0052362A"/>
    <w:rsid w:val="0053072A"/>
    <w:rsid w:val="00543415"/>
    <w:rsid w:val="0054550B"/>
    <w:rsid w:val="005508A3"/>
    <w:rsid w:val="00551AC6"/>
    <w:rsid w:val="00557983"/>
    <w:rsid w:val="0056399D"/>
    <w:rsid w:val="005661CF"/>
    <w:rsid w:val="005874D1"/>
    <w:rsid w:val="00593D01"/>
    <w:rsid w:val="005A10F4"/>
    <w:rsid w:val="005A32E2"/>
    <w:rsid w:val="005B0ED9"/>
    <w:rsid w:val="005D5703"/>
    <w:rsid w:val="005E035A"/>
    <w:rsid w:val="005E39D3"/>
    <w:rsid w:val="0060256A"/>
    <w:rsid w:val="006039CE"/>
    <w:rsid w:val="00611797"/>
    <w:rsid w:val="00611C97"/>
    <w:rsid w:val="00617916"/>
    <w:rsid w:val="006209FF"/>
    <w:rsid w:val="00621B78"/>
    <w:rsid w:val="00621BD4"/>
    <w:rsid w:val="006225C3"/>
    <w:rsid w:val="0062775A"/>
    <w:rsid w:val="00634EA4"/>
    <w:rsid w:val="00640819"/>
    <w:rsid w:val="00640E25"/>
    <w:rsid w:val="00644575"/>
    <w:rsid w:val="0064492C"/>
    <w:rsid w:val="00645AA8"/>
    <w:rsid w:val="00653659"/>
    <w:rsid w:val="00653713"/>
    <w:rsid w:val="00666B4B"/>
    <w:rsid w:val="00672B1E"/>
    <w:rsid w:val="00677D68"/>
    <w:rsid w:val="006843C7"/>
    <w:rsid w:val="00686DA9"/>
    <w:rsid w:val="0069360C"/>
    <w:rsid w:val="006A1E79"/>
    <w:rsid w:val="006A40C9"/>
    <w:rsid w:val="006A4C83"/>
    <w:rsid w:val="006B2454"/>
    <w:rsid w:val="006B5D34"/>
    <w:rsid w:val="006B6882"/>
    <w:rsid w:val="006C0839"/>
    <w:rsid w:val="006C1DF8"/>
    <w:rsid w:val="006C1F23"/>
    <w:rsid w:val="006C73BE"/>
    <w:rsid w:val="006D2F5A"/>
    <w:rsid w:val="006E5E7C"/>
    <w:rsid w:val="0070539E"/>
    <w:rsid w:val="00715412"/>
    <w:rsid w:val="007330E3"/>
    <w:rsid w:val="00740D88"/>
    <w:rsid w:val="0074456E"/>
    <w:rsid w:val="007500C2"/>
    <w:rsid w:val="0076449B"/>
    <w:rsid w:val="007659ED"/>
    <w:rsid w:val="00767D3F"/>
    <w:rsid w:val="00776844"/>
    <w:rsid w:val="0078575E"/>
    <w:rsid w:val="00787FA4"/>
    <w:rsid w:val="007A28BD"/>
    <w:rsid w:val="007A45DE"/>
    <w:rsid w:val="007B0E72"/>
    <w:rsid w:val="007B5BAC"/>
    <w:rsid w:val="007B7460"/>
    <w:rsid w:val="007D11E4"/>
    <w:rsid w:val="007D458E"/>
    <w:rsid w:val="007D71EA"/>
    <w:rsid w:val="007E32E9"/>
    <w:rsid w:val="007F2323"/>
    <w:rsid w:val="007F6102"/>
    <w:rsid w:val="00800744"/>
    <w:rsid w:val="00803D69"/>
    <w:rsid w:val="008129F4"/>
    <w:rsid w:val="00814285"/>
    <w:rsid w:val="00814A5D"/>
    <w:rsid w:val="00815B9B"/>
    <w:rsid w:val="00817355"/>
    <w:rsid w:val="0081798F"/>
    <w:rsid w:val="008278E3"/>
    <w:rsid w:val="008424F0"/>
    <w:rsid w:val="00842F92"/>
    <w:rsid w:val="00846068"/>
    <w:rsid w:val="00847220"/>
    <w:rsid w:val="00852EFA"/>
    <w:rsid w:val="00853995"/>
    <w:rsid w:val="00854D86"/>
    <w:rsid w:val="00863A61"/>
    <w:rsid w:val="00867EA2"/>
    <w:rsid w:val="00874750"/>
    <w:rsid w:val="00876C81"/>
    <w:rsid w:val="008812DB"/>
    <w:rsid w:val="00891D2B"/>
    <w:rsid w:val="008A77CC"/>
    <w:rsid w:val="008B0A23"/>
    <w:rsid w:val="008B0F94"/>
    <w:rsid w:val="008B15A1"/>
    <w:rsid w:val="008B686F"/>
    <w:rsid w:val="008C26BD"/>
    <w:rsid w:val="008C41D0"/>
    <w:rsid w:val="008C7CF4"/>
    <w:rsid w:val="008D12B9"/>
    <w:rsid w:val="008D18E4"/>
    <w:rsid w:val="008D1C70"/>
    <w:rsid w:val="008D5598"/>
    <w:rsid w:val="008D6AD2"/>
    <w:rsid w:val="008E1768"/>
    <w:rsid w:val="008F77A1"/>
    <w:rsid w:val="00906CB3"/>
    <w:rsid w:val="00924458"/>
    <w:rsid w:val="00926140"/>
    <w:rsid w:val="00926956"/>
    <w:rsid w:val="00926DFB"/>
    <w:rsid w:val="0092714F"/>
    <w:rsid w:val="00940CA0"/>
    <w:rsid w:val="009419DD"/>
    <w:rsid w:val="009437AA"/>
    <w:rsid w:val="00952A67"/>
    <w:rsid w:val="00965BCE"/>
    <w:rsid w:val="00974927"/>
    <w:rsid w:val="00974A7F"/>
    <w:rsid w:val="00976AC2"/>
    <w:rsid w:val="009875EB"/>
    <w:rsid w:val="009934E4"/>
    <w:rsid w:val="0099763E"/>
    <w:rsid w:val="009A204C"/>
    <w:rsid w:val="009A2B66"/>
    <w:rsid w:val="009A35B3"/>
    <w:rsid w:val="009B1642"/>
    <w:rsid w:val="009C0A88"/>
    <w:rsid w:val="009C2F32"/>
    <w:rsid w:val="009D356E"/>
    <w:rsid w:val="009E31E6"/>
    <w:rsid w:val="009E573B"/>
    <w:rsid w:val="009E7CB1"/>
    <w:rsid w:val="009F2685"/>
    <w:rsid w:val="009F571E"/>
    <w:rsid w:val="00A056DA"/>
    <w:rsid w:val="00A05F8E"/>
    <w:rsid w:val="00A30ED8"/>
    <w:rsid w:val="00A34525"/>
    <w:rsid w:val="00A34579"/>
    <w:rsid w:val="00A47996"/>
    <w:rsid w:val="00A61442"/>
    <w:rsid w:val="00A61F39"/>
    <w:rsid w:val="00A64833"/>
    <w:rsid w:val="00A73AA1"/>
    <w:rsid w:val="00A76C3C"/>
    <w:rsid w:val="00A81716"/>
    <w:rsid w:val="00A84F02"/>
    <w:rsid w:val="00A93C10"/>
    <w:rsid w:val="00A93F21"/>
    <w:rsid w:val="00AA11FB"/>
    <w:rsid w:val="00AA22B1"/>
    <w:rsid w:val="00AB09D0"/>
    <w:rsid w:val="00AB4F97"/>
    <w:rsid w:val="00AB6FFF"/>
    <w:rsid w:val="00AC5493"/>
    <w:rsid w:val="00AC694A"/>
    <w:rsid w:val="00AD0109"/>
    <w:rsid w:val="00AD23D2"/>
    <w:rsid w:val="00AE0390"/>
    <w:rsid w:val="00AE17DE"/>
    <w:rsid w:val="00AE3FA7"/>
    <w:rsid w:val="00AF475A"/>
    <w:rsid w:val="00AF5A3B"/>
    <w:rsid w:val="00AF6288"/>
    <w:rsid w:val="00B002F3"/>
    <w:rsid w:val="00B00345"/>
    <w:rsid w:val="00B03893"/>
    <w:rsid w:val="00B10F72"/>
    <w:rsid w:val="00B16AC4"/>
    <w:rsid w:val="00B2268E"/>
    <w:rsid w:val="00B227F8"/>
    <w:rsid w:val="00B274E4"/>
    <w:rsid w:val="00B27F6A"/>
    <w:rsid w:val="00B33665"/>
    <w:rsid w:val="00B35B55"/>
    <w:rsid w:val="00B36A51"/>
    <w:rsid w:val="00B432E8"/>
    <w:rsid w:val="00B51567"/>
    <w:rsid w:val="00B56F6A"/>
    <w:rsid w:val="00B609B3"/>
    <w:rsid w:val="00B8322D"/>
    <w:rsid w:val="00B85310"/>
    <w:rsid w:val="00B91984"/>
    <w:rsid w:val="00B91CF0"/>
    <w:rsid w:val="00B9502F"/>
    <w:rsid w:val="00B95C1A"/>
    <w:rsid w:val="00BB560D"/>
    <w:rsid w:val="00BB7184"/>
    <w:rsid w:val="00BC4F9E"/>
    <w:rsid w:val="00BC56E7"/>
    <w:rsid w:val="00BC5EF0"/>
    <w:rsid w:val="00BD435C"/>
    <w:rsid w:val="00BD6F55"/>
    <w:rsid w:val="00BF0962"/>
    <w:rsid w:val="00BF0ADF"/>
    <w:rsid w:val="00C10B96"/>
    <w:rsid w:val="00C1607F"/>
    <w:rsid w:val="00C16E19"/>
    <w:rsid w:val="00C32503"/>
    <w:rsid w:val="00C33CB9"/>
    <w:rsid w:val="00C458A6"/>
    <w:rsid w:val="00C50CAF"/>
    <w:rsid w:val="00C519A3"/>
    <w:rsid w:val="00C51BEE"/>
    <w:rsid w:val="00C537EE"/>
    <w:rsid w:val="00C57E76"/>
    <w:rsid w:val="00C61645"/>
    <w:rsid w:val="00C65864"/>
    <w:rsid w:val="00C735F1"/>
    <w:rsid w:val="00C75F78"/>
    <w:rsid w:val="00C83A32"/>
    <w:rsid w:val="00C90C7B"/>
    <w:rsid w:val="00C92108"/>
    <w:rsid w:val="00C93576"/>
    <w:rsid w:val="00C94DB8"/>
    <w:rsid w:val="00C95423"/>
    <w:rsid w:val="00CB17D5"/>
    <w:rsid w:val="00CC5F86"/>
    <w:rsid w:val="00CE0AE1"/>
    <w:rsid w:val="00CE29DC"/>
    <w:rsid w:val="00D02A9C"/>
    <w:rsid w:val="00D038F6"/>
    <w:rsid w:val="00D11D01"/>
    <w:rsid w:val="00D21E04"/>
    <w:rsid w:val="00D243AA"/>
    <w:rsid w:val="00D24D23"/>
    <w:rsid w:val="00D25EA1"/>
    <w:rsid w:val="00D26B9A"/>
    <w:rsid w:val="00D310BA"/>
    <w:rsid w:val="00D318C7"/>
    <w:rsid w:val="00D3271C"/>
    <w:rsid w:val="00D37C4F"/>
    <w:rsid w:val="00D414F8"/>
    <w:rsid w:val="00D41C86"/>
    <w:rsid w:val="00D47A85"/>
    <w:rsid w:val="00D51590"/>
    <w:rsid w:val="00D535DA"/>
    <w:rsid w:val="00D5780A"/>
    <w:rsid w:val="00D607E7"/>
    <w:rsid w:val="00D66BD3"/>
    <w:rsid w:val="00D67F3E"/>
    <w:rsid w:val="00D76670"/>
    <w:rsid w:val="00D807F0"/>
    <w:rsid w:val="00D8675A"/>
    <w:rsid w:val="00D9301A"/>
    <w:rsid w:val="00D939F1"/>
    <w:rsid w:val="00D96280"/>
    <w:rsid w:val="00D96DEC"/>
    <w:rsid w:val="00DA2F02"/>
    <w:rsid w:val="00DB0045"/>
    <w:rsid w:val="00DC56D1"/>
    <w:rsid w:val="00DD4868"/>
    <w:rsid w:val="00DD69E8"/>
    <w:rsid w:val="00DE099D"/>
    <w:rsid w:val="00DF2731"/>
    <w:rsid w:val="00DF3F97"/>
    <w:rsid w:val="00DF3FC3"/>
    <w:rsid w:val="00E009A9"/>
    <w:rsid w:val="00E02639"/>
    <w:rsid w:val="00E04317"/>
    <w:rsid w:val="00E11D12"/>
    <w:rsid w:val="00E15122"/>
    <w:rsid w:val="00E206A3"/>
    <w:rsid w:val="00E32354"/>
    <w:rsid w:val="00E423A7"/>
    <w:rsid w:val="00E54D96"/>
    <w:rsid w:val="00E565F4"/>
    <w:rsid w:val="00E64189"/>
    <w:rsid w:val="00E71FC1"/>
    <w:rsid w:val="00E72BC5"/>
    <w:rsid w:val="00E75377"/>
    <w:rsid w:val="00E86BA8"/>
    <w:rsid w:val="00E93518"/>
    <w:rsid w:val="00E953E8"/>
    <w:rsid w:val="00E96387"/>
    <w:rsid w:val="00E97BE7"/>
    <w:rsid w:val="00EA0B5C"/>
    <w:rsid w:val="00EA2454"/>
    <w:rsid w:val="00EA2B3A"/>
    <w:rsid w:val="00EA43E9"/>
    <w:rsid w:val="00EA490B"/>
    <w:rsid w:val="00EB5A52"/>
    <w:rsid w:val="00EB6428"/>
    <w:rsid w:val="00EC0C19"/>
    <w:rsid w:val="00EC2793"/>
    <w:rsid w:val="00ED2EDD"/>
    <w:rsid w:val="00ED64F9"/>
    <w:rsid w:val="00F01474"/>
    <w:rsid w:val="00F0334F"/>
    <w:rsid w:val="00F06708"/>
    <w:rsid w:val="00F073E6"/>
    <w:rsid w:val="00F13005"/>
    <w:rsid w:val="00F16F83"/>
    <w:rsid w:val="00F2063D"/>
    <w:rsid w:val="00F2303F"/>
    <w:rsid w:val="00F318C2"/>
    <w:rsid w:val="00F36307"/>
    <w:rsid w:val="00F46B56"/>
    <w:rsid w:val="00F64CDF"/>
    <w:rsid w:val="00F77C55"/>
    <w:rsid w:val="00F81730"/>
    <w:rsid w:val="00F9396C"/>
    <w:rsid w:val="00F97481"/>
    <w:rsid w:val="00FA26B6"/>
    <w:rsid w:val="00FA5571"/>
    <w:rsid w:val="00FB45D0"/>
    <w:rsid w:val="00FC3375"/>
    <w:rsid w:val="00FC5799"/>
    <w:rsid w:val="00FC62C9"/>
    <w:rsid w:val="00FC77FF"/>
    <w:rsid w:val="00FF3F0D"/>
    <w:rsid w:val="0405D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D64524BC-9837-4C11-9417-662A886B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gov.uk/what-different-qualification-levels-mean/list-of-qualification-level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 ds:uri="e70db6be-7c7d-43d9-8bb2-b83c715fccaf"/>
    <ds:schemaRef ds:uri="bbb045a8-a396-4990-bab7-3a1c94fc4ab6"/>
  </ds:schemaRefs>
</ds:datastoreItem>
</file>

<file path=customXml/itemProps2.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customXml/itemProps3.xml><?xml version="1.0" encoding="utf-8"?>
<ds:datastoreItem xmlns:ds="http://schemas.openxmlformats.org/officeDocument/2006/customXml" ds:itemID="{7391AA9F-FEB9-4C2E-8115-3BB08B033A7F}">
  <ds:schemaRefs>
    <ds:schemaRef ds:uri="http://schemas.microsoft.com/sharepoint/v3/contenttype/forms"/>
  </ds:schemaRefs>
</ds:datastoreItem>
</file>

<file path=customXml/itemProps4.xml><?xml version="1.0" encoding="utf-8"?>
<ds:datastoreItem xmlns:ds="http://schemas.openxmlformats.org/officeDocument/2006/customXml" ds:itemID="{F79E57A7-84B7-4B46-9DD7-79825715CCDE}"/>
</file>

<file path=docProps/app.xml><?xml version="1.0" encoding="utf-8"?>
<Properties xmlns="http://schemas.openxmlformats.org/officeDocument/2006/extended-properties" xmlns:vt="http://schemas.openxmlformats.org/officeDocument/2006/docPropsVTypes">
  <Template>Normal</Template>
  <TotalTime>0</TotalTime>
  <Pages>4</Pages>
  <Words>959</Words>
  <Characters>5373</Characters>
  <Application>Microsoft Office Word</Application>
  <DocSecurity>0</DocSecurity>
  <Lines>268</Lines>
  <Paragraphs>103</Paragraphs>
  <ScaleCrop>false</ScaleCrop>
  <Company>Norfolk County Council</Company>
  <LinksUpToDate>false</LinksUpToDate>
  <CharactersWithSpaces>6229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Emma Waller - Human Resources</cp:lastModifiedBy>
  <cp:revision>2</cp:revision>
  <cp:lastPrinted>2019-01-15T10:28:00Z</cp:lastPrinted>
  <dcterms:created xsi:type="dcterms:W3CDTF">2026-09-01T13:54:00Z</dcterms:created>
  <dcterms:modified xsi:type="dcterms:W3CDTF">2026-09-01T13:54:00Z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ies>
</file>