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8240"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5FA83314" id="Group 4" o:spid="_x0000_s1026" alt="&quot;&quot;" style="position:absolute;margin-left:314.55pt;margin-top:-91.7pt;width:263.95pt;height:204pt;z-index:-251658240"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5421E779" w14:textId="77777777" w:rsidR="00E565F4" w:rsidRPr="004B21CB" w:rsidRDefault="00E565F4" w:rsidP="00E565F4">
      <w:pPr>
        <w:rPr>
          <w:sz w:val="28"/>
          <w:szCs w:val="28"/>
        </w:rPr>
      </w:pPr>
    </w:p>
    <w:p w14:paraId="2CC7B824" w14:textId="5E402EE6" w:rsidR="00E565F4" w:rsidRPr="004B21CB" w:rsidRDefault="00573AD7" w:rsidP="00E565F4">
      <w:pPr>
        <w:rPr>
          <w:b/>
          <w:sz w:val="28"/>
          <w:szCs w:val="28"/>
        </w:rPr>
      </w:pPr>
      <w:r>
        <w:rPr>
          <w:b/>
          <w:sz w:val="28"/>
          <w:szCs w:val="28"/>
        </w:rPr>
        <w:t>Project Officer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867CBBE">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4D8E28F8" w:rsidR="0064492C" w:rsidRPr="00D939F1" w:rsidRDefault="00DA373A" w:rsidP="0064492C">
            <w:pPr>
              <w:rPr>
                <w:rFonts w:cs="Arial"/>
              </w:rPr>
            </w:pPr>
            <w:r>
              <w:rPr>
                <w:rFonts w:cs="Arial"/>
              </w:rPr>
              <w:t>Chief Executive Office</w:t>
            </w:r>
          </w:p>
        </w:tc>
      </w:tr>
      <w:tr w:rsidR="00F46B56" w:rsidRPr="00D939F1" w14:paraId="78F00233" w14:textId="77777777" w:rsidTr="0867CBBE">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185B114C" w:rsidR="00F46B56" w:rsidRPr="00D939F1" w:rsidRDefault="002E5FAE" w:rsidP="0064492C">
            <w:pPr>
              <w:rPr>
                <w:rFonts w:cs="Arial"/>
              </w:rPr>
            </w:pPr>
            <w:r>
              <w:rPr>
                <w:rFonts w:cs="Arial"/>
              </w:rPr>
              <w:t>LGR Programme Office</w:t>
            </w:r>
          </w:p>
        </w:tc>
      </w:tr>
      <w:tr w:rsidR="0026105A" w:rsidRPr="00D939F1" w14:paraId="2B99FFC0" w14:textId="77777777" w:rsidTr="0867CBBE">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156427C8" w:rsidR="0026105A" w:rsidRPr="00D939F1" w:rsidRDefault="00931FC5" w:rsidP="0026105A">
            <w:pPr>
              <w:rPr>
                <w:rFonts w:cs="Arial"/>
              </w:rPr>
            </w:pPr>
            <w:r w:rsidRPr="0867CBBE">
              <w:rPr>
                <w:rFonts w:cs="Arial"/>
              </w:rPr>
              <w:t>F</w:t>
            </w:r>
          </w:p>
        </w:tc>
      </w:tr>
      <w:tr w:rsidR="0026105A" w:rsidRPr="00D939F1" w14:paraId="6AC38155" w14:textId="77777777" w:rsidTr="0867CBBE">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6A00EC6F" w:rsidR="0026105A" w:rsidRPr="00D939F1" w:rsidRDefault="00573AD7" w:rsidP="0026105A">
            <w:pPr>
              <w:rPr>
                <w:rFonts w:cs="Arial"/>
              </w:rPr>
            </w:pPr>
            <w:r>
              <w:rPr>
                <w:rFonts w:cs="Arial"/>
              </w:rPr>
              <w:t>Programme Manager</w:t>
            </w:r>
          </w:p>
        </w:tc>
      </w:tr>
      <w:tr w:rsidR="0026105A" w:rsidRPr="00D939F1" w14:paraId="60D0A7D6" w14:textId="77777777" w:rsidTr="0867CBBE">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333F9D35" w:rsidR="0026105A" w:rsidRPr="00D939F1" w:rsidRDefault="002D38FE" w:rsidP="0026105A">
            <w:pPr>
              <w:rPr>
                <w:rFonts w:cs="Arial"/>
              </w:rPr>
            </w:pPr>
            <w:r>
              <w:rPr>
                <w:rFonts w:cs="Arial"/>
              </w:rPr>
              <w:t>n/a</w:t>
            </w:r>
          </w:p>
        </w:tc>
      </w:tr>
      <w:tr w:rsidR="0026105A" w:rsidRPr="00D939F1" w14:paraId="1A26213F" w14:textId="77777777" w:rsidTr="0867CBBE">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6FFA9951" w:rsidR="0026105A" w:rsidRPr="00D939F1" w:rsidRDefault="00F36FE6" w:rsidP="0026105A">
            <w:pPr>
              <w:rPr>
                <w:rFonts w:cs="Arial"/>
              </w:rPr>
            </w:pPr>
            <w:r>
              <w:rPr>
                <w:rFonts w:cs="Arial"/>
              </w:rPr>
              <w:t>JE6058</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130BD9B8">
        <w:tc>
          <w:tcPr>
            <w:tcW w:w="5000" w:type="pct"/>
          </w:tcPr>
          <w:p w14:paraId="48A2DA31" w14:textId="3DA5C755"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130BD9B8">
        <w:trPr>
          <w:trHeight w:val="1134"/>
        </w:trPr>
        <w:tc>
          <w:tcPr>
            <w:tcW w:w="5000" w:type="pct"/>
          </w:tcPr>
          <w:p w14:paraId="68316D84" w14:textId="5E57C21E" w:rsidR="00146F88" w:rsidRDefault="00146F88" w:rsidP="00067B22">
            <w:pPr>
              <w:rPr>
                <w:rFonts w:cs="Arial"/>
              </w:rPr>
            </w:pPr>
            <w:r w:rsidRPr="00146F88">
              <w:rPr>
                <w:rFonts w:cs="Arial"/>
              </w:rPr>
              <w:t>The Project Officer covers a diverse range of activities to support the delivery of the project’s objectives. It enables the smooth running of the project by supporting the project manager through the operation of project management processes, and the co-ordination of business management actions and activities on their behalf.</w:t>
            </w:r>
          </w:p>
          <w:p w14:paraId="67BECF24" w14:textId="20E02E03" w:rsidR="00146F88" w:rsidRDefault="00146F88" w:rsidP="00067B22">
            <w:pPr>
              <w:rPr>
                <w:rFonts w:cs="Arial"/>
              </w:rPr>
            </w:pPr>
          </w:p>
          <w:p w14:paraId="07E50F73" w14:textId="1BFEF224" w:rsidR="00067B22" w:rsidRDefault="00067B22" w:rsidP="00067B22">
            <w:pPr>
              <w:rPr>
                <w:rFonts w:cs="Arial"/>
              </w:rPr>
            </w:pPr>
            <w:r w:rsidRPr="00067B22">
              <w:rPr>
                <w:rFonts w:cs="Arial"/>
              </w:rPr>
              <w:t>The</w:t>
            </w:r>
            <w:r w:rsidR="00146F88">
              <w:rPr>
                <w:rFonts w:cs="Arial"/>
              </w:rPr>
              <w:t xml:space="preserve"> role </w:t>
            </w:r>
            <w:r w:rsidRPr="00067B22">
              <w:rPr>
                <w:rFonts w:cs="Arial"/>
              </w:rPr>
              <w:t>work</w:t>
            </w:r>
            <w:r w:rsidR="00146F88">
              <w:rPr>
                <w:rFonts w:cs="Arial"/>
              </w:rPr>
              <w:t>s</w:t>
            </w:r>
            <w:r w:rsidRPr="00067B22">
              <w:rPr>
                <w:rFonts w:cs="Arial"/>
              </w:rPr>
              <w:t xml:space="preserve"> with stakeholders to ensure all aspects of the</w:t>
            </w:r>
            <w:r w:rsidR="00146F88">
              <w:rPr>
                <w:rFonts w:cs="Arial"/>
              </w:rPr>
              <w:t xml:space="preserve"> </w:t>
            </w:r>
            <w:r w:rsidRPr="00067B22">
              <w:rPr>
                <w:rFonts w:cs="Arial"/>
              </w:rPr>
              <w:t>project are defined</w:t>
            </w:r>
            <w:r w:rsidR="00146F88">
              <w:rPr>
                <w:rFonts w:cs="Arial"/>
              </w:rPr>
              <w:t>,</w:t>
            </w:r>
            <w:r w:rsidRPr="00067B22">
              <w:rPr>
                <w:rFonts w:cs="Arial"/>
              </w:rPr>
              <w:t xml:space="preserve"> provid</w:t>
            </w:r>
            <w:r w:rsidR="00146F88">
              <w:rPr>
                <w:rFonts w:cs="Arial"/>
              </w:rPr>
              <w:t>ing</w:t>
            </w:r>
            <w:r w:rsidRPr="00067B22">
              <w:rPr>
                <w:rFonts w:cs="Arial"/>
              </w:rPr>
              <w:t xml:space="preserve"> clarity on key milestones to </w:t>
            </w:r>
            <w:r w:rsidR="7BF60133" w:rsidRPr="430EB3D2">
              <w:rPr>
                <w:rFonts w:cs="Arial"/>
              </w:rPr>
              <w:t>show</w:t>
            </w:r>
            <w:r w:rsidRPr="00067B22">
              <w:rPr>
                <w:rFonts w:cs="Arial"/>
              </w:rPr>
              <w:t xml:space="preserve"> what, when</w:t>
            </w:r>
            <w:r w:rsidR="00146F88">
              <w:rPr>
                <w:rFonts w:cs="Arial"/>
              </w:rPr>
              <w:t xml:space="preserve"> </w:t>
            </w:r>
            <w:r w:rsidRPr="00067B22">
              <w:rPr>
                <w:rFonts w:cs="Arial"/>
              </w:rPr>
              <w:t>and how activities will be organised to ensure the outcomes of a project can be</w:t>
            </w:r>
            <w:r w:rsidR="00146F88">
              <w:rPr>
                <w:rFonts w:cs="Arial"/>
              </w:rPr>
              <w:t xml:space="preserve"> </w:t>
            </w:r>
            <w:r>
              <w:rPr>
                <w:rFonts w:cs="Arial"/>
              </w:rPr>
              <w:t>a</w:t>
            </w:r>
            <w:r w:rsidRPr="00067B22">
              <w:rPr>
                <w:rFonts w:cs="Arial"/>
              </w:rPr>
              <w:t>chieved</w:t>
            </w:r>
            <w:r w:rsidR="0851315E" w:rsidRPr="430EB3D2">
              <w:rPr>
                <w:rFonts w:cs="Arial"/>
              </w:rPr>
              <w:t>.</w:t>
            </w:r>
            <w:r w:rsidRPr="00067B22">
              <w:rPr>
                <w:rFonts w:cs="Arial"/>
              </w:rPr>
              <w:t xml:space="preserve"> They lead on all aspects</w:t>
            </w:r>
            <w:r>
              <w:rPr>
                <w:rFonts w:cs="Arial"/>
              </w:rPr>
              <w:t xml:space="preserve"> </w:t>
            </w:r>
            <w:r w:rsidRPr="00067B22">
              <w:rPr>
                <w:rFonts w:cs="Arial"/>
              </w:rPr>
              <w:t>of project planning,</w:t>
            </w:r>
            <w:r w:rsidR="00146F88">
              <w:rPr>
                <w:rFonts w:cs="Arial"/>
              </w:rPr>
              <w:t xml:space="preserve"> </w:t>
            </w:r>
            <w:r w:rsidRPr="00067B22">
              <w:rPr>
                <w:rFonts w:cs="Arial"/>
              </w:rPr>
              <w:t>which will include the development, updating and monitoring of plans and schedules</w:t>
            </w:r>
            <w:r w:rsidR="58B358FB" w:rsidRPr="430EB3D2">
              <w:rPr>
                <w:rFonts w:cs="Arial"/>
              </w:rPr>
              <w:t>, ensuring appropriate resources are identified to deliver the project</w:t>
            </w:r>
            <w:r w:rsidR="7ECADCAB" w:rsidRPr="430EB3D2">
              <w:rPr>
                <w:rFonts w:cs="Arial"/>
              </w:rPr>
              <w:t>.</w:t>
            </w:r>
            <w:r w:rsidR="00146F88">
              <w:rPr>
                <w:rFonts w:cs="Arial"/>
              </w:rPr>
              <w:t xml:space="preserve"> </w:t>
            </w:r>
            <w:r w:rsidRPr="00067B22">
              <w:rPr>
                <w:rFonts w:cs="Arial"/>
              </w:rPr>
              <w:t>They identify tasks, activities, interdependencies and outputs for the project and work</w:t>
            </w:r>
            <w:r w:rsidR="00146F88">
              <w:rPr>
                <w:rFonts w:cs="Arial"/>
              </w:rPr>
              <w:t xml:space="preserve"> </w:t>
            </w:r>
            <w:r w:rsidRPr="00067B22">
              <w:rPr>
                <w:rFonts w:cs="Arial"/>
              </w:rPr>
              <w:t>with the project team to track and monitor progress against the plan throughout the life</w:t>
            </w:r>
            <w:r w:rsidR="00146F88">
              <w:rPr>
                <w:rFonts w:cs="Arial"/>
              </w:rPr>
              <w:t xml:space="preserve"> </w:t>
            </w:r>
            <w:r w:rsidRPr="00067B22">
              <w:rPr>
                <w:rFonts w:cs="Arial"/>
              </w:rPr>
              <w:t>of the project</w:t>
            </w:r>
            <w:r w:rsidR="00146F88">
              <w:rPr>
                <w:rFonts w:cs="Arial"/>
              </w:rPr>
              <w:t>.</w:t>
            </w:r>
          </w:p>
          <w:p w14:paraId="5C56734F" w14:textId="60AEA67C" w:rsidR="00573AD7" w:rsidRPr="00D939F1" w:rsidRDefault="00573AD7" w:rsidP="00146F88">
            <w:pPr>
              <w:rPr>
                <w:rFonts w:cs="Arial"/>
              </w:rPr>
            </w:pPr>
          </w:p>
        </w:tc>
      </w:tr>
      <w:tr w:rsidR="00640819" w:rsidRPr="00D939F1" w14:paraId="1ED99E22" w14:textId="77777777" w:rsidTr="130BD9B8">
        <w:trPr>
          <w:trHeight w:val="301"/>
        </w:trPr>
        <w:tc>
          <w:tcPr>
            <w:tcW w:w="5000" w:type="pct"/>
          </w:tcPr>
          <w:p w14:paraId="3E42AC52" w14:textId="72BD6652" w:rsidR="00640819" w:rsidRPr="00D939F1" w:rsidRDefault="4EB29DB9" w:rsidP="7E8F99B1">
            <w:pPr>
              <w:rPr>
                <w:rFonts w:cs="Arial"/>
                <w:b/>
                <w:bCs/>
              </w:rPr>
            </w:pPr>
            <w:r w:rsidRPr="7E8F99B1">
              <w:rPr>
                <w:rFonts w:cs="Arial"/>
                <w:b/>
                <w:bCs/>
              </w:rPr>
              <w:t>Context</w:t>
            </w:r>
          </w:p>
        </w:tc>
      </w:tr>
      <w:tr w:rsidR="00640819" w:rsidRPr="00D939F1" w14:paraId="5A2B7978" w14:textId="77777777" w:rsidTr="130BD9B8">
        <w:trPr>
          <w:trHeight w:val="1134"/>
        </w:trPr>
        <w:tc>
          <w:tcPr>
            <w:tcW w:w="5000" w:type="pct"/>
          </w:tcPr>
          <w:p w14:paraId="333C4735" w14:textId="77777777" w:rsidR="00E67698" w:rsidRDefault="00E67698" w:rsidP="00E67698">
            <w:pPr>
              <w:rPr>
                <w:rFonts w:eastAsia="Arial" w:cs="Arial"/>
                <w:color w:val="000000" w:themeColor="text1"/>
              </w:rPr>
            </w:pPr>
            <w:r w:rsidRPr="007415FE">
              <w:rPr>
                <w:rFonts w:eastAsia="Arial" w:cs="Arial"/>
                <w:color w:val="000000" w:themeColor="text1"/>
              </w:rPr>
              <w:t>Local Government Reorganisation represents a significant and complex programme of activity that will span a number of years, delivering the creation of three new unitary councils and the dissolution of eight existing councils across Norfolk. The Government’s timetable is challenging, with vesting day set for 1 April 2028, requiring the close-down and abolition of existing legal entities alongside the establishment of three new legal entities.</w:t>
            </w:r>
          </w:p>
          <w:p w14:paraId="2A848E27" w14:textId="77777777" w:rsidR="00E67698" w:rsidRPr="007415FE" w:rsidRDefault="00E67698" w:rsidP="00E67698">
            <w:pPr>
              <w:rPr>
                <w:rFonts w:eastAsia="Arial" w:cs="Arial"/>
                <w:color w:val="000000" w:themeColor="text1"/>
              </w:rPr>
            </w:pPr>
          </w:p>
          <w:p w14:paraId="3A4E361A" w14:textId="77777777" w:rsidR="00E67698" w:rsidRDefault="00E67698" w:rsidP="00E67698">
            <w:pPr>
              <w:rPr>
                <w:rFonts w:eastAsia="Arial" w:cs="Arial"/>
                <w:color w:val="000000" w:themeColor="text1"/>
              </w:rPr>
            </w:pPr>
            <w:r w:rsidRPr="007415FE">
              <w:rPr>
                <w:rFonts w:eastAsia="Arial" w:cs="Arial"/>
                <w:color w:val="000000" w:themeColor="text1"/>
              </w:rPr>
              <w:t>A single, system-wide Programme Management Office (PMO) for Norfolk will provide the centralised resource and coordination necessary to support effective delivery of the LGR programme and achieve a smooth transition by vesting day. This will involve working across all eight existing councils, as well as with the three Shadow Councils once established, to ensure a single, coherent view of progress and delivery across the system.</w:t>
            </w:r>
          </w:p>
          <w:p w14:paraId="657E454E" w14:textId="77777777" w:rsidR="00E67698" w:rsidRPr="007415FE" w:rsidRDefault="00E67698" w:rsidP="00E67698">
            <w:pPr>
              <w:rPr>
                <w:rFonts w:eastAsia="Arial" w:cs="Arial"/>
                <w:color w:val="000000" w:themeColor="text1"/>
              </w:rPr>
            </w:pPr>
          </w:p>
          <w:p w14:paraId="3835B494" w14:textId="40D510E9" w:rsidR="00E67698" w:rsidRDefault="00E67698" w:rsidP="00E67698">
            <w:pPr>
              <w:rPr>
                <w:rFonts w:eastAsia="Arial" w:cs="Arial"/>
                <w:color w:val="000000" w:themeColor="text1"/>
              </w:rPr>
            </w:pPr>
            <w:r>
              <w:rPr>
                <w:rFonts w:eastAsia="Arial" w:cs="Arial"/>
                <w:color w:val="000000" w:themeColor="text1"/>
              </w:rPr>
              <w:t>Project Officers</w:t>
            </w:r>
            <w:r w:rsidRPr="007415FE">
              <w:rPr>
                <w:rFonts w:eastAsia="Arial" w:cs="Arial"/>
                <w:color w:val="000000" w:themeColor="text1"/>
              </w:rPr>
              <w:t xml:space="preserve"> will work closely with</w:t>
            </w:r>
            <w:r w:rsidR="00D30F63">
              <w:rPr>
                <w:rFonts w:eastAsia="Arial" w:cs="Arial"/>
                <w:color w:val="000000" w:themeColor="text1"/>
              </w:rPr>
              <w:t xml:space="preserve"> Project Managers and Programme managers as well as</w:t>
            </w:r>
            <w:r w:rsidRPr="007415FE">
              <w:rPr>
                <w:rFonts w:eastAsia="Arial" w:cs="Arial"/>
                <w:color w:val="000000" w:themeColor="text1"/>
              </w:rPr>
              <w:t xml:space="preserve"> key senior roles accountable for the programme</w:t>
            </w:r>
            <w:r>
              <w:rPr>
                <w:rFonts w:eastAsia="Arial" w:cs="Arial"/>
                <w:color w:val="000000" w:themeColor="text1"/>
              </w:rPr>
              <w:t xml:space="preserve"> and will play a pivotal role in </w:t>
            </w:r>
            <w:r w:rsidR="00D30F63">
              <w:rPr>
                <w:rFonts w:eastAsia="Arial" w:cs="Arial"/>
                <w:color w:val="000000" w:themeColor="text1"/>
              </w:rPr>
              <w:t>supporting</w:t>
            </w:r>
            <w:r>
              <w:rPr>
                <w:rFonts w:eastAsia="Arial" w:cs="Arial"/>
                <w:color w:val="000000" w:themeColor="text1"/>
              </w:rPr>
              <w:t xml:space="preserve"> the workstreams within the LGR programme of work focusing on project control.  </w:t>
            </w:r>
          </w:p>
          <w:p w14:paraId="1D9437C0" w14:textId="775AA43D" w:rsidR="00640819" w:rsidRPr="00D939F1" w:rsidRDefault="00640819" w:rsidP="130BD9B8">
            <w:pPr>
              <w:rPr>
                <w:rFonts w:eastAsia="Arial" w:cs="Arial"/>
                <w:color w:val="008080"/>
                <w:u w:val="single"/>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7E8F99B1">
        <w:trPr>
          <w:trHeight w:val="271"/>
        </w:trPr>
        <w:tc>
          <w:tcPr>
            <w:tcW w:w="5000" w:type="pct"/>
          </w:tcPr>
          <w:p w14:paraId="0A51EC99" w14:textId="28E3346F"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p>
        </w:tc>
      </w:tr>
      <w:tr w:rsidR="00F318C2" w:rsidRPr="00710707" w14:paraId="6B1145A4" w14:textId="77777777" w:rsidTr="7E8F99B1">
        <w:trPr>
          <w:trHeight w:val="567"/>
        </w:trPr>
        <w:tc>
          <w:tcPr>
            <w:tcW w:w="5000" w:type="pct"/>
          </w:tcPr>
          <w:p w14:paraId="005CF964" w14:textId="49AE7A59" w:rsidR="00710707" w:rsidRDefault="00931FC5" w:rsidP="00710707">
            <w:pPr>
              <w:rPr>
                <w:rFonts w:cs="Arial"/>
                <w:bCs/>
              </w:rPr>
            </w:pPr>
            <w:r w:rsidRPr="00931FC5">
              <w:rPr>
                <w:rFonts w:cs="Arial"/>
              </w:rPr>
              <w:t>Establish and maintain project controls, keeping the project manager aware of the project status. Prepare project performance reports, presenting statistics and researching new information.</w:t>
            </w:r>
          </w:p>
          <w:p w14:paraId="684CF2F3" w14:textId="772FD074" w:rsidR="00931FC5" w:rsidRPr="00710707" w:rsidRDefault="00931FC5" w:rsidP="00710707">
            <w:pPr>
              <w:rPr>
                <w:rFonts w:cs="Arial"/>
                <w:bCs/>
              </w:rPr>
            </w:pPr>
          </w:p>
        </w:tc>
      </w:tr>
      <w:tr w:rsidR="7E8F99B1" w14:paraId="4383A559" w14:textId="77777777" w:rsidTr="002D38FE">
        <w:trPr>
          <w:trHeight w:val="567"/>
        </w:trPr>
        <w:tc>
          <w:tcPr>
            <w:tcW w:w="5000" w:type="pct"/>
          </w:tcPr>
          <w:p w14:paraId="0D6804BB" w14:textId="26876EA0" w:rsidR="7E8F99B1" w:rsidRDefault="00931FC5" w:rsidP="7E8F99B1">
            <w:pPr>
              <w:rPr>
                <w:rFonts w:cs="Arial"/>
              </w:rPr>
            </w:pPr>
            <w:r w:rsidRPr="00931FC5">
              <w:rPr>
                <w:rFonts w:cs="Arial"/>
              </w:rPr>
              <w:lastRenderedPageBreak/>
              <w:t xml:space="preserve">Implement and maintain appropriate systems to enable effective planning and scheduling to </w:t>
            </w:r>
            <w:r w:rsidR="5C6EBDC2" w:rsidRPr="430EB3D2">
              <w:rPr>
                <w:rFonts w:cs="Arial"/>
              </w:rPr>
              <w:t>en</w:t>
            </w:r>
            <w:r w:rsidR="61715536" w:rsidRPr="430EB3D2">
              <w:rPr>
                <w:rFonts w:cs="Arial"/>
              </w:rPr>
              <w:t>sur</w:t>
            </w:r>
            <w:r w:rsidR="5C6EBDC2" w:rsidRPr="430EB3D2">
              <w:rPr>
                <w:rFonts w:cs="Arial"/>
              </w:rPr>
              <w:t>e</w:t>
            </w:r>
            <w:r w:rsidRPr="00931FC5">
              <w:rPr>
                <w:rFonts w:cs="Arial"/>
              </w:rPr>
              <w:t xml:space="preserve"> the project to run to required schedule.</w:t>
            </w:r>
          </w:p>
          <w:p w14:paraId="4274FEA1" w14:textId="27D40F9F" w:rsidR="00931FC5" w:rsidRDefault="00931FC5" w:rsidP="7E8F99B1">
            <w:pPr>
              <w:rPr>
                <w:rFonts w:cs="Arial"/>
              </w:rPr>
            </w:pPr>
          </w:p>
        </w:tc>
      </w:tr>
      <w:tr w:rsidR="7E8F99B1" w14:paraId="0C37921C" w14:textId="77777777" w:rsidTr="002D38FE">
        <w:trPr>
          <w:trHeight w:val="567"/>
        </w:trPr>
        <w:tc>
          <w:tcPr>
            <w:tcW w:w="5000" w:type="pct"/>
          </w:tcPr>
          <w:p w14:paraId="6326DBA1" w14:textId="56B63DBB" w:rsidR="00931FC5" w:rsidRDefault="00931FC5" w:rsidP="7E8F99B1">
            <w:pPr>
              <w:rPr>
                <w:rFonts w:cs="Arial"/>
              </w:rPr>
            </w:pPr>
            <w:r w:rsidRPr="00931FC5">
              <w:rPr>
                <w:rFonts w:cs="Arial"/>
              </w:rPr>
              <w:t xml:space="preserve">Ensure </w:t>
            </w:r>
            <w:r>
              <w:rPr>
                <w:rFonts w:cs="Arial"/>
              </w:rPr>
              <w:t>project support</w:t>
            </w:r>
            <w:r w:rsidRPr="00931FC5">
              <w:rPr>
                <w:rFonts w:cs="Arial"/>
              </w:rPr>
              <w:t xml:space="preserve"> tasks are carried out efficiently</w:t>
            </w:r>
            <w:r w:rsidR="17DC3B07" w:rsidRPr="430EB3D2">
              <w:rPr>
                <w:rFonts w:cs="Arial"/>
              </w:rPr>
              <w:t>, including being r</w:t>
            </w:r>
            <w:r w:rsidR="5C6EBDC2" w:rsidRPr="430EB3D2">
              <w:rPr>
                <w:rFonts w:cs="Arial"/>
              </w:rPr>
              <w:t>esponsible</w:t>
            </w:r>
            <w:r w:rsidRPr="00931FC5">
              <w:rPr>
                <w:rFonts w:cs="Arial"/>
              </w:rPr>
              <w:t xml:space="preserve"> for project file management using robust version control</w:t>
            </w:r>
            <w:r w:rsidR="56D6EB50" w:rsidRPr="430EB3D2">
              <w:rPr>
                <w:rFonts w:cs="Arial"/>
              </w:rPr>
              <w:t>;</w:t>
            </w:r>
            <w:r w:rsidR="5C6EBDC2" w:rsidRPr="430EB3D2">
              <w:rPr>
                <w:rFonts w:cs="Arial"/>
              </w:rPr>
              <w:t xml:space="preserve"> monitor</w:t>
            </w:r>
            <w:r w:rsidR="1959CC48" w:rsidRPr="430EB3D2">
              <w:rPr>
                <w:rFonts w:cs="Arial"/>
              </w:rPr>
              <w:t>ing</w:t>
            </w:r>
            <w:r w:rsidRPr="00931FC5">
              <w:rPr>
                <w:rFonts w:cs="Arial"/>
              </w:rPr>
              <w:t xml:space="preserve"> the project </w:t>
            </w:r>
            <w:r w:rsidR="35D392D1" w:rsidRPr="430EB3D2">
              <w:rPr>
                <w:rFonts w:cs="Arial"/>
              </w:rPr>
              <w:t xml:space="preserve">delivery </w:t>
            </w:r>
            <w:r w:rsidRPr="00931FC5">
              <w:rPr>
                <w:rFonts w:cs="Arial"/>
              </w:rPr>
              <w:t>and organise key project meetings.</w:t>
            </w:r>
          </w:p>
        </w:tc>
      </w:tr>
      <w:tr w:rsidR="00CD7295" w14:paraId="30087A01" w14:textId="77777777" w:rsidTr="002D38FE">
        <w:trPr>
          <w:trHeight w:val="567"/>
        </w:trPr>
        <w:tc>
          <w:tcPr>
            <w:tcW w:w="5000" w:type="pct"/>
          </w:tcPr>
          <w:p w14:paraId="09142192" w14:textId="77777777" w:rsidR="00CD7295" w:rsidRDefault="00CD7295" w:rsidP="7E8F99B1">
            <w:pPr>
              <w:rPr>
                <w:rFonts w:cs="Arial"/>
              </w:rPr>
            </w:pPr>
            <w:r w:rsidRPr="00CD7295">
              <w:rPr>
                <w:rFonts w:cs="Arial"/>
              </w:rPr>
              <w:t>Assist with maintaining the stakeholder log for internal and external stakeholders. Act as the focal point for project responses to external requests for information.</w:t>
            </w:r>
          </w:p>
          <w:p w14:paraId="04118ADA" w14:textId="009FAF49" w:rsidR="00CD7295" w:rsidRPr="00931FC5" w:rsidRDefault="00CD7295" w:rsidP="7E8F99B1">
            <w:pPr>
              <w:rPr>
                <w:rFonts w:cs="Arial"/>
              </w:rPr>
            </w:pPr>
          </w:p>
        </w:tc>
      </w:tr>
      <w:tr w:rsidR="7E8F99B1" w14:paraId="70029B35" w14:textId="77777777" w:rsidTr="002D38FE">
        <w:trPr>
          <w:trHeight w:val="567"/>
        </w:trPr>
        <w:tc>
          <w:tcPr>
            <w:tcW w:w="5000" w:type="pct"/>
          </w:tcPr>
          <w:p w14:paraId="28064A41" w14:textId="4BD7BB60" w:rsidR="5ACAD948" w:rsidRDefault="5ACAD948" w:rsidP="7E8F99B1">
            <w:r w:rsidRPr="7E8F99B1">
              <w:rPr>
                <w:rFonts w:cs="Arial"/>
              </w:rPr>
              <w:t xml:space="preserve">Support the product descriptions, acceptance criteria and delivery tracking. Building effective and collaborative relationships.  </w:t>
            </w:r>
          </w:p>
          <w:p w14:paraId="229E0CF1" w14:textId="07EFD095" w:rsidR="7E8F99B1" w:rsidRDefault="7E8F99B1" w:rsidP="7E8F99B1">
            <w:pPr>
              <w:rPr>
                <w:rFonts w:cs="Arial"/>
              </w:rPr>
            </w:pPr>
          </w:p>
        </w:tc>
      </w:tr>
      <w:tr w:rsidR="7E8F99B1" w14:paraId="38216434" w14:textId="77777777" w:rsidTr="002D38FE">
        <w:trPr>
          <w:trHeight w:val="567"/>
        </w:trPr>
        <w:tc>
          <w:tcPr>
            <w:tcW w:w="5000" w:type="pct"/>
          </w:tcPr>
          <w:p w14:paraId="68BCC6A2" w14:textId="3EEFFBED" w:rsidR="00CD7295" w:rsidRDefault="00CD7295" w:rsidP="7E8F99B1">
            <w:pPr>
              <w:rPr>
                <w:rFonts w:cs="Arial"/>
              </w:rPr>
            </w:pPr>
            <w:r w:rsidRPr="00CD7295">
              <w:rPr>
                <w:rFonts w:cs="Arial"/>
              </w:rPr>
              <w:t xml:space="preserve">Proactively monitor and report on its overall progress through the governance framework. Support the Project Manager and </w:t>
            </w:r>
            <w:r w:rsidR="0023199A">
              <w:rPr>
                <w:rFonts w:cs="Arial"/>
              </w:rPr>
              <w:t>Programme</w:t>
            </w:r>
            <w:r w:rsidRPr="00CD7295">
              <w:rPr>
                <w:rFonts w:cs="Arial"/>
              </w:rPr>
              <w:t xml:space="preserve"> Manager to identify, track and deliver benefits set out in </w:t>
            </w:r>
            <w:r w:rsidR="0023199A">
              <w:rPr>
                <w:rFonts w:cs="Arial"/>
              </w:rPr>
              <w:t xml:space="preserve">the </w:t>
            </w:r>
            <w:r w:rsidRPr="00CD7295">
              <w:rPr>
                <w:rFonts w:cs="Arial"/>
              </w:rPr>
              <w:t xml:space="preserve">business case. </w:t>
            </w:r>
            <w:r w:rsidR="6DE47F43" w:rsidRPr="430EB3D2">
              <w:rPr>
                <w:rFonts w:cs="Arial"/>
              </w:rPr>
              <w:t>Maintain risk and issue logs, escalating as appropriate.</w:t>
            </w:r>
          </w:p>
          <w:p w14:paraId="30D3A586" w14:textId="1E970C26" w:rsidR="7E8F99B1" w:rsidRDefault="7E8F99B1" w:rsidP="7E8F99B1">
            <w:pPr>
              <w:rPr>
                <w:rFonts w:cs="Arial"/>
              </w:rPr>
            </w:pPr>
          </w:p>
        </w:tc>
      </w:tr>
      <w:tr w:rsidR="7E8F99B1" w14:paraId="00C75E13" w14:textId="77777777" w:rsidTr="002D38FE">
        <w:trPr>
          <w:trHeight w:val="567"/>
        </w:trPr>
        <w:tc>
          <w:tcPr>
            <w:tcW w:w="5000" w:type="pct"/>
          </w:tcPr>
          <w:p w14:paraId="058D3658" w14:textId="35E57FC0" w:rsidR="00931FC5" w:rsidRDefault="00CD7295" w:rsidP="7E8F99B1">
            <w:pPr>
              <w:rPr>
                <w:rFonts w:cs="Arial"/>
              </w:rPr>
            </w:pPr>
            <w:r w:rsidRPr="00CD7295">
              <w:rPr>
                <w:rFonts w:cs="Arial"/>
              </w:rPr>
              <w:t>Acts as secretariat for review meetings, ensuring key discussion points and actions are documented and circulated to relevant stakeholders</w:t>
            </w:r>
            <w:r w:rsidR="580EE085" w:rsidRPr="430EB3D2">
              <w:rPr>
                <w:rFonts w:cs="Arial"/>
              </w:rPr>
              <w:t>.</w:t>
            </w:r>
            <w:r w:rsidR="6DE47F43" w:rsidRPr="430EB3D2">
              <w:rPr>
                <w:rFonts w:cs="Arial"/>
              </w:rPr>
              <w:t> </w:t>
            </w:r>
          </w:p>
          <w:p w14:paraId="5FAB5F76" w14:textId="26ECCB2C" w:rsidR="7E8F99B1" w:rsidRDefault="7E8F99B1" w:rsidP="7E8F99B1">
            <w:pPr>
              <w:rPr>
                <w:rFonts w:cs="Arial"/>
              </w:rPr>
            </w:pPr>
          </w:p>
        </w:tc>
      </w:tr>
      <w:tr w:rsidR="7E8F99B1" w14:paraId="544B1430" w14:textId="77777777" w:rsidTr="002D38FE">
        <w:trPr>
          <w:trHeight w:val="567"/>
        </w:trPr>
        <w:tc>
          <w:tcPr>
            <w:tcW w:w="5000" w:type="pct"/>
          </w:tcPr>
          <w:p w14:paraId="33E4BCDD" w14:textId="5470CD5D" w:rsidR="00CD7295" w:rsidRDefault="00CD7295" w:rsidP="7E8F99B1">
            <w:pPr>
              <w:rPr>
                <w:rFonts w:cs="Arial"/>
              </w:rPr>
            </w:pPr>
            <w:r w:rsidRPr="00CD7295">
              <w:rPr>
                <w:rFonts w:cs="Arial"/>
              </w:rPr>
              <w:t>Assist with the monitor of project spend and contribute to the compilation of budgets. Maintains an accurate asset register for the project.</w:t>
            </w:r>
          </w:p>
          <w:p w14:paraId="032007B9" w14:textId="5432C436" w:rsidR="7E8F99B1" w:rsidRDefault="7E8F99B1" w:rsidP="7E8F99B1">
            <w:pPr>
              <w:rPr>
                <w:rFonts w:cs="Arial"/>
              </w:rPr>
            </w:pPr>
          </w:p>
        </w:tc>
      </w:tr>
      <w:tr w:rsidR="7E8F99B1" w14:paraId="0DF4830B" w14:textId="77777777" w:rsidTr="002D38FE">
        <w:trPr>
          <w:trHeight w:val="567"/>
        </w:trPr>
        <w:tc>
          <w:tcPr>
            <w:tcW w:w="5000" w:type="pct"/>
          </w:tcPr>
          <w:p w14:paraId="40E2A8B4" w14:textId="7E4D7BD5" w:rsidR="415A3C68" w:rsidRDefault="415A3C68" w:rsidP="7E8F99B1">
            <w:r w:rsidRPr="7E8F99B1">
              <w:rPr>
                <w:rFonts w:cs="Arial"/>
              </w:rPr>
              <w:t xml:space="preserve">Support the development of the project communication strategy and plan, liaising with key stakeholders and corporate communications.   </w:t>
            </w:r>
          </w:p>
          <w:p w14:paraId="6D365258" w14:textId="0D40F14C" w:rsidR="7E8F99B1" w:rsidRDefault="7E8F99B1" w:rsidP="7E8F99B1">
            <w:pPr>
              <w:rPr>
                <w:rFonts w:cs="Arial"/>
              </w:rPr>
            </w:pPr>
          </w:p>
        </w:tc>
      </w:tr>
    </w:tbl>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600BE92E">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B43D32" w14:paraId="48473A5B" w14:textId="77777777" w:rsidTr="600BE92E">
        <w:trPr>
          <w:trHeight w:val="20"/>
        </w:trPr>
        <w:tc>
          <w:tcPr>
            <w:tcW w:w="6516" w:type="dxa"/>
          </w:tcPr>
          <w:p w14:paraId="2AA517E5" w14:textId="21021481" w:rsidR="00B85310" w:rsidRDefault="00B43D32" w:rsidP="008129F4">
            <w:pPr>
              <w:rPr>
                <w:rFonts w:cs="Arial"/>
                <w:bCs/>
              </w:rPr>
            </w:pPr>
            <w:r w:rsidRPr="00B43D32">
              <w:rPr>
                <w:rFonts w:cs="Arial"/>
                <w:bCs/>
              </w:rPr>
              <w:t>Highly organised, manages time effectively and prioritises tasks</w:t>
            </w:r>
            <w:r>
              <w:rPr>
                <w:rFonts w:cs="Arial"/>
                <w:bCs/>
              </w:rPr>
              <w:t>.</w:t>
            </w:r>
          </w:p>
          <w:p w14:paraId="67D95E2B" w14:textId="18FE9880" w:rsidR="00B43D32" w:rsidRDefault="00B43D32" w:rsidP="008129F4">
            <w:pPr>
              <w:rPr>
                <w:rFonts w:cs="Arial"/>
                <w:bCs/>
              </w:rPr>
            </w:pPr>
          </w:p>
          <w:p w14:paraId="7A2D2A28" w14:textId="5CFB81C2" w:rsidR="00B43D32" w:rsidRDefault="00B43D32" w:rsidP="008129F4">
            <w:pPr>
              <w:rPr>
                <w:rFonts w:cs="Arial"/>
                <w:bCs/>
              </w:rPr>
            </w:pPr>
            <w:r w:rsidRPr="00B43D32">
              <w:rPr>
                <w:rFonts w:cs="Arial"/>
                <w:bCs/>
              </w:rPr>
              <w:t>Able to keep track of steps in processes and meet deadlines as required</w:t>
            </w:r>
            <w:r>
              <w:rPr>
                <w:rFonts w:cs="Arial"/>
                <w:bCs/>
              </w:rPr>
              <w:t>.</w:t>
            </w:r>
          </w:p>
          <w:p w14:paraId="37ADE21E" w14:textId="24C86F4B" w:rsidR="00B43D32" w:rsidRDefault="00B43D32" w:rsidP="008129F4">
            <w:pPr>
              <w:rPr>
                <w:rFonts w:cs="Arial"/>
                <w:bCs/>
              </w:rPr>
            </w:pPr>
          </w:p>
          <w:p w14:paraId="38625448" w14:textId="3B192578" w:rsidR="00B43D32" w:rsidRPr="00B43D32" w:rsidRDefault="00B43D32" w:rsidP="008129F4">
            <w:pPr>
              <w:rPr>
                <w:rFonts w:cs="Arial"/>
                <w:bCs/>
              </w:rPr>
            </w:pPr>
            <w:r w:rsidRPr="00B43D32">
              <w:rPr>
                <w:rFonts w:cs="Arial"/>
                <w:bCs/>
              </w:rPr>
              <w:t>Able to work collaboratively with team members and project stakeholders</w:t>
            </w:r>
            <w:r>
              <w:rPr>
                <w:rFonts w:cs="Arial"/>
                <w:bCs/>
              </w:rPr>
              <w:t>.</w:t>
            </w:r>
          </w:p>
          <w:p w14:paraId="0299EDAB" w14:textId="4EBF4156" w:rsidR="00B85310" w:rsidRDefault="00B85310" w:rsidP="008129F4">
            <w:pPr>
              <w:rPr>
                <w:rFonts w:cs="Arial"/>
                <w:bCs/>
              </w:rPr>
            </w:pPr>
          </w:p>
          <w:p w14:paraId="05C0E6CC" w14:textId="5462CBB7" w:rsidR="00B43D32" w:rsidRPr="00B43D32" w:rsidRDefault="0E1CEF87" w:rsidP="7E8F99B1">
            <w:pPr>
              <w:rPr>
                <w:rFonts w:cs="Arial"/>
              </w:rPr>
            </w:pPr>
            <w:r w:rsidRPr="7E8F99B1">
              <w:rPr>
                <w:rFonts w:cs="Arial"/>
              </w:rPr>
              <w:t>Able use a variety of methods to communicate with and influence project stakeholders.</w:t>
            </w:r>
          </w:p>
          <w:p w14:paraId="56C70B37" w14:textId="5450302F" w:rsidR="7E8F99B1" w:rsidRDefault="7E8F99B1" w:rsidP="7E8F99B1">
            <w:pPr>
              <w:rPr>
                <w:rFonts w:cs="Arial"/>
              </w:rPr>
            </w:pPr>
          </w:p>
          <w:p w14:paraId="60D6242C" w14:textId="35813FFF" w:rsidR="08DCCDC8" w:rsidRDefault="08DCCDC8" w:rsidP="7E8F99B1">
            <w:pPr>
              <w:rPr>
                <w:rFonts w:cs="Arial"/>
              </w:rPr>
            </w:pPr>
            <w:r w:rsidRPr="7E8F99B1">
              <w:rPr>
                <w:rFonts w:cs="Arial"/>
              </w:rPr>
              <w:t>Good written and verbal communication skills</w:t>
            </w:r>
            <w:r w:rsidR="006A77EB">
              <w:rPr>
                <w:rFonts w:cs="Arial"/>
              </w:rPr>
              <w:t>.</w:t>
            </w:r>
          </w:p>
          <w:p w14:paraId="4B69E1A5" w14:textId="46C10241" w:rsidR="00B85310" w:rsidRPr="00B43D32" w:rsidRDefault="00B85310" w:rsidP="008129F4">
            <w:pPr>
              <w:rPr>
                <w:rFonts w:cs="Arial"/>
                <w:bCs/>
              </w:rPr>
            </w:pPr>
          </w:p>
        </w:tc>
        <w:tc>
          <w:tcPr>
            <w:tcW w:w="1607" w:type="dxa"/>
          </w:tcPr>
          <w:p w14:paraId="18FE371B" w14:textId="77777777" w:rsidR="00327FE3" w:rsidRDefault="00327FE3" w:rsidP="004E7328">
            <w:pPr>
              <w:jc w:val="center"/>
              <w:rPr>
                <w:rFonts w:cs="Arial"/>
                <w:b/>
              </w:rPr>
            </w:pPr>
            <w:r>
              <w:rPr>
                <w:rFonts w:ascii="Wingdings" w:eastAsia="Wingdings" w:hAnsi="Wingdings" w:cs="Wingdings"/>
                <w:b/>
              </w:rPr>
              <w:t>ü</w:t>
            </w:r>
          </w:p>
          <w:p w14:paraId="432E7A87" w14:textId="77777777" w:rsidR="00327FE3" w:rsidRDefault="00327FE3" w:rsidP="004E7328">
            <w:pPr>
              <w:jc w:val="center"/>
              <w:rPr>
                <w:rFonts w:cs="Arial"/>
                <w:b/>
              </w:rPr>
            </w:pPr>
          </w:p>
          <w:p w14:paraId="76306CF5" w14:textId="77777777" w:rsidR="00327FE3" w:rsidRDefault="00327FE3" w:rsidP="004E7328">
            <w:pPr>
              <w:jc w:val="center"/>
              <w:rPr>
                <w:rFonts w:cs="Arial"/>
                <w:b/>
              </w:rPr>
            </w:pPr>
          </w:p>
          <w:p w14:paraId="704C790B" w14:textId="77777777" w:rsidR="00327FE3" w:rsidRDefault="00327FE3" w:rsidP="004E7328">
            <w:pPr>
              <w:jc w:val="center"/>
              <w:rPr>
                <w:rFonts w:cs="Arial"/>
                <w:b/>
              </w:rPr>
            </w:pPr>
            <w:r>
              <w:rPr>
                <w:rFonts w:ascii="Wingdings" w:eastAsia="Wingdings" w:hAnsi="Wingdings" w:cs="Wingdings"/>
                <w:b/>
              </w:rPr>
              <w:t>ü</w:t>
            </w:r>
          </w:p>
          <w:p w14:paraId="02C1586B" w14:textId="77777777" w:rsidR="00327FE3" w:rsidRDefault="00327FE3" w:rsidP="004E7328">
            <w:pPr>
              <w:jc w:val="center"/>
              <w:rPr>
                <w:rFonts w:cs="Arial"/>
                <w:b/>
              </w:rPr>
            </w:pPr>
          </w:p>
          <w:p w14:paraId="489D277B" w14:textId="77777777" w:rsidR="00327FE3" w:rsidRDefault="00327FE3" w:rsidP="004E7328">
            <w:pPr>
              <w:jc w:val="center"/>
              <w:rPr>
                <w:rFonts w:cs="Arial"/>
                <w:b/>
              </w:rPr>
            </w:pPr>
          </w:p>
          <w:p w14:paraId="623EC8B4" w14:textId="77777777" w:rsidR="00327FE3" w:rsidRDefault="00327FE3" w:rsidP="004E7328">
            <w:pPr>
              <w:jc w:val="center"/>
              <w:rPr>
                <w:rFonts w:cs="Arial"/>
                <w:b/>
              </w:rPr>
            </w:pPr>
            <w:r>
              <w:rPr>
                <w:rFonts w:ascii="Wingdings" w:eastAsia="Wingdings" w:hAnsi="Wingdings" w:cs="Wingdings"/>
                <w:b/>
              </w:rPr>
              <w:t>ü</w:t>
            </w:r>
          </w:p>
          <w:p w14:paraId="1BA380A1" w14:textId="77777777" w:rsidR="00327FE3" w:rsidRDefault="00327FE3" w:rsidP="004E7328">
            <w:pPr>
              <w:jc w:val="center"/>
              <w:rPr>
                <w:rFonts w:cs="Arial"/>
                <w:b/>
              </w:rPr>
            </w:pPr>
          </w:p>
          <w:p w14:paraId="573722BD" w14:textId="77777777" w:rsidR="00327FE3" w:rsidRDefault="00327FE3" w:rsidP="004E7328">
            <w:pPr>
              <w:jc w:val="center"/>
              <w:rPr>
                <w:rFonts w:cs="Arial"/>
                <w:b/>
              </w:rPr>
            </w:pPr>
          </w:p>
          <w:p w14:paraId="1C51EAD0" w14:textId="19A2318F" w:rsidR="00327FE3" w:rsidRPr="00B43D32" w:rsidRDefault="4781B2F9" w:rsidP="7E8F99B1">
            <w:pPr>
              <w:jc w:val="center"/>
              <w:rPr>
                <w:rFonts w:ascii="Wingdings" w:eastAsia="Wingdings" w:hAnsi="Wingdings" w:cs="Wingdings"/>
                <w:b/>
                <w:bCs/>
              </w:rPr>
            </w:pPr>
            <w:r w:rsidRPr="7E8F99B1">
              <w:rPr>
                <w:rFonts w:ascii="Wingdings" w:eastAsia="Wingdings" w:hAnsi="Wingdings" w:cs="Wingdings"/>
                <w:b/>
                <w:bCs/>
              </w:rPr>
              <w:t>ü</w:t>
            </w:r>
          </w:p>
          <w:p w14:paraId="070B4423" w14:textId="2909D5A0" w:rsidR="00327FE3" w:rsidRPr="00B43D32" w:rsidRDefault="00327FE3" w:rsidP="7E8F99B1">
            <w:pPr>
              <w:jc w:val="center"/>
              <w:rPr>
                <w:rFonts w:ascii="Wingdings" w:eastAsia="Wingdings" w:hAnsi="Wingdings" w:cs="Wingdings"/>
                <w:b/>
                <w:bCs/>
              </w:rPr>
            </w:pPr>
          </w:p>
          <w:p w14:paraId="43B18929" w14:textId="4023E145" w:rsidR="00327FE3" w:rsidRPr="00B43D32" w:rsidRDefault="00327FE3" w:rsidP="7E8F99B1">
            <w:pPr>
              <w:jc w:val="center"/>
              <w:rPr>
                <w:rFonts w:ascii="Wingdings" w:eastAsia="Wingdings" w:hAnsi="Wingdings" w:cs="Wingdings"/>
                <w:b/>
                <w:bCs/>
              </w:rPr>
            </w:pPr>
          </w:p>
          <w:p w14:paraId="0A4338E4" w14:textId="793C9029" w:rsidR="00327FE3" w:rsidRPr="00B43D32" w:rsidRDefault="4781B2F9" w:rsidP="7E8F99B1">
            <w:pPr>
              <w:spacing w:before="80"/>
              <w:jc w:val="center"/>
              <w:rPr>
                <w:rFonts w:cs="Arial"/>
              </w:rPr>
            </w:pPr>
            <w:r w:rsidRPr="7E8F99B1">
              <w:rPr>
                <w:rFonts w:ascii="Wingdings" w:eastAsia="Wingdings" w:hAnsi="Wingdings" w:cs="Wingdings"/>
                <w:b/>
                <w:bCs/>
              </w:rPr>
              <w:t>ü</w:t>
            </w:r>
          </w:p>
          <w:p w14:paraId="38024C5C" w14:textId="1211C949" w:rsidR="00327FE3" w:rsidRPr="00B43D32" w:rsidRDefault="00327FE3" w:rsidP="7E8F99B1">
            <w:pPr>
              <w:jc w:val="center"/>
              <w:rPr>
                <w:rFonts w:ascii="Wingdings" w:eastAsia="Wingdings" w:hAnsi="Wingdings" w:cs="Wingdings"/>
                <w:b/>
                <w:bCs/>
              </w:rPr>
            </w:pPr>
          </w:p>
        </w:tc>
        <w:tc>
          <w:tcPr>
            <w:tcW w:w="1505" w:type="dxa"/>
          </w:tcPr>
          <w:p w14:paraId="73EE4E31" w14:textId="092F8F97" w:rsidR="00B85310" w:rsidRPr="00B43D32" w:rsidRDefault="00B85310" w:rsidP="7E8F99B1">
            <w:pPr>
              <w:jc w:val="center"/>
              <w:rPr>
                <w:rFonts w:cs="Arial"/>
              </w:rPr>
            </w:pPr>
          </w:p>
          <w:p w14:paraId="4B3841F5" w14:textId="31CC6B18" w:rsidR="00B85310" w:rsidRPr="00B43D32" w:rsidRDefault="00B85310" w:rsidP="7E8F99B1">
            <w:pPr>
              <w:jc w:val="center"/>
              <w:rPr>
                <w:rFonts w:cs="Arial"/>
              </w:rPr>
            </w:pPr>
          </w:p>
        </w:tc>
      </w:tr>
      <w:tr w:rsidR="00CB17D5" w:rsidRPr="00D939F1" w14:paraId="771F6324" w14:textId="77777777" w:rsidTr="600BE92E">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B43D32" w14:paraId="1AA6466F" w14:textId="77777777" w:rsidTr="600BE92E">
        <w:trPr>
          <w:trHeight w:val="20"/>
        </w:trPr>
        <w:tc>
          <w:tcPr>
            <w:tcW w:w="6516" w:type="dxa"/>
          </w:tcPr>
          <w:p w14:paraId="0855A475" w14:textId="74EE281F" w:rsidR="002D38FE" w:rsidRDefault="006A77EB" w:rsidP="002D38FE">
            <w:pPr>
              <w:rPr>
                <w:rFonts w:cs="Arial"/>
                <w:bCs/>
              </w:rPr>
            </w:pPr>
            <w:r>
              <w:rPr>
                <w:rFonts w:cs="Arial"/>
                <w:bCs/>
              </w:rPr>
              <w:t>E</w:t>
            </w:r>
            <w:r w:rsidR="002D38FE" w:rsidRPr="00B43D32">
              <w:rPr>
                <w:rFonts w:cs="Arial"/>
                <w:bCs/>
              </w:rPr>
              <w:t>xperience in an administrative or support based role, ideally within a project management environment</w:t>
            </w:r>
            <w:r w:rsidR="002D38FE">
              <w:rPr>
                <w:rFonts w:cs="Arial"/>
                <w:bCs/>
              </w:rPr>
              <w:t>.</w:t>
            </w:r>
          </w:p>
          <w:p w14:paraId="3D742C00" w14:textId="77777777" w:rsidR="002D38FE" w:rsidRDefault="002D38FE" w:rsidP="008129F4">
            <w:pPr>
              <w:rPr>
                <w:rFonts w:cs="Arial"/>
                <w:bCs/>
              </w:rPr>
            </w:pPr>
          </w:p>
          <w:p w14:paraId="3F7D39CE" w14:textId="1EC5E587" w:rsidR="00B85310" w:rsidRDefault="4A10E428" w:rsidP="008129F4">
            <w:pPr>
              <w:rPr>
                <w:rFonts w:cs="Arial"/>
                <w:bCs/>
              </w:rPr>
            </w:pPr>
            <w:r w:rsidRPr="430EB3D2">
              <w:rPr>
                <w:rFonts w:cs="Arial"/>
              </w:rPr>
              <w:t>A</w:t>
            </w:r>
            <w:r w:rsidR="583038FC" w:rsidRPr="430EB3D2">
              <w:rPr>
                <w:rFonts w:cs="Arial"/>
              </w:rPr>
              <w:t>wareness</w:t>
            </w:r>
            <w:r w:rsidR="00B43D32" w:rsidRPr="00B43D32">
              <w:rPr>
                <w:rFonts w:cs="Arial"/>
                <w:bCs/>
              </w:rPr>
              <w:t xml:space="preserve"> of project governance frameworks and processes</w:t>
            </w:r>
            <w:r w:rsidR="00B43D32">
              <w:rPr>
                <w:rFonts w:cs="Arial"/>
                <w:bCs/>
              </w:rPr>
              <w:t>.</w:t>
            </w:r>
          </w:p>
          <w:p w14:paraId="506EB4CC" w14:textId="77777777" w:rsidR="002D38FE" w:rsidRDefault="002D38FE" w:rsidP="008129F4">
            <w:pPr>
              <w:rPr>
                <w:rFonts w:cs="Arial"/>
                <w:bCs/>
              </w:rPr>
            </w:pPr>
          </w:p>
          <w:p w14:paraId="58982EEB" w14:textId="3F9FBAFE" w:rsidR="002679BF" w:rsidRDefault="002679BF" w:rsidP="7E8F99B1">
            <w:pPr>
              <w:rPr>
                <w:rFonts w:cs="Arial"/>
              </w:rPr>
            </w:pPr>
            <w:r w:rsidRPr="002679BF">
              <w:rPr>
                <w:rFonts w:cs="Arial"/>
              </w:rPr>
              <w:t>Understands how to apply project management frameworks and methodologies</w:t>
            </w:r>
            <w:r w:rsidR="002D38FE">
              <w:rPr>
                <w:rFonts w:cs="Arial"/>
              </w:rPr>
              <w:t>.</w:t>
            </w:r>
            <w:r w:rsidRPr="002679BF">
              <w:rPr>
                <w:rFonts w:cs="Arial"/>
              </w:rPr>
              <w:t> </w:t>
            </w:r>
          </w:p>
          <w:p w14:paraId="70EB1D96" w14:textId="79290D2B" w:rsidR="00B43D32" w:rsidRPr="00B43D32" w:rsidRDefault="00B43D32" w:rsidP="008129F4">
            <w:pPr>
              <w:rPr>
                <w:rFonts w:cs="Arial"/>
                <w:bCs/>
              </w:rPr>
            </w:pPr>
          </w:p>
          <w:p w14:paraId="20BD7AA0" w14:textId="6D574EFE" w:rsidR="7E8F99B1" w:rsidRDefault="296356C1" w:rsidP="7E8F99B1">
            <w:pPr>
              <w:rPr>
                <w:rFonts w:cs="Arial"/>
              </w:rPr>
            </w:pPr>
            <w:r w:rsidRPr="430EB3D2">
              <w:rPr>
                <w:rFonts w:cs="Arial"/>
              </w:rPr>
              <w:t>Has experience working with a range of stakeholders</w:t>
            </w:r>
            <w:r w:rsidR="4FACA222" w:rsidRPr="430EB3D2">
              <w:rPr>
                <w:rFonts w:cs="Arial"/>
              </w:rPr>
              <w:t>.</w:t>
            </w:r>
            <w:r w:rsidRPr="430EB3D2">
              <w:rPr>
                <w:rFonts w:cs="Arial"/>
              </w:rPr>
              <w:t> </w:t>
            </w:r>
          </w:p>
          <w:p w14:paraId="1BE9E4FE" w14:textId="111E06C8" w:rsidR="430EB3D2" w:rsidRDefault="430EB3D2" w:rsidP="430EB3D2">
            <w:pPr>
              <w:rPr>
                <w:rFonts w:cs="Arial"/>
              </w:rPr>
            </w:pPr>
          </w:p>
          <w:p w14:paraId="1ABA82B3" w14:textId="4DA22238" w:rsidR="2343A76A" w:rsidRDefault="002679BF" w:rsidP="7E8F99B1">
            <w:pPr>
              <w:rPr>
                <w:rFonts w:cs="Arial"/>
              </w:rPr>
            </w:pPr>
            <w:r w:rsidRPr="002679BF">
              <w:rPr>
                <w:rFonts w:cs="Arial"/>
              </w:rPr>
              <w:t>Understands how and when to raise project concerns, issues and risks to more senior members of the team</w:t>
            </w:r>
            <w:r w:rsidR="7C6BBBC3" w:rsidRPr="430EB3D2">
              <w:rPr>
                <w:rFonts w:cs="Arial"/>
              </w:rPr>
              <w:t>.</w:t>
            </w:r>
            <w:r w:rsidR="296356C1" w:rsidRPr="430EB3D2">
              <w:rPr>
                <w:rFonts w:cs="Arial"/>
              </w:rPr>
              <w:t> </w:t>
            </w:r>
          </w:p>
          <w:p w14:paraId="76130697" w14:textId="51B2326C" w:rsidR="7E8F99B1" w:rsidRDefault="7E8F99B1" w:rsidP="7E8F99B1">
            <w:pPr>
              <w:rPr>
                <w:rFonts w:cs="Arial"/>
              </w:rPr>
            </w:pPr>
          </w:p>
          <w:p w14:paraId="21C2F15A" w14:textId="74BBE831" w:rsidR="00B85310" w:rsidRPr="00B43D32" w:rsidRDefault="4D0FAA9C" w:rsidP="430EB3D2">
            <w:pPr>
              <w:rPr>
                <w:rFonts w:cs="Arial"/>
              </w:rPr>
            </w:pPr>
            <w:r w:rsidRPr="430EB3D2">
              <w:rPr>
                <w:rFonts w:cs="Arial"/>
              </w:rPr>
              <w:t>Experience of drafting reports and communications</w:t>
            </w:r>
            <w:r w:rsidR="25C406C5" w:rsidRPr="430EB3D2">
              <w:rPr>
                <w:rFonts w:cs="Arial"/>
              </w:rPr>
              <w:t>.</w:t>
            </w:r>
          </w:p>
          <w:p w14:paraId="62AFCCC2" w14:textId="08F0E4C7" w:rsidR="00B85310" w:rsidRPr="00B43D32" w:rsidRDefault="00B85310" w:rsidP="430EB3D2">
            <w:pPr>
              <w:rPr>
                <w:rFonts w:cs="Arial"/>
              </w:rPr>
            </w:pPr>
          </w:p>
          <w:p w14:paraId="63ED6514" w14:textId="538F1BAE" w:rsidR="00B85310" w:rsidRPr="00B43D32" w:rsidRDefault="25C406C5" w:rsidP="430EB3D2">
            <w:pPr>
              <w:rPr>
                <w:rFonts w:cs="Arial"/>
              </w:rPr>
            </w:pPr>
            <w:r w:rsidRPr="430EB3D2">
              <w:rPr>
                <w:rFonts w:cs="Arial"/>
              </w:rPr>
              <w:t>Knowledge of benefits realisation.</w:t>
            </w:r>
          </w:p>
          <w:p w14:paraId="51717ECC" w14:textId="67547375" w:rsidR="00B85310" w:rsidRPr="00B43D32" w:rsidRDefault="00B85310" w:rsidP="008129F4">
            <w:pPr>
              <w:rPr>
                <w:rFonts w:cs="Arial"/>
                <w:bCs/>
              </w:rPr>
            </w:pPr>
          </w:p>
        </w:tc>
        <w:tc>
          <w:tcPr>
            <w:tcW w:w="1607" w:type="dxa"/>
          </w:tcPr>
          <w:p w14:paraId="6328117B" w14:textId="6431B7DA" w:rsidR="0011599D" w:rsidRDefault="0011599D" w:rsidP="004E7328">
            <w:pPr>
              <w:jc w:val="center"/>
              <w:rPr>
                <w:rFonts w:cs="Arial"/>
                <w:b/>
              </w:rPr>
            </w:pPr>
            <w:r>
              <w:rPr>
                <w:rFonts w:ascii="Wingdings" w:eastAsia="Wingdings" w:hAnsi="Wingdings" w:cs="Wingdings"/>
                <w:b/>
              </w:rPr>
              <w:lastRenderedPageBreak/>
              <w:t>ü</w:t>
            </w:r>
          </w:p>
          <w:p w14:paraId="397258DE" w14:textId="77777777" w:rsidR="0011599D" w:rsidRDefault="0011599D" w:rsidP="004E7328">
            <w:pPr>
              <w:jc w:val="center"/>
              <w:rPr>
                <w:rFonts w:cs="Arial"/>
                <w:b/>
              </w:rPr>
            </w:pPr>
          </w:p>
          <w:p w14:paraId="5DA78C49" w14:textId="77777777" w:rsidR="0011599D" w:rsidRDefault="0011599D" w:rsidP="004E7328">
            <w:pPr>
              <w:jc w:val="center"/>
              <w:rPr>
                <w:rFonts w:cs="Arial"/>
                <w:b/>
              </w:rPr>
            </w:pPr>
          </w:p>
          <w:p w14:paraId="12F7F452" w14:textId="77777777" w:rsidR="00841383" w:rsidRDefault="00841383" w:rsidP="002D38FE">
            <w:pPr>
              <w:jc w:val="center"/>
              <w:rPr>
                <w:rFonts w:ascii="Wingdings" w:eastAsia="Wingdings" w:hAnsi="Wingdings" w:cs="Wingdings"/>
                <w:b/>
                <w:bCs/>
              </w:rPr>
            </w:pPr>
          </w:p>
          <w:p w14:paraId="02DD40FE" w14:textId="32F598E9" w:rsidR="002D38FE" w:rsidRDefault="002D38FE" w:rsidP="002D38FE">
            <w:pPr>
              <w:jc w:val="center"/>
              <w:rPr>
                <w:rFonts w:cs="Arial"/>
              </w:rPr>
            </w:pPr>
            <w:r w:rsidRPr="7E8F99B1">
              <w:rPr>
                <w:rFonts w:ascii="Wingdings" w:eastAsia="Wingdings" w:hAnsi="Wingdings" w:cs="Wingdings"/>
                <w:b/>
                <w:bCs/>
              </w:rPr>
              <w:t>ü</w:t>
            </w:r>
          </w:p>
          <w:p w14:paraId="7D13017F" w14:textId="77777777" w:rsidR="002D38FE" w:rsidRDefault="002D38FE" w:rsidP="002D38FE">
            <w:pPr>
              <w:jc w:val="center"/>
              <w:rPr>
                <w:rFonts w:cs="Arial"/>
              </w:rPr>
            </w:pPr>
          </w:p>
          <w:p w14:paraId="5D2D724D" w14:textId="77777777" w:rsidR="002D38FE" w:rsidRDefault="002D38FE" w:rsidP="002D38FE">
            <w:pPr>
              <w:jc w:val="center"/>
              <w:rPr>
                <w:rFonts w:cs="Arial"/>
              </w:rPr>
            </w:pPr>
          </w:p>
          <w:p w14:paraId="3386ECFC" w14:textId="0A228E29" w:rsidR="002D38FE" w:rsidRDefault="002D38FE" w:rsidP="002D38FE">
            <w:pPr>
              <w:spacing w:before="80"/>
              <w:jc w:val="center"/>
              <w:rPr>
                <w:rFonts w:cs="Arial"/>
                <w:bCs/>
              </w:rPr>
            </w:pPr>
          </w:p>
          <w:p w14:paraId="50A24541" w14:textId="1B4A0A83" w:rsidR="002D38FE" w:rsidRDefault="002D38FE" w:rsidP="430EB3D2">
            <w:pPr>
              <w:jc w:val="center"/>
              <w:rPr>
                <w:rFonts w:ascii="Wingdings" w:eastAsia="Wingdings" w:hAnsi="Wingdings" w:cs="Wingdings"/>
                <w:b/>
                <w:color w:val="000000" w:themeColor="text1"/>
              </w:rPr>
            </w:pPr>
          </w:p>
          <w:p w14:paraId="1E6DE42B" w14:textId="1DD9E4D4" w:rsidR="002D38FE" w:rsidDel="00891467" w:rsidRDefault="002D38FE" w:rsidP="002D38FE">
            <w:pPr>
              <w:jc w:val="center"/>
              <w:rPr>
                <w:rFonts w:ascii="Wingdings" w:eastAsia="Wingdings" w:hAnsi="Wingdings" w:cs="Wingdings"/>
                <w:b/>
                <w:color w:val="000000" w:themeColor="text1"/>
              </w:rPr>
            </w:pPr>
          </w:p>
          <w:p w14:paraId="670C1503" w14:textId="2628A4AF" w:rsidR="002D38FE" w:rsidRPr="00D939F1" w:rsidRDefault="002D38FE" w:rsidP="002D38FE">
            <w:pPr>
              <w:spacing w:before="80"/>
              <w:jc w:val="center"/>
              <w:rPr>
                <w:rFonts w:ascii="Wingdings" w:eastAsia="Wingdings" w:hAnsi="Wingdings" w:cs="Wingdings"/>
                <w:color w:val="000000" w:themeColor="text1"/>
              </w:rPr>
            </w:pPr>
            <w:r w:rsidRPr="6F297865">
              <w:rPr>
                <w:rFonts w:ascii="Wingdings" w:eastAsia="Wingdings" w:hAnsi="Wingdings" w:cs="Wingdings"/>
                <w:b/>
                <w:bCs/>
                <w:color w:val="000000" w:themeColor="text1"/>
              </w:rPr>
              <w:t>ü</w:t>
            </w:r>
          </w:p>
          <w:p w14:paraId="558EFF03" w14:textId="77777777" w:rsidR="002D38FE" w:rsidRPr="00B43D32" w:rsidRDefault="002D38FE" w:rsidP="002D38FE">
            <w:pPr>
              <w:jc w:val="center"/>
              <w:rPr>
                <w:rFonts w:ascii="Wingdings" w:eastAsia="Wingdings" w:hAnsi="Wingdings" w:cs="Wingdings"/>
                <w:b/>
                <w:bCs/>
              </w:rPr>
            </w:pPr>
          </w:p>
          <w:p w14:paraId="5CE22137" w14:textId="4B10FB48" w:rsidR="002D38FE" w:rsidRPr="00B43D32" w:rsidDel="002D38FE" w:rsidRDefault="002D38FE" w:rsidP="002D38FE">
            <w:pPr>
              <w:spacing w:before="80"/>
              <w:jc w:val="center"/>
              <w:rPr>
                <w:rFonts w:cs="Arial"/>
              </w:rPr>
            </w:pPr>
            <w:r w:rsidRPr="7E8F99B1">
              <w:rPr>
                <w:rFonts w:ascii="Wingdings" w:eastAsia="Wingdings" w:hAnsi="Wingdings" w:cs="Wingdings"/>
                <w:b/>
                <w:bCs/>
              </w:rPr>
              <w:t>ü</w:t>
            </w:r>
          </w:p>
          <w:p w14:paraId="5E0E2CDE" w14:textId="78F97CC2" w:rsidR="0370628E" w:rsidDel="008F688E" w:rsidRDefault="0370628E" w:rsidP="430EB3D2">
            <w:pPr>
              <w:jc w:val="center"/>
              <w:rPr>
                <w:rFonts w:ascii="Wingdings" w:eastAsia="Wingdings" w:hAnsi="Wingdings" w:cs="Wingdings"/>
                <w:b/>
                <w:bCs/>
              </w:rPr>
            </w:pPr>
          </w:p>
          <w:p w14:paraId="0120F827" w14:textId="2311EDA2" w:rsidR="0370628E" w:rsidDel="008F688E" w:rsidRDefault="0370628E" w:rsidP="430EB3D2">
            <w:pPr>
              <w:spacing w:before="120"/>
              <w:jc w:val="center"/>
              <w:rPr>
                <w:rFonts w:cs="Arial"/>
              </w:rPr>
            </w:pPr>
            <w:r w:rsidRPr="7E8F99B1" w:rsidDel="008F688E">
              <w:rPr>
                <w:rFonts w:ascii="Wingdings" w:eastAsia="Wingdings" w:hAnsi="Wingdings" w:cs="Wingdings"/>
                <w:b/>
                <w:bCs/>
              </w:rPr>
              <w:t>ü</w:t>
            </w:r>
          </w:p>
          <w:p w14:paraId="0236051B" w14:textId="70A507E6" w:rsidR="7E8F99B1" w:rsidRDefault="7E8F99B1" w:rsidP="7E8F99B1">
            <w:pPr>
              <w:jc w:val="center"/>
              <w:rPr>
                <w:rFonts w:cs="Arial"/>
                <w:b/>
                <w:bCs/>
              </w:rPr>
            </w:pPr>
          </w:p>
          <w:p w14:paraId="592E6F41" w14:textId="2311EDA2" w:rsidR="0011599D" w:rsidRPr="00B43D32" w:rsidRDefault="5AF468E2" w:rsidP="430EB3D2">
            <w:pPr>
              <w:jc w:val="center"/>
              <w:rPr>
                <w:rFonts w:cs="Arial"/>
              </w:rPr>
            </w:pPr>
            <w:r w:rsidRPr="430EB3D2">
              <w:rPr>
                <w:rFonts w:ascii="Wingdings" w:eastAsia="Wingdings" w:hAnsi="Wingdings" w:cs="Wingdings"/>
                <w:b/>
                <w:bCs/>
              </w:rPr>
              <w:t>ü</w:t>
            </w:r>
          </w:p>
          <w:p w14:paraId="0A1A316D" w14:textId="59268022" w:rsidR="0011599D" w:rsidRPr="00B43D32" w:rsidRDefault="0011599D" w:rsidP="430EB3D2">
            <w:pPr>
              <w:jc w:val="center"/>
              <w:rPr>
                <w:rFonts w:cs="Arial"/>
                <w:bCs/>
              </w:rPr>
            </w:pPr>
          </w:p>
        </w:tc>
        <w:tc>
          <w:tcPr>
            <w:tcW w:w="1505" w:type="dxa"/>
          </w:tcPr>
          <w:p w14:paraId="02BE6D2A" w14:textId="77777777" w:rsidR="002D38FE" w:rsidRDefault="002D38FE" w:rsidP="008F688E">
            <w:pPr>
              <w:jc w:val="center"/>
              <w:rPr>
                <w:rFonts w:ascii="Wingdings" w:eastAsia="Wingdings" w:hAnsi="Wingdings" w:cs="Wingdings"/>
                <w:b/>
              </w:rPr>
            </w:pPr>
          </w:p>
          <w:p w14:paraId="5558069B" w14:textId="77777777" w:rsidR="002D38FE" w:rsidRDefault="002D38FE" w:rsidP="008F688E">
            <w:pPr>
              <w:jc w:val="center"/>
              <w:rPr>
                <w:rFonts w:ascii="Wingdings" w:eastAsia="Wingdings" w:hAnsi="Wingdings" w:cs="Wingdings"/>
                <w:b/>
              </w:rPr>
            </w:pPr>
          </w:p>
          <w:p w14:paraId="4C9C075D" w14:textId="77777777" w:rsidR="002D38FE" w:rsidRDefault="002D38FE" w:rsidP="008F688E">
            <w:pPr>
              <w:jc w:val="center"/>
              <w:rPr>
                <w:rFonts w:ascii="Wingdings" w:eastAsia="Wingdings" w:hAnsi="Wingdings" w:cs="Wingdings"/>
                <w:b/>
              </w:rPr>
            </w:pPr>
          </w:p>
          <w:p w14:paraId="7C31C903" w14:textId="77777777" w:rsidR="002D38FE" w:rsidRDefault="002D38FE" w:rsidP="008F688E">
            <w:pPr>
              <w:jc w:val="center"/>
              <w:rPr>
                <w:rFonts w:ascii="Wingdings" w:eastAsia="Wingdings" w:hAnsi="Wingdings" w:cs="Wingdings"/>
                <w:b/>
              </w:rPr>
            </w:pPr>
          </w:p>
          <w:p w14:paraId="2929CB56" w14:textId="77777777" w:rsidR="002D38FE" w:rsidRDefault="002D38FE" w:rsidP="008F688E">
            <w:pPr>
              <w:jc w:val="center"/>
              <w:rPr>
                <w:rFonts w:ascii="Wingdings" w:eastAsia="Wingdings" w:hAnsi="Wingdings" w:cs="Wingdings"/>
                <w:b/>
              </w:rPr>
            </w:pPr>
          </w:p>
          <w:p w14:paraId="668EAA27" w14:textId="77777777" w:rsidR="002D38FE" w:rsidRDefault="002D38FE" w:rsidP="008F688E">
            <w:pPr>
              <w:jc w:val="center"/>
              <w:rPr>
                <w:rFonts w:ascii="Wingdings" w:eastAsia="Wingdings" w:hAnsi="Wingdings" w:cs="Wingdings"/>
                <w:b/>
              </w:rPr>
            </w:pPr>
          </w:p>
          <w:p w14:paraId="287A4027" w14:textId="77777777" w:rsidR="00841383" w:rsidRDefault="00841383" w:rsidP="008F688E">
            <w:pPr>
              <w:jc w:val="center"/>
              <w:rPr>
                <w:rFonts w:ascii="Wingdings" w:eastAsia="Wingdings" w:hAnsi="Wingdings" w:cs="Wingdings"/>
                <w:b/>
              </w:rPr>
            </w:pPr>
          </w:p>
          <w:p w14:paraId="0B2D42DF" w14:textId="4D64A0D1" w:rsidR="008F688E" w:rsidRDefault="008F688E" w:rsidP="008F688E">
            <w:pPr>
              <w:jc w:val="center"/>
              <w:rPr>
                <w:rFonts w:cs="Arial"/>
                <w:b/>
              </w:rPr>
            </w:pPr>
            <w:r>
              <w:rPr>
                <w:rFonts w:ascii="Wingdings" w:eastAsia="Wingdings" w:hAnsi="Wingdings" w:cs="Wingdings"/>
                <w:b/>
              </w:rPr>
              <w:t>ü</w:t>
            </w:r>
          </w:p>
          <w:p w14:paraId="021F6F96" w14:textId="77777777" w:rsidR="00B85310" w:rsidRDefault="00B85310" w:rsidP="004E7328">
            <w:pPr>
              <w:jc w:val="center"/>
              <w:rPr>
                <w:rFonts w:cs="Arial"/>
                <w:bCs/>
              </w:rPr>
            </w:pPr>
          </w:p>
          <w:p w14:paraId="60037EDF" w14:textId="77777777" w:rsidR="0011599D" w:rsidRDefault="0011599D" w:rsidP="004E7328">
            <w:pPr>
              <w:jc w:val="center"/>
              <w:rPr>
                <w:rFonts w:cs="Arial"/>
                <w:bCs/>
              </w:rPr>
            </w:pPr>
          </w:p>
          <w:p w14:paraId="52CC17DD" w14:textId="77777777" w:rsidR="0011599D" w:rsidRDefault="0011599D" w:rsidP="004E7328">
            <w:pPr>
              <w:jc w:val="center"/>
              <w:rPr>
                <w:rFonts w:cs="Arial"/>
                <w:bCs/>
              </w:rPr>
            </w:pPr>
          </w:p>
          <w:p w14:paraId="24AB7CD3" w14:textId="77777777" w:rsidR="0011599D" w:rsidRDefault="0011599D" w:rsidP="004E7328">
            <w:pPr>
              <w:jc w:val="center"/>
              <w:rPr>
                <w:rFonts w:cs="Arial"/>
                <w:bCs/>
              </w:rPr>
            </w:pPr>
          </w:p>
          <w:p w14:paraId="7B2B3FC1" w14:textId="77777777" w:rsidR="0011599D" w:rsidRDefault="0011599D" w:rsidP="7E8F99B1">
            <w:pPr>
              <w:jc w:val="center"/>
              <w:rPr>
                <w:rFonts w:cs="Arial"/>
              </w:rPr>
            </w:pPr>
          </w:p>
          <w:p w14:paraId="29E6E9DB" w14:textId="63831A4F" w:rsidR="0011599D" w:rsidRPr="00B43D32" w:rsidRDefault="0011599D" w:rsidP="430EB3D2">
            <w:pPr>
              <w:spacing w:before="80"/>
              <w:rPr>
                <w:rFonts w:ascii="Wingdings" w:eastAsia="Wingdings" w:hAnsi="Wingdings" w:cs="Wingdings"/>
                <w:b/>
                <w:bCs/>
              </w:rPr>
            </w:pPr>
          </w:p>
        </w:tc>
      </w:tr>
      <w:tr w:rsidR="00CB17D5" w:rsidRPr="00D939F1" w14:paraId="792109CC" w14:textId="77777777" w:rsidTr="600BE92E">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B43D32" w14:paraId="2A016D1F" w14:textId="77777777" w:rsidTr="600BE92E">
        <w:trPr>
          <w:trHeight w:val="20"/>
        </w:trPr>
        <w:tc>
          <w:tcPr>
            <w:tcW w:w="6516" w:type="dxa"/>
          </w:tcPr>
          <w:p w14:paraId="3737860D" w14:textId="143BB002" w:rsidR="00B85310" w:rsidRPr="00B43D32" w:rsidRDefault="7191966F" w:rsidP="414BA986">
            <w:pPr>
              <w:rPr>
                <w:rFonts w:cs="Arial"/>
              </w:rPr>
            </w:pPr>
            <w:r w:rsidRPr="414BA986">
              <w:rPr>
                <w:rFonts w:cs="Arial"/>
              </w:rPr>
              <w:t xml:space="preserve">Level 3 qualification or equivalent experience. </w:t>
            </w:r>
          </w:p>
          <w:p w14:paraId="7175CDCB" w14:textId="1FEEC0BE" w:rsidR="00B85310" w:rsidRPr="00B43D32" w:rsidRDefault="7191966F" w:rsidP="414BA986">
            <w:pPr>
              <w:rPr>
                <w:rFonts w:cs="Arial"/>
              </w:rPr>
            </w:pPr>
            <w:r w:rsidRPr="414BA986">
              <w:rPr>
                <w:rFonts w:cs="Arial"/>
              </w:rPr>
              <w:t xml:space="preserve"> </w:t>
            </w:r>
          </w:p>
          <w:p w14:paraId="010BB9EC" w14:textId="22FB7292" w:rsidR="00B85310" w:rsidRPr="00B43D32" w:rsidRDefault="7191966F" w:rsidP="414BA986">
            <w:pPr>
              <w:rPr>
                <w:rFonts w:cs="Arial"/>
              </w:rPr>
            </w:pPr>
            <w:r w:rsidRPr="600BE92E">
              <w:rPr>
                <w:rFonts w:cs="Arial"/>
              </w:rPr>
              <w:t xml:space="preserve">Achieved, or willingness to complete, a relevant change or project management </w:t>
            </w:r>
            <w:r w:rsidR="6E5EC6ED" w:rsidRPr="430EB3D2">
              <w:rPr>
                <w:rFonts w:cs="Arial"/>
              </w:rPr>
              <w:t xml:space="preserve">or project office </w:t>
            </w:r>
            <w:r w:rsidRPr="600BE92E">
              <w:rPr>
                <w:rFonts w:cs="Arial"/>
              </w:rPr>
              <w:t>qualification.</w:t>
            </w:r>
          </w:p>
          <w:p w14:paraId="18089208" w14:textId="65A5DFB7" w:rsidR="00B85310" w:rsidRPr="00B43D32" w:rsidRDefault="00B85310">
            <w:pPr>
              <w:rPr>
                <w:rFonts w:eastAsia="Arial" w:cs="Arial"/>
                <w:color w:val="000000" w:themeColor="text1"/>
              </w:rPr>
            </w:pPr>
          </w:p>
        </w:tc>
        <w:tc>
          <w:tcPr>
            <w:tcW w:w="1607" w:type="dxa"/>
          </w:tcPr>
          <w:p w14:paraId="1BD6F39B" w14:textId="77777777" w:rsidR="00B85310" w:rsidRPr="00B43D32" w:rsidRDefault="00B85310" w:rsidP="004E7328">
            <w:pPr>
              <w:jc w:val="center"/>
              <w:rPr>
                <w:rFonts w:cs="Arial"/>
                <w:bCs/>
              </w:rPr>
            </w:pPr>
          </w:p>
        </w:tc>
        <w:tc>
          <w:tcPr>
            <w:tcW w:w="1505" w:type="dxa"/>
          </w:tcPr>
          <w:p w14:paraId="46DFE8C4" w14:textId="7A0774E2" w:rsidR="004572A5" w:rsidRPr="00B43D32" w:rsidRDefault="03E913FC" w:rsidP="7E8F99B1">
            <w:pPr>
              <w:jc w:val="center"/>
              <w:rPr>
                <w:rFonts w:cs="Arial"/>
              </w:rPr>
            </w:pPr>
            <w:r w:rsidRPr="7E8F99B1">
              <w:rPr>
                <w:rFonts w:ascii="Wingdings" w:eastAsia="Wingdings" w:hAnsi="Wingdings" w:cs="Wingdings"/>
                <w:b/>
                <w:bCs/>
              </w:rPr>
              <w:t>ü</w:t>
            </w:r>
          </w:p>
          <w:p w14:paraId="6A371755" w14:textId="4EEA42A6" w:rsidR="004572A5" w:rsidRDefault="004572A5" w:rsidP="7E8F99B1">
            <w:pPr>
              <w:jc w:val="center"/>
              <w:rPr>
                <w:rFonts w:ascii="Wingdings" w:eastAsia="Wingdings" w:hAnsi="Wingdings" w:cs="Wingdings"/>
                <w:b/>
                <w:bCs/>
              </w:rPr>
            </w:pPr>
          </w:p>
          <w:p w14:paraId="620E1CDA" w14:textId="77777777" w:rsidR="002D38FE" w:rsidRPr="00B43D32" w:rsidRDefault="002D38FE" w:rsidP="7E8F99B1">
            <w:pPr>
              <w:jc w:val="center"/>
              <w:rPr>
                <w:rFonts w:ascii="Wingdings" w:eastAsia="Wingdings" w:hAnsi="Wingdings" w:cs="Wingdings"/>
                <w:b/>
                <w:bCs/>
              </w:rPr>
            </w:pPr>
          </w:p>
          <w:p w14:paraId="2B3FF016" w14:textId="77777777" w:rsidR="002D38FE" w:rsidRPr="00B43D32" w:rsidRDefault="002D38FE" w:rsidP="002D38FE">
            <w:pPr>
              <w:jc w:val="center"/>
              <w:rPr>
                <w:rFonts w:cs="Arial"/>
              </w:rPr>
            </w:pPr>
            <w:r w:rsidRPr="7E8F99B1">
              <w:rPr>
                <w:rFonts w:ascii="Wingdings" w:eastAsia="Wingdings" w:hAnsi="Wingdings" w:cs="Wingdings"/>
                <w:b/>
                <w:bCs/>
              </w:rPr>
              <w:t>ü</w:t>
            </w:r>
          </w:p>
          <w:p w14:paraId="204C4BB7" w14:textId="05A1A613" w:rsidR="004572A5" w:rsidRPr="00B43D32" w:rsidRDefault="004572A5" w:rsidP="430EB3D2">
            <w:pPr>
              <w:spacing w:before="80"/>
              <w:jc w:val="center"/>
              <w:rPr>
                <w:rFonts w:ascii="Wingdings" w:eastAsia="Wingdings" w:hAnsi="Wingdings" w:cs="Wingdings"/>
                <w:b/>
                <w:bCs/>
              </w:rPr>
            </w:pPr>
          </w:p>
        </w:tc>
      </w:tr>
    </w:tbl>
    <w:p w14:paraId="05D00E5F" w14:textId="781BC84B" w:rsidR="00F97481" w:rsidRDefault="00F97481" w:rsidP="7E8F99B1">
      <w:pPr>
        <w:rPr>
          <w:rFonts w:cs="Arial"/>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0077C31">
        <w:tc>
          <w:tcPr>
            <w:tcW w:w="9634" w:type="dxa"/>
          </w:tcPr>
          <w:p w14:paraId="75DEE764" w14:textId="77777777" w:rsidR="00621B78" w:rsidRPr="00D939F1" w:rsidRDefault="00621B78" w:rsidP="00621B78">
            <w:pPr>
              <w:rPr>
                <w:b/>
                <w:szCs w:val="20"/>
                <w:lang w:eastAsia="en-US"/>
              </w:rPr>
            </w:pPr>
            <w:r w:rsidRPr="00D939F1">
              <w:rPr>
                <w:b/>
                <w:szCs w:val="20"/>
                <w:lang w:eastAsia="en-US"/>
              </w:rPr>
              <w:t xml:space="preserve">The Council’s </w:t>
            </w:r>
            <w:r w:rsidR="002C03F5">
              <w:rPr>
                <w:b/>
                <w:szCs w:val="20"/>
                <w:lang w:eastAsia="en-US"/>
              </w:rPr>
              <w:t>v</w:t>
            </w:r>
            <w:r w:rsidRPr="00D939F1">
              <w:rPr>
                <w:b/>
                <w:szCs w:val="20"/>
                <w:lang w:eastAsia="en-US"/>
              </w:rPr>
              <w:t xml:space="preserve">alues and </w:t>
            </w:r>
            <w:r w:rsidR="002C03F5">
              <w:rPr>
                <w:b/>
                <w:szCs w:val="20"/>
                <w:lang w:eastAsia="en-US"/>
              </w:rPr>
              <w:t>s</w:t>
            </w:r>
            <w:r w:rsidRPr="00D939F1">
              <w:rPr>
                <w:b/>
                <w:szCs w:val="20"/>
                <w:lang w:eastAsia="en-US"/>
              </w:rPr>
              <w:t>trengths</w:t>
            </w:r>
          </w:p>
          <w:p w14:paraId="2C896DC4" w14:textId="77777777" w:rsidR="009B5FA3" w:rsidRPr="002117E6" w:rsidRDefault="009B5FA3" w:rsidP="009B5FA3">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2F44BD10" w14:textId="77777777" w:rsidR="009B5FA3" w:rsidRPr="002117E6" w:rsidRDefault="009B5FA3" w:rsidP="009B5FA3">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7B15E5E0" w14:textId="77777777" w:rsidR="009B5FA3" w:rsidRPr="002117E6" w:rsidRDefault="009B5FA3" w:rsidP="009B5FA3">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1220C521" w:rsidR="00621B78" w:rsidRPr="00924458" w:rsidRDefault="009B5FA3" w:rsidP="009B5FA3">
            <w:pPr>
              <w:numPr>
                <w:ilvl w:val="0"/>
                <w:numId w:val="3"/>
              </w:numPr>
              <w:rPr>
                <w:szCs w:val="20"/>
                <w:lang w:eastAsia="en-US"/>
              </w:rPr>
            </w:pPr>
            <w:r w:rsidRPr="002117E6">
              <w:rPr>
                <w:szCs w:val="20"/>
                <w:lang w:eastAsia="en-US"/>
              </w:rPr>
              <w:t xml:space="preserve">Trusted </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7E8F99B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7E8F99B1">
        <w:tc>
          <w:tcPr>
            <w:tcW w:w="9634" w:type="dxa"/>
          </w:tcPr>
          <w:p w14:paraId="4CD33D03" w14:textId="6916CEC3" w:rsidR="00EA43E9" w:rsidRDefault="74327802" w:rsidP="7E8F99B1">
            <w:pPr>
              <w:rPr>
                <w:rFonts w:eastAsia="Arial" w:cs="Arial"/>
                <w:color w:val="000000" w:themeColor="text1"/>
              </w:rPr>
            </w:pPr>
            <w:r w:rsidRPr="7E8F99B1">
              <w:rPr>
                <w:rFonts w:eastAsia="Arial" w:cs="Arial"/>
                <w:color w:val="000000" w:themeColor="text1"/>
              </w:rPr>
              <w:t>The Project Officer may need to work outside core hours on occasion - where out of hours work is needed for testing or preparing for go-live for example.</w:t>
            </w:r>
          </w:p>
          <w:p w14:paraId="0FDEAB93" w14:textId="3E563C2E" w:rsidR="00EA43E9" w:rsidRDefault="00EA43E9" w:rsidP="7E8F99B1">
            <w:pPr>
              <w:rPr>
                <w:rFonts w:eastAsia="Arial" w:cs="Arial"/>
                <w:color w:val="000000" w:themeColor="text1"/>
              </w:rPr>
            </w:pPr>
          </w:p>
          <w:p w14:paraId="3C395EEF" w14:textId="42FCEC4B" w:rsidR="00EA43E9" w:rsidRDefault="74327802" w:rsidP="7E8F99B1">
            <w:pPr>
              <w:rPr>
                <w:rFonts w:eastAsia="Arial" w:cs="Arial"/>
                <w:color w:val="000000" w:themeColor="text1"/>
              </w:rPr>
            </w:pPr>
            <w:r w:rsidRPr="7E8F99B1">
              <w:rPr>
                <w:rFonts w:eastAsia="Arial" w:cs="Arial"/>
                <w:color w:val="000000" w:themeColor="text1"/>
              </w:rPr>
              <w:t xml:space="preserve">All postholders are expected to work in the most appropriate location to fulfil their responsibilities. </w:t>
            </w:r>
          </w:p>
          <w:p w14:paraId="1164D991" w14:textId="0C9AB43F" w:rsidR="00EA43E9" w:rsidRDefault="00EA43E9" w:rsidP="7E8F99B1">
            <w:pPr>
              <w:rPr>
                <w:rFonts w:eastAsia="Arial" w:cs="Arial"/>
                <w:color w:val="000000" w:themeColor="text1"/>
              </w:rPr>
            </w:pPr>
          </w:p>
          <w:p w14:paraId="36595DFD" w14:textId="02E7A1D9" w:rsidR="00EA43E9" w:rsidRPr="006A77EB" w:rsidRDefault="74327802" w:rsidP="00976AC2">
            <w:pPr>
              <w:rPr>
                <w:rFonts w:eastAsia="Arial" w:cs="Arial"/>
                <w:color w:val="000000" w:themeColor="text1"/>
              </w:rPr>
            </w:pPr>
            <w:r w:rsidRPr="7E8F99B1">
              <w:rPr>
                <w:rFonts w:eastAsia="Arial" w:cs="Arial"/>
                <w:color w:val="000000" w:themeColor="text1"/>
              </w:rPr>
              <w:t>This role is a hybrid role so there is an expectation of a combination of remote and office-based working. Depending on the pro</w:t>
            </w:r>
            <w:r w:rsidR="520EA32C" w:rsidRPr="7E8F99B1">
              <w:rPr>
                <w:rFonts w:eastAsia="Arial" w:cs="Arial"/>
                <w:color w:val="000000" w:themeColor="text1"/>
              </w:rPr>
              <w:t>ject</w:t>
            </w:r>
            <w:r w:rsidRPr="7E8F99B1">
              <w:rPr>
                <w:rFonts w:eastAsia="Arial" w:cs="Arial"/>
                <w:color w:val="000000" w:themeColor="text1"/>
              </w:rPr>
              <w:t xml:space="preserve"> this may involve travel to different locations. The postholder is expected to work with their key stakeholders to ensure they’re in the most appropriate, and productive location, to executive their roles and associated activities. </w:t>
            </w: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7E8F99B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188A8BFC" w:rsidR="001860BA" w:rsidRPr="00D939F1" w:rsidRDefault="001860BA" w:rsidP="7E8F99B1">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64D3822B" w:rsidR="00F77C55" w:rsidRPr="00D939F1" w:rsidRDefault="00F77C55" w:rsidP="7E8F99B1">
            <w:pPr>
              <w:rPr>
                <w:rFonts w:cs="Arial"/>
              </w:rPr>
            </w:pPr>
          </w:p>
          <w:p w14:paraId="768A782C" w14:textId="6E34F688" w:rsidR="004F5CD2" w:rsidRPr="006A77EB" w:rsidRDefault="00F77C55" w:rsidP="7E8F99B1">
            <w:pPr>
              <w:pStyle w:val="ListParagraph"/>
              <w:numPr>
                <w:ilvl w:val="0"/>
                <w:numId w:val="1"/>
              </w:numPr>
              <w:rPr>
                <w:rFonts w:cs="Arial"/>
              </w:rPr>
            </w:pPr>
            <w:r w:rsidRPr="00EA43E9">
              <w:rPr>
                <w:rFonts w:cs="Arial"/>
              </w:rPr>
              <w:lastRenderedPageBreak/>
              <w:t>Job holders will be expected to be flexible in their duties and carry out any other duties commensurate with the grade and falling within the general scope of the job, as requested by management.</w:t>
            </w:r>
          </w:p>
        </w:tc>
      </w:tr>
    </w:tbl>
    <w:p w14:paraId="7C1217F8" w14:textId="23EC9D68" w:rsidR="005874D1" w:rsidRPr="00D939F1" w:rsidRDefault="005874D1" w:rsidP="008B15A1">
      <w:pPr>
        <w:rPr>
          <w:rFonts w:cs="Arial"/>
          <w:b/>
          <w:color w:val="FFFFFF"/>
        </w:rPr>
      </w:pPr>
    </w:p>
    <w:sectPr w:rsidR="005874D1" w:rsidRPr="00D939F1" w:rsidSect="004B21CB">
      <w:headerReference w:type="default" r:id="rId16"/>
      <w:footerReference w:type="default" r:id="rId17"/>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17352" w14:textId="77777777" w:rsidR="003E0D8C" w:rsidRDefault="003E0D8C">
      <w:r>
        <w:separator/>
      </w:r>
    </w:p>
  </w:endnote>
  <w:endnote w:type="continuationSeparator" w:id="0">
    <w:p w14:paraId="748BB4E0" w14:textId="77777777" w:rsidR="003E0D8C" w:rsidRDefault="003E0D8C">
      <w:r>
        <w:continuationSeparator/>
      </w:r>
    </w:p>
  </w:endnote>
  <w:endnote w:type="continuationNotice" w:id="1">
    <w:p w14:paraId="571C5572" w14:textId="77777777" w:rsidR="003E0D8C" w:rsidRDefault="003E0D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2AB55" w14:textId="77777777" w:rsidR="003E0D8C" w:rsidRDefault="003E0D8C">
      <w:r>
        <w:separator/>
      </w:r>
    </w:p>
  </w:footnote>
  <w:footnote w:type="continuationSeparator" w:id="0">
    <w:p w14:paraId="7C2AEFB6" w14:textId="77777777" w:rsidR="003E0D8C" w:rsidRDefault="003E0D8C">
      <w:r>
        <w:continuationSeparator/>
      </w:r>
    </w:p>
  </w:footnote>
  <w:footnote w:type="continuationNotice" w:id="1">
    <w:p w14:paraId="7601DC9E" w14:textId="77777777" w:rsidR="003E0D8C" w:rsidRDefault="003E0D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intelligence2.xml><?xml version="1.0" encoding="utf-8"?>
<int2:intelligence xmlns:int2="http://schemas.microsoft.com/office/intelligence/2020/intelligence" xmlns:oel="http://schemas.microsoft.com/office/2019/extlst">
  <int2:observations>
    <int2:textHash int2:hashCode="143WUNSwthLTNP" int2:id="d3vIEImQ">
      <int2:state int2:value="Rejected" int2:type="LegacyProofing"/>
    </int2:textHash>
    <int2:textHash int2:hashCode="5rpGBnpOIEUJPr" int2:id="A1cBg3f5">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9D7007"/>
    <w:multiLevelType w:val="hybridMultilevel"/>
    <w:tmpl w:val="107CC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900474"/>
    <w:multiLevelType w:val="hybridMultilevel"/>
    <w:tmpl w:val="2DE4C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2085381">
    <w:abstractNumId w:val="0"/>
  </w:num>
  <w:num w:numId="2" w16cid:durableId="1197356797">
    <w:abstractNumId w:val="6"/>
  </w:num>
  <w:num w:numId="3" w16cid:durableId="1499878637">
    <w:abstractNumId w:val="5"/>
  </w:num>
  <w:num w:numId="4" w16cid:durableId="759369563">
    <w:abstractNumId w:val="4"/>
  </w:num>
  <w:num w:numId="5" w16cid:durableId="1023745682">
    <w:abstractNumId w:val="2"/>
  </w:num>
  <w:num w:numId="6" w16cid:durableId="412628947">
    <w:abstractNumId w:val="3"/>
  </w:num>
  <w:num w:numId="7" w16cid:durableId="1997030226">
    <w:abstractNumId w:val="1"/>
  </w:num>
  <w:num w:numId="8" w16cid:durableId="16214929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04029"/>
    <w:rsid w:val="00013DF6"/>
    <w:rsid w:val="00024381"/>
    <w:rsid w:val="00031A6B"/>
    <w:rsid w:val="00043E06"/>
    <w:rsid w:val="00060974"/>
    <w:rsid w:val="00067B22"/>
    <w:rsid w:val="00077C31"/>
    <w:rsid w:val="00087ECD"/>
    <w:rsid w:val="000910F2"/>
    <w:rsid w:val="00093591"/>
    <w:rsid w:val="000A471E"/>
    <w:rsid w:val="000A6204"/>
    <w:rsid w:val="000B2F65"/>
    <w:rsid w:val="000B480A"/>
    <w:rsid w:val="000C3C0F"/>
    <w:rsid w:val="000E1FCA"/>
    <w:rsid w:val="000E2525"/>
    <w:rsid w:val="000E7307"/>
    <w:rsid w:val="000E7A51"/>
    <w:rsid w:val="000F27A9"/>
    <w:rsid w:val="000F5714"/>
    <w:rsid w:val="0011599D"/>
    <w:rsid w:val="00117B9C"/>
    <w:rsid w:val="00124530"/>
    <w:rsid w:val="00133B22"/>
    <w:rsid w:val="00133F6D"/>
    <w:rsid w:val="0014020A"/>
    <w:rsid w:val="00146F88"/>
    <w:rsid w:val="00150EFC"/>
    <w:rsid w:val="00153B6E"/>
    <w:rsid w:val="001600E7"/>
    <w:rsid w:val="00162CCA"/>
    <w:rsid w:val="001759B0"/>
    <w:rsid w:val="0018361E"/>
    <w:rsid w:val="00183744"/>
    <w:rsid w:val="001860BA"/>
    <w:rsid w:val="001C626B"/>
    <w:rsid w:val="001C734A"/>
    <w:rsid w:val="001D6EF0"/>
    <w:rsid w:val="001F6748"/>
    <w:rsid w:val="00205B3F"/>
    <w:rsid w:val="002150A1"/>
    <w:rsid w:val="00225DB8"/>
    <w:rsid w:val="0023199A"/>
    <w:rsid w:val="002466D1"/>
    <w:rsid w:val="0026105A"/>
    <w:rsid w:val="00261D0E"/>
    <w:rsid w:val="00264692"/>
    <w:rsid w:val="002679BF"/>
    <w:rsid w:val="00274C56"/>
    <w:rsid w:val="00283FBB"/>
    <w:rsid w:val="002B0FD3"/>
    <w:rsid w:val="002B6476"/>
    <w:rsid w:val="002C03F5"/>
    <w:rsid w:val="002C3EEC"/>
    <w:rsid w:val="002D06AA"/>
    <w:rsid w:val="002D38FE"/>
    <w:rsid w:val="002E5FAE"/>
    <w:rsid w:val="002F2EE0"/>
    <w:rsid w:val="00321964"/>
    <w:rsid w:val="00327FE3"/>
    <w:rsid w:val="00331141"/>
    <w:rsid w:val="003361DB"/>
    <w:rsid w:val="0033787F"/>
    <w:rsid w:val="00350549"/>
    <w:rsid w:val="00355995"/>
    <w:rsid w:val="0035726C"/>
    <w:rsid w:val="003855AE"/>
    <w:rsid w:val="003A0EC0"/>
    <w:rsid w:val="003A434A"/>
    <w:rsid w:val="003A7DBB"/>
    <w:rsid w:val="003B0411"/>
    <w:rsid w:val="003B125C"/>
    <w:rsid w:val="003D1CB2"/>
    <w:rsid w:val="003D401D"/>
    <w:rsid w:val="003E0D8C"/>
    <w:rsid w:val="003F40CF"/>
    <w:rsid w:val="0040066B"/>
    <w:rsid w:val="00402DF7"/>
    <w:rsid w:val="004048E3"/>
    <w:rsid w:val="00406B5D"/>
    <w:rsid w:val="00412E11"/>
    <w:rsid w:val="00415BA7"/>
    <w:rsid w:val="00417857"/>
    <w:rsid w:val="004211A1"/>
    <w:rsid w:val="00430263"/>
    <w:rsid w:val="004331D8"/>
    <w:rsid w:val="00434D06"/>
    <w:rsid w:val="00455C74"/>
    <w:rsid w:val="004572A5"/>
    <w:rsid w:val="00466E92"/>
    <w:rsid w:val="00494C5F"/>
    <w:rsid w:val="004B21CB"/>
    <w:rsid w:val="004C5E7B"/>
    <w:rsid w:val="004C7E4A"/>
    <w:rsid w:val="004D5AEB"/>
    <w:rsid w:val="004E7328"/>
    <w:rsid w:val="004F5CD2"/>
    <w:rsid w:val="004F7F60"/>
    <w:rsid w:val="0051107A"/>
    <w:rsid w:val="0054550B"/>
    <w:rsid w:val="00551AC6"/>
    <w:rsid w:val="00557983"/>
    <w:rsid w:val="0056033C"/>
    <w:rsid w:val="0056399D"/>
    <w:rsid w:val="005661CF"/>
    <w:rsid w:val="00573AD7"/>
    <w:rsid w:val="005874D1"/>
    <w:rsid w:val="005A10F4"/>
    <w:rsid w:val="005B0ED9"/>
    <w:rsid w:val="0060256A"/>
    <w:rsid w:val="00611C97"/>
    <w:rsid w:val="00617916"/>
    <w:rsid w:val="006209FF"/>
    <w:rsid w:val="00621B78"/>
    <w:rsid w:val="00621BD4"/>
    <w:rsid w:val="006225C3"/>
    <w:rsid w:val="0062775A"/>
    <w:rsid w:val="00640819"/>
    <w:rsid w:val="0064492C"/>
    <w:rsid w:val="00645AA8"/>
    <w:rsid w:val="00653659"/>
    <w:rsid w:val="0066365B"/>
    <w:rsid w:val="00677D68"/>
    <w:rsid w:val="006843C7"/>
    <w:rsid w:val="00686DA9"/>
    <w:rsid w:val="006A40C9"/>
    <w:rsid w:val="006A4C83"/>
    <w:rsid w:val="006A77EB"/>
    <w:rsid w:val="006B2454"/>
    <w:rsid w:val="006B5D34"/>
    <w:rsid w:val="006C0839"/>
    <w:rsid w:val="006C1DF8"/>
    <w:rsid w:val="006D2F5A"/>
    <w:rsid w:val="006E5E7C"/>
    <w:rsid w:val="0070539E"/>
    <w:rsid w:val="00710707"/>
    <w:rsid w:val="007330E3"/>
    <w:rsid w:val="00740D88"/>
    <w:rsid w:val="0074456E"/>
    <w:rsid w:val="007500C2"/>
    <w:rsid w:val="0076449B"/>
    <w:rsid w:val="007659ED"/>
    <w:rsid w:val="00767D3F"/>
    <w:rsid w:val="0078575E"/>
    <w:rsid w:val="00787FA4"/>
    <w:rsid w:val="007A45DE"/>
    <w:rsid w:val="007B7460"/>
    <w:rsid w:val="007D666F"/>
    <w:rsid w:val="007D66DD"/>
    <w:rsid w:val="007E32E9"/>
    <w:rsid w:val="008129F4"/>
    <w:rsid w:val="00817355"/>
    <w:rsid w:val="00841383"/>
    <w:rsid w:val="00847220"/>
    <w:rsid w:val="00852EFA"/>
    <w:rsid w:val="00853995"/>
    <w:rsid w:val="00854D86"/>
    <w:rsid w:val="00876C81"/>
    <w:rsid w:val="008812DB"/>
    <w:rsid w:val="0088745C"/>
    <w:rsid w:val="00891467"/>
    <w:rsid w:val="00891D2B"/>
    <w:rsid w:val="008A77CC"/>
    <w:rsid w:val="008B15A1"/>
    <w:rsid w:val="008C7CF4"/>
    <w:rsid w:val="008D18E4"/>
    <w:rsid w:val="008D1C70"/>
    <w:rsid w:val="008E1768"/>
    <w:rsid w:val="008F688E"/>
    <w:rsid w:val="008F77A1"/>
    <w:rsid w:val="00906CB3"/>
    <w:rsid w:val="00924458"/>
    <w:rsid w:val="00926140"/>
    <w:rsid w:val="00926DFB"/>
    <w:rsid w:val="00931FC5"/>
    <w:rsid w:val="009419DD"/>
    <w:rsid w:val="00952A67"/>
    <w:rsid w:val="00965BCE"/>
    <w:rsid w:val="00974927"/>
    <w:rsid w:val="00976AC2"/>
    <w:rsid w:val="009875EB"/>
    <w:rsid w:val="009934E4"/>
    <w:rsid w:val="009A35B3"/>
    <w:rsid w:val="009B5FA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6D76"/>
    <w:rsid w:val="00AE3FA7"/>
    <w:rsid w:val="00AF475A"/>
    <w:rsid w:val="00AF5A3B"/>
    <w:rsid w:val="00AF6288"/>
    <w:rsid w:val="00B002F3"/>
    <w:rsid w:val="00B00345"/>
    <w:rsid w:val="00B03893"/>
    <w:rsid w:val="00B10F72"/>
    <w:rsid w:val="00B2268E"/>
    <w:rsid w:val="00B227F8"/>
    <w:rsid w:val="00B274E4"/>
    <w:rsid w:val="00B33665"/>
    <w:rsid w:val="00B35B55"/>
    <w:rsid w:val="00B43D32"/>
    <w:rsid w:val="00B56F6A"/>
    <w:rsid w:val="00B85310"/>
    <w:rsid w:val="00B91984"/>
    <w:rsid w:val="00B91CF0"/>
    <w:rsid w:val="00B9502F"/>
    <w:rsid w:val="00B95C1A"/>
    <w:rsid w:val="00BB217D"/>
    <w:rsid w:val="00BB560D"/>
    <w:rsid w:val="00BC4F9E"/>
    <w:rsid w:val="00BD435C"/>
    <w:rsid w:val="00BD7D27"/>
    <w:rsid w:val="00BF0ADF"/>
    <w:rsid w:val="00C1607F"/>
    <w:rsid w:val="00C449FB"/>
    <w:rsid w:val="00C51BEE"/>
    <w:rsid w:val="00C537EE"/>
    <w:rsid w:val="00C735F1"/>
    <w:rsid w:val="00C75F78"/>
    <w:rsid w:val="00C83A32"/>
    <w:rsid w:val="00C93576"/>
    <w:rsid w:val="00C95423"/>
    <w:rsid w:val="00CB17D5"/>
    <w:rsid w:val="00CC5F86"/>
    <w:rsid w:val="00CD7295"/>
    <w:rsid w:val="00CE0AE1"/>
    <w:rsid w:val="00D02A9C"/>
    <w:rsid w:val="00D07F06"/>
    <w:rsid w:val="00D21E04"/>
    <w:rsid w:val="00D24D23"/>
    <w:rsid w:val="00D26B9A"/>
    <w:rsid w:val="00D30F63"/>
    <w:rsid w:val="00D310BA"/>
    <w:rsid w:val="00D318C7"/>
    <w:rsid w:val="00D37C4F"/>
    <w:rsid w:val="00D41C86"/>
    <w:rsid w:val="00D47A85"/>
    <w:rsid w:val="00D51590"/>
    <w:rsid w:val="00D607E7"/>
    <w:rsid w:val="00D66BD3"/>
    <w:rsid w:val="00D807F0"/>
    <w:rsid w:val="00D837E8"/>
    <w:rsid w:val="00D8675A"/>
    <w:rsid w:val="00D9301A"/>
    <w:rsid w:val="00D939F1"/>
    <w:rsid w:val="00D96DEC"/>
    <w:rsid w:val="00D97CE4"/>
    <w:rsid w:val="00DA373A"/>
    <w:rsid w:val="00DB0045"/>
    <w:rsid w:val="00DC56D1"/>
    <w:rsid w:val="00DF3FC3"/>
    <w:rsid w:val="00E009A9"/>
    <w:rsid w:val="00E423A7"/>
    <w:rsid w:val="00E43619"/>
    <w:rsid w:val="00E54D96"/>
    <w:rsid w:val="00E565F4"/>
    <w:rsid w:val="00E67698"/>
    <w:rsid w:val="00E71FC1"/>
    <w:rsid w:val="00E72BC5"/>
    <w:rsid w:val="00E75377"/>
    <w:rsid w:val="00E93518"/>
    <w:rsid w:val="00E96387"/>
    <w:rsid w:val="00EA0B5C"/>
    <w:rsid w:val="00EA2454"/>
    <w:rsid w:val="00EA2B3A"/>
    <w:rsid w:val="00EA2F20"/>
    <w:rsid w:val="00EA43E9"/>
    <w:rsid w:val="00EC0C19"/>
    <w:rsid w:val="00EC2793"/>
    <w:rsid w:val="00F01474"/>
    <w:rsid w:val="00F044DA"/>
    <w:rsid w:val="00F06708"/>
    <w:rsid w:val="00F073E6"/>
    <w:rsid w:val="00F16F83"/>
    <w:rsid w:val="00F2063D"/>
    <w:rsid w:val="00F2303F"/>
    <w:rsid w:val="00F30893"/>
    <w:rsid w:val="00F318C2"/>
    <w:rsid w:val="00F36307"/>
    <w:rsid w:val="00F36FE6"/>
    <w:rsid w:val="00F46B56"/>
    <w:rsid w:val="00F77C55"/>
    <w:rsid w:val="00F81730"/>
    <w:rsid w:val="00F97481"/>
    <w:rsid w:val="00FA26B6"/>
    <w:rsid w:val="00FA5571"/>
    <w:rsid w:val="00FB45D0"/>
    <w:rsid w:val="00FB6301"/>
    <w:rsid w:val="00FC3375"/>
    <w:rsid w:val="00FC5799"/>
    <w:rsid w:val="00FF3F0D"/>
    <w:rsid w:val="013025F9"/>
    <w:rsid w:val="01CB00D4"/>
    <w:rsid w:val="0316DE44"/>
    <w:rsid w:val="0370628E"/>
    <w:rsid w:val="03D0D822"/>
    <w:rsid w:val="03E913FC"/>
    <w:rsid w:val="04BEC24B"/>
    <w:rsid w:val="05EFBEF6"/>
    <w:rsid w:val="0851315E"/>
    <w:rsid w:val="0867CBBE"/>
    <w:rsid w:val="08A5F493"/>
    <w:rsid w:val="08DCCDC8"/>
    <w:rsid w:val="09D6F8F2"/>
    <w:rsid w:val="0BF6B46A"/>
    <w:rsid w:val="0C50A4D6"/>
    <w:rsid w:val="0CA67C8D"/>
    <w:rsid w:val="0D26C3D4"/>
    <w:rsid w:val="0D9284CB"/>
    <w:rsid w:val="0DE23564"/>
    <w:rsid w:val="0DEC7537"/>
    <w:rsid w:val="0DF497DA"/>
    <w:rsid w:val="0E1CEF87"/>
    <w:rsid w:val="0F805812"/>
    <w:rsid w:val="0F884598"/>
    <w:rsid w:val="101FF656"/>
    <w:rsid w:val="10E025C1"/>
    <w:rsid w:val="10F0FB9B"/>
    <w:rsid w:val="112DE73A"/>
    <w:rsid w:val="11BBC6B7"/>
    <w:rsid w:val="11F7ACC3"/>
    <w:rsid w:val="130BD9B8"/>
    <w:rsid w:val="162C0C82"/>
    <w:rsid w:val="1793577D"/>
    <w:rsid w:val="17DC3B07"/>
    <w:rsid w:val="184F3B0B"/>
    <w:rsid w:val="192F27DE"/>
    <w:rsid w:val="1959CC48"/>
    <w:rsid w:val="1AB319F4"/>
    <w:rsid w:val="1ACA4ABF"/>
    <w:rsid w:val="1ACF9FA4"/>
    <w:rsid w:val="1BF2B3B8"/>
    <w:rsid w:val="1E029901"/>
    <w:rsid w:val="20ACAF01"/>
    <w:rsid w:val="213A39C3"/>
    <w:rsid w:val="2167BA58"/>
    <w:rsid w:val="21DCF4F4"/>
    <w:rsid w:val="2261E582"/>
    <w:rsid w:val="22D60A24"/>
    <w:rsid w:val="2343A76A"/>
    <w:rsid w:val="2356B44E"/>
    <w:rsid w:val="2391EDB2"/>
    <w:rsid w:val="241DEFF5"/>
    <w:rsid w:val="251495B6"/>
    <w:rsid w:val="252DBE13"/>
    <w:rsid w:val="25C406C5"/>
    <w:rsid w:val="260DAAE6"/>
    <w:rsid w:val="26191A3B"/>
    <w:rsid w:val="261CA849"/>
    <w:rsid w:val="27A97B47"/>
    <w:rsid w:val="27F6FE7D"/>
    <w:rsid w:val="284C3678"/>
    <w:rsid w:val="2886FCFA"/>
    <w:rsid w:val="296356C1"/>
    <w:rsid w:val="2D3ABBF6"/>
    <w:rsid w:val="2FDA17A3"/>
    <w:rsid w:val="30E17CEA"/>
    <w:rsid w:val="31DB74A1"/>
    <w:rsid w:val="3246055E"/>
    <w:rsid w:val="327D4D4B"/>
    <w:rsid w:val="3280068C"/>
    <w:rsid w:val="338661D7"/>
    <w:rsid w:val="341BD6ED"/>
    <w:rsid w:val="3437CB6E"/>
    <w:rsid w:val="3497F7D1"/>
    <w:rsid w:val="35B7A74E"/>
    <w:rsid w:val="35D392D1"/>
    <w:rsid w:val="363030CA"/>
    <w:rsid w:val="36AC6660"/>
    <w:rsid w:val="3967D18C"/>
    <w:rsid w:val="39E33D92"/>
    <w:rsid w:val="3A0764B0"/>
    <w:rsid w:val="3A33B7BB"/>
    <w:rsid w:val="3DF636C5"/>
    <w:rsid w:val="3E3B42AF"/>
    <w:rsid w:val="3EB410DA"/>
    <w:rsid w:val="3F5F1222"/>
    <w:rsid w:val="410C6C95"/>
    <w:rsid w:val="414BA986"/>
    <w:rsid w:val="415A3C68"/>
    <w:rsid w:val="415D527C"/>
    <w:rsid w:val="4172E371"/>
    <w:rsid w:val="41D30593"/>
    <w:rsid w:val="42411BED"/>
    <w:rsid w:val="429B5E9B"/>
    <w:rsid w:val="430EB3D2"/>
    <w:rsid w:val="436ED5F4"/>
    <w:rsid w:val="43E7FD0C"/>
    <w:rsid w:val="447FA77F"/>
    <w:rsid w:val="44CC8BF4"/>
    <w:rsid w:val="4597D18C"/>
    <w:rsid w:val="466C7FA2"/>
    <w:rsid w:val="4687BD17"/>
    <w:rsid w:val="46A676B6"/>
    <w:rsid w:val="46F66EE2"/>
    <w:rsid w:val="474AD9C4"/>
    <w:rsid w:val="4781B2F9"/>
    <w:rsid w:val="47D38567"/>
    <w:rsid w:val="47EAF498"/>
    <w:rsid w:val="47EF27A6"/>
    <w:rsid w:val="48F1D72B"/>
    <w:rsid w:val="496F55C8"/>
    <w:rsid w:val="4A10E428"/>
    <w:rsid w:val="4B0B2629"/>
    <w:rsid w:val="4C28ECE8"/>
    <w:rsid w:val="4D0FAA9C"/>
    <w:rsid w:val="4EB29DB9"/>
    <w:rsid w:val="4FACA222"/>
    <w:rsid w:val="520974F7"/>
    <w:rsid w:val="520EA32C"/>
    <w:rsid w:val="52890208"/>
    <w:rsid w:val="532017AE"/>
    <w:rsid w:val="536DC059"/>
    <w:rsid w:val="54339E84"/>
    <w:rsid w:val="549DB8CF"/>
    <w:rsid w:val="5519341D"/>
    <w:rsid w:val="559B4293"/>
    <w:rsid w:val="55A2B699"/>
    <w:rsid w:val="56BF8597"/>
    <w:rsid w:val="56D6EB50"/>
    <w:rsid w:val="57D55991"/>
    <w:rsid w:val="580D38F6"/>
    <w:rsid w:val="580EE085"/>
    <w:rsid w:val="583038FC"/>
    <w:rsid w:val="58B358FB"/>
    <w:rsid w:val="5A5CFF5F"/>
    <w:rsid w:val="5ACAD948"/>
    <w:rsid w:val="5AF468E2"/>
    <w:rsid w:val="5B0CFA53"/>
    <w:rsid w:val="5C6EBDC2"/>
    <w:rsid w:val="5CC781BC"/>
    <w:rsid w:val="5D5669EC"/>
    <w:rsid w:val="5FE06B76"/>
    <w:rsid w:val="600BE92E"/>
    <w:rsid w:val="600C9F89"/>
    <w:rsid w:val="615AFF46"/>
    <w:rsid w:val="61715536"/>
    <w:rsid w:val="61AFF7EF"/>
    <w:rsid w:val="620C646D"/>
    <w:rsid w:val="62BB8C16"/>
    <w:rsid w:val="63180C38"/>
    <w:rsid w:val="634BC850"/>
    <w:rsid w:val="63A1B4E0"/>
    <w:rsid w:val="63C0EE87"/>
    <w:rsid w:val="64D293A1"/>
    <w:rsid w:val="65A2C6CF"/>
    <w:rsid w:val="65B953E3"/>
    <w:rsid w:val="686082D3"/>
    <w:rsid w:val="69296B8A"/>
    <w:rsid w:val="6B1EFAD0"/>
    <w:rsid w:val="6CC566E3"/>
    <w:rsid w:val="6CDDA586"/>
    <w:rsid w:val="6DC465C8"/>
    <w:rsid w:val="6DE47F43"/>
    <w:rsid w:val="6E5EC6ED"/>
    <w:rsid w:val="6E7975E7"/>
    <w:rsid w:val="70E7A6E7"/>
    <w:rsid w:val="717F5E62"/>
    <w:rsid w:val="7191966F"/>
    <w:rsid w:val="71CA3F06"/>
    <w:rsid w:val="7245B37D"/>
    <w:rsid w:val="72F7F90D"/>
    <w:rsid w:val="74327802"/>
    <w:rsid w:val="75D4CB3C"/>
    <w:rsid w:val="762F99CF"/>
    <w:rsid w:val="763A4F39"/>
    <w:rsid w:val="7713C01A"/>
    <w:rsid w:val="772EAD9F"/>
    <w:rsid w:val="77ECFCC7"/>
    <w:rsid w:val="7A33F162"/>
    <w:rsid w:val="7BF60133"/>
    <w:rsid w:val="7C6BBBC3"/>
    <w:rsid w:val="7CD2F2F4"/>
    <w:rsid w:val="7E8F99B1"/>
    <w:rsid w:val="7ECAD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1872A900-B84C-491F-AF1E-6C767256DE01}"/>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afd0cc9b-5be6-4fa1-b4b6-e5c656be1625"/>
    <ds:schemaRef ds:uri="695ec7a9-5398-44c5-9937-ca2faf5e83e2"/>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991</Words>
  <Characters>5871</Characters>
  <Application>Microsoft Office Word</Application>
  <DocSecurity>0</DocSecurity>
  <Lines>244</Lines>
  <Paragraphs>86</Paragraphs>
  <ScaleCrop>false</ScaleCrop>
  <Company>Norfolk County Council</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Anna Eley</cp:lastModifiedBy>
  <cp:revision>14</cp:revision>
  <cp:lastPrinted>2019-01-15T10:28:00Z</cp:lastPrinted>
  <dcterms:created xsi:type="dcterms:W3CDTF">2026-08-04T07:46:00Z</dcterms:created>
  <dcterms:modified xsi:type="dcterms:W3CDTF">2026-08-04T08:57:00Z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28600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