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8240"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6B950D11" id="Group 4" o:spid="_x0000_s1026" alt="&quot;&quot;" style="position:absolute;margin-left:314.55pt;margin-top:-91.7pt;width:263.95pt;height:204pt;z-index:-251658240"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1375635" w14:textId="77777777" w:rsidR="002A36CF" w:rsidRPr="004B21CB" w:rsidRDefault="002A36CF" w:rsidP="002A36CF">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36501552" w14:textId="77777777" w:rsidR="00295BD0" w:rsidRDefault="00295BD0" w:rsidP="00E565F4">
      <w:pPr>
        <w:rPr>
          <w:b/>
          <w:bCs/>
          <w:sz w:val="28"/>
          <w:szCs w:val="28"/>
        </w:rPr>
      </w:pPr>
    </w:p>
    <w:p w14:paraId="2CC7B824" w14:textId="394EC647" w:rsidR="00E565F4" w:rsidRPr="004B21CB" w:rsidRDefault="006F6CEB" w:rsidP="00E565F4">
      <w:r>
        <w:rPr>
          <w:b/>
          <w:bCs/>
          <w:sz w:val="28"/>
          <w:szCs w:val="28"/>
        </w:rPr>
        <w:t xml:space="preserve">Norfolk Crisis and Resilience </w:t>
      </w:r>
      <w:r w:rsidR="00452F10">
        <w:rPr>
          <w:b/>
          <w:bCs/>
          <w:sz w:val="28"/>
          <w:szCs w:val="28"/>
        </w:rPr>
        <w:t>Advis</w:t>
      </w:r>
      <w:r w:rsidR="00E14284">
        <w:rPr>
          <w:b/>
          <w:bCs/>
          <w:sz w:val="28"/>
          <w:szCs w:val="28"/>
        </w:rPr>
        <w:t>e</w:t>
      </w:r>
      <w:r w:rsidR="00452F10">
        <w:rPr>
          <w:b/>
          <w:bCs/>
          <w:sz w:val="28"/>
          <w:szCs w:val="28"/>
        </w:rPr>
        <w:t>r</w:t>
      </w:r>
      <w:r w:rsidR="00E14284">
        <w:rPr>
          <w:b/>
          <w:bCs/>
          <w:sz w:val="28"/>
          <w:szCs w:val="28"/>
        </w:rPr>
        <w:t xml:space="preserve"> - Outreach</w:t>
      </w: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3DCE4FA8">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32F2FDCB" w:rsidR="0064492C" w:rsidRPr="00D939F1" w:rsidRDefault="00713573" w:rsidP="3DCE4FA8">
            <w:pPr>
              <w:spacing w:line="259" w:lineRule="auto"/>
            </w:pPr>
            <w:r>
              <w:rPr>
                <w:rFonts w:cs="Arial"/>
              </w:rPr>
              <w:t>Finance</w:t>
            </w:r>
          </w:p>
        </w:tc>
      </w:tr>
      <w:tr w:rsidR="00F46B56" w:rsidRPr="00D939F1" w14:paraId="78F00233" w14:textId="77777777" w:rsidTr="3DCE4FA8">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31FAE7DF" w:rsidR="00F46B56" w:rsidRPr="00D939F1" w:rsidRDefault="005149B1" w:rsidP="3DCE4FA8">
            <w:pPr>
              <w:spacing w:line="259" w:lineRule="auto"/>
            </w:pPr>
            <w:r>
              <w:rPr>
                <w:rFonts w:cs="Arial"/>
              </w:rPr>
              <w:t>Client Finance Services</w:t>
            </w:r>
          </w:p>
        </w:tc>
      </w:tr>
      <w:tr w:rsidR="0026105A" w:rsidRPr="00D939F1" w14:paraId="2B99FFC0" w14:textId="77777777" w:rsidTr="3DCE4FA8">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2CE88A0E" w:rsidR="0026105A" w:rsidRPr="00D939F1" w:rsidRDefault="002103FF" w:rsidP="0026105A">
            <w:pPr>
              <w:rPr>
                <w:rFonts w:cs="Arial"/>
              </w:rPr>
            </w:pPr>
            <w:r>
              <w:rPr>
                <w:rFonts w:cs="Arial"/>
              </w:rPr>
              <w:t>G</w:t>
            </w:r>
          </w:p>
        </w:tc>
      </w:tr>
      <w:tr w:rsidR="0026105A" w:rsidRPr="00D939F1" w14:paraId="6AC38155" w14:textId="77777777" w:rsidTr="3DCE4FA8">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75BCEC1F" w:rsidR="0026105A" w:rsidRPr="00D939F1" w:rsidRDefault="00360F0D" w:rsidP="0026105A">
            <w:pPr>
              <w:rPr>
                <w:rFonts w:cs="Arial"/>
              </w:rPr>
            </w:pPr>
            <w:r>
              <w:rPr>
                <w:rFonts w:cs="Arial"/>
              </w:rPr>
              <w:t xml:space="preserve">Norfolk Crisis and Resilience </w:t>
            </w:r>
            <w:r w:rsidR="00160B52">
              <w:rPr>
                <w:rFonts w:cs="Arial"/>
              </w:rPr>
              <w:t>Manager</w:t>
            </w:r>
          </w:p>
        </w:tc>
      </w:tr>
      <w:tr w:rsidR="0026105A" w:rsidRPr="00D939F1" w14:paraId="60D0A7D6" w14:textId="77777777" w:rsidTr="3DCE4FA8">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78F9F4BC" w:rsidR="0026105A" w:rsidRPr="00D939F1" w:rsidRDefault="00B40834" w:rsidP="0026105A">
            <w:pPr>
              <w:rPr>
                <w:rFonts w:cs="Arial"/>
              </w:rPr>
            </w:pPr>
            <w:r>
              <w:rPr>
                <w:rFonts w:cs="Arial"/>
              </w:rPr>
              <w:t>None</w:t>
            </w:r>
          </w:p>
        </w:tc>
      </w:tr>
      <w:tr w:rsidR="0026105A" w:rsidRPr="00D939F1" w14:paraId="1A26213F" w14:textId="77777777" w:rsidTr="3DCE4FA8">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5DF00C6E" w:rsidR="0026105A" w:rsidRPr="00D939F1" w:rsidRDefault="00B05181" w:rsidP="0026105A">
            <w:pPr>
              <w:rPr>
                <w:rFonts w:cs="Arial"/>
              </w:rPr>
            </w:pPr>
            <w:r>
              <w:rPr>
                <w:rFonts w:cs="Arial"/>
              </w:rPr>
              <w:t>JE5977</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3DCE4FA8">
        <w:tc>
          <w:tcPr>
            <w:tcW w:w="5000" w:type="pct"/>
          </w:tcPr>
          <w:p w14:paraId="48A2DA31" w14:textId="7D8E8673" w:rsidR="00640819" w:rsidRPr="00D939F1" w:rsidRDefault="00640819" w:rsidP="00976AC2">
            <w:pPr>
              <w:rPr>
                <w:rFonts w:cs="Arial"/>
                <w:b/>
              </w:rPr>
            </w:pPr>
            <w:r w:rsidRPr="00D939F1">
              <w:rPr>
                <w:rFonts w:cs="Arial"/>
                <w:b/>
              </w:rPr>
              <w:t>Job Purpose</w:t>
            </w:r>
          </w:p>
        </w:tc>
      </w:tr>
      <w:tr w:rsidR="00640819" w:rsidRPr="00D939F1" w14:paraId="7B927FED" w14:textId="77777777" w:rsidTr="3DCE4FA8">
        <w:trPr>
          <w:trHeight w:val="1134"/>
        </w:trPr>
        <w:tc>
          <w:tcPr>
            <w:tcW w:w="5000" w:type="pct"/>
          </w:tcPr>
          <w:p w14:paraId="05C36122" w14:textId="3F8D21A5" w:rsidR="5B71961D" w:rsidRDefault="008927FF" w:rsidP="00546CA9">
            <w:pPr>
              <w:rPr>
                <w:rFonts w:eastAsia="Arial" w:cs="Arial"/>
              </w:rPr>
            </w:pPr>
            <w:r>
              <w:rPr>
                <w:rFonts w:eastAsia="Arial" w:cs="Arial"/>
              </w:rPr>
              <w:t xml:space="preserve">The Norfolk Crisis and </w:t>
            </w:r>
            <w:r w:rsidR="00D73797">
              <w:rPr>
                <w:rFonts w:eastAsia="Arial" w:cs="Arial"/>
              </w:rPr>
              <w:t>Resilience Advis</w:t>
            </w:r>
            <w:r w:rsidR="00B72E6F">
              <w:rPr>
                <w:rFonts w:eastAsia="Arial" w:cs="Arial"/>
              </w:rPr>
              <w:t>e</w:t>
            </w:r>
            <w:r w:rsidR="00D73797">
              <w:rPr>
                <w:rFonts w:eastAsia="Arial" w:cs="Arial"/>
              </w:rPr>
              <w:t xml:space="preserve">r </w:t>
            </w:r>
            <w:r w:rsidR="00A122D9">
              <w:rPr>
                <w:rFonts w:eastAsia="Arial" w:cs="Arial"/>
              </w:rPr>
              <w:t xml:space="preserve">– Outreach </w:t>
            </w:r>
            <w:r w:rsidR="00D73797">
              <w:rPr>
                <w:rFonts w:eastAsia="Arial" w:cs="Arial"/>
              </w:rPr>
              <w:t>will</w:t>
            </w:r>
            <w:r w:rsidR="00360F0D" w:rsidRPr="5B71961D">
              <w:rPr>
                <w:rFonts w:eastAsia="Arial" w:cs="Arial"/>
              </w:rPr>
              <w:t xml:space="preserve"> provide </w:t>
            </w:r>
            <w:r w:rsidR="16688E09" w:rsidRPr="5B71961D">
              <w:rPr>
                <w:rFonts w:eastAsia="Arial" w:cs="Arial"/>
              </w:rPr>
              <w:t>person-centred</w:t>
            </w:r>
            <w:r w:rsidR="00360F0D" w:rsidRPr="5B71961D">
              <w:rPr>
                <w:rFonts w:eastAsia="Arial" w:cs="Arial"/>
              </w:rPr>
              <w:t xml:space="preserve"> advice and support to residents experiencing financial hardship or crisis through the effective </w:t>
            </w:r>
            <w:r w:rsidR="009240A0">
              <w:rPr>
                <w:rFonts w:eastAsia="Arial" w:cs="Arial"/>
              </w:rPr>
              <w:t>application</w:t>
            </w:r>
            <w:r w:rsidR="00360F0D" w:rsidRPr="5B71961D">
              <w:rPr>
                <w:rFonts w:eastAsia="Arial" w:cs="Arial"/>
              </w:rPr>
              <w:t xml:space="preserve"> of the </w:t>
            </w:r>
            <w:r w:rsidR="003B675E">
              <w:rPr>
                <w:rFonts w:eastAsia="Arial" w:cs="Arial"/>
              </w:rPr>
              <w:t xml:space="preserve">Department </w:t>
            </w:r>
            <w:r w:rsidR="007A615E">
              <w:rPr>
                <w:rFonts w:eastAsia="Arial" w:cs="Arial"/>
              </w:rPr>
              <w:t>of</w:t>
            </w:r>
            <w:r w:rsidR="003B675E">
              <w:rPr>
                <w:rFonts w:eastAsia="Arial" w:cs="Arial"/>
              </w:rPr>
              <w:t xml:space="preserve"> Works and Pensions (DWP)</w:t>
            </w:r>
            <w:r w:rsidR="00360F0D" w:rsidRPr="5B71961D">
              <w:rPr>
                <w:rFonts w:eastAsia="Arial" w:cs="Arial"/>
              </w:rPr>
              <w:t xml:space="preserve"> Crisis Resilience Fund.</w:t>
            </w:r>
            <w:r w:rsidR="00D73797">
              <w:rPr>
                <w:rFonts w:eastAsia="Arial" w:cs="Arial"/>
              </w:rPr>
              <w:t xml:space="preserve"> </w:t>
            </w:r>
          </w:p>
          <w:p w14:paraId="27E1B406" w14:textId="77777777" w:rsidR="00546CA9" w:rsidRDefault="00546CA9" w:rsidP="00546CA9">
            <w:pPr>
              <w:rPr>
                <w:rFonts w:eastAsia="Arial" w:cs="Arial"/>
              </w:rPr>
            </w:pPr>
          </w:p>
          <w:p w14:paraId="005727CE" w14:textId="0055741E" w:rsidR="00640819" w:rsidRDefault="00360F0D" w:rsidP="00546CA9">
            <w:pPr>
              <w:rPr>
                <w:rFonts w:eastAsia="Arial" w:cs="Arial"/>
              </w:rPr>
            </w:pPr>
            <w:r w:rsidRPr="3DCE4FA8">
              <w:rPr>
                <w:rFonts w:eastAsia="Arial" w:cs="Arial"/>
              </w:rPr>
              <w:t xml:space="preserve">The </w:t>
            </w:r>
            <w:r w:rsidR="00D072EF">
              <w:rPr>
                <w:rFonts w:eastAsia="Arial" w:cs="Arial"/>
              </w:rPr>
              <w:t>role</w:t>
            </w:r>
            <w:r w:rsidRPr="3DCE4FA8">
              <w:rPr>
                <w:rFonts w:eastAsia="Arial" w:cs="Arial"/>
              </w:rPr>
              <w:t xml:space="preserve"> will assess applications, </w:t>
            </w:r>
            <w:r w:rsidR="0047797E">
              <w:rPr>
                <w:rFonts w:cs="Arial"/>
              </w:rPr>
              <w:t xml:space="preserve">complete assessments, </w:t>
            </w:r>
            <w:r w:rsidRPr="3DCE4FA8">
              <w:rPr>
                <w:rFonts w:eastAsia="Arial" w:cs="Arial"/>
              </w:rPr>
              <w:t xml:space="preserve">make discretionary funding decisions in line with Council policy and funding guidance </w:t>
            </w:r>
            <w:r w:rsidR="3B6F0C38" w:rsidRPr="3DCE4FA8">
              <w:rPr>
                <w:rFonts w:eastAsia="Arial" w:cs="Arial"/>
              </w:rPr>
              <w:t xml:space="preserve">and collaborate </w:t>
            </w:r>
            <w:r w:rsidR="002C7866">
              <w:rPr>
                <w:rFonts w:eastAsia="Arial" w:cs="Arial"/>
              </w:rPr>
              <w:t xml:space="preserve">in person </w:t>
            </w:r>
            <w:r w:rsidR="3B6F0C38" w:rsidRPr="3DCE4FA8">
              <w:rPr>
                <w:rFonts w:eastAsia="Arial" w:cs="Arial"/>
              </w:rPr>
              <w:t>with residents and partner organisations to address the underlying causes of crisis</w:t>
            </w:r>
            <w:r w:rsidR="006A7520">
              <w:rPr>
                <w:rFonts w:eastAsia="Arial" w:cs="Arial"/>
              </w:rPr>
              <w:t xml:space="preserve"> to b</w:t>
            </w:r>
            <w:r w:rsidR="00E36E82">
              <w:rPr>
                <w:rFonts w:eastAsia="Arial" w:cs="Arial"/>
              </w:rPr>
              <w:t>u</w:t>
            </w:r>
            <w:r w:rsidR="006A7520">
              <w:rPr>
                <w:rFonts w:eastAsia="Arial" w:cs="Arial"/>
              </w:rPr>
              <w:t>ild lon</w:t>
            </w:r>
            <w:r w:rsidR="00E36E82">
              <w:rPr>
                <w:rFonts w:eastAsia="Arial" w:cs="Arial"/>
              </w:rPr>
              <w:t>ger-term financial stability and resilience</w:t>
            </w:r>
            <w:r w:rsidR="3B6F0C38" w:rsidRPr="3DCE4FA8">
              <w:rPr>
                <w:rFonts w:eastAsia="Arial" w:cs="Arial"/>
              </w:rPr>
              <w:t>. This role underpins the Council’s commitment to early intervention, prevention, financial resilience, and the reduction of inequality.</w:t>
            </w:r>
          </w:p>
          <w:p w14:paraId="34B5875F" w14:textId="77777777" w:rsidR="00546CA9" w:rsidRDefault="00546CA9" w:rsidP="00546CA9">
            <w:pPr>
              <w:rPr>
                <w:rFonts w:eastAsia="Arial" w:cs="Arial"/>
              </w:rPr>
            </w:pPr>
          </w:p>
          <w:p w14:paraId="5771EA00" w14:textId="77777777" w:rsidR="00FE341E" w:rsidRDefault="00497BF7" w:rsidP="00546CA9">
            <w:pPr>
              <w:rPr>
                <w:rFonts w:cs="Arial"/>
              </w:rPr>
            </w:pPr>
            <w:r w:rsidRPr="00982305">
              <w:rPr>
                <w:rFonts w:eastAsia="Arial" w:cs="Arial"/>
              </w:rPr>
              <w:t xml:space="preserve">The role will be based in community settings building strong networks with internal teams and external partners. It will focus on collaborative working to ensure residents receive coordinated support through warm referrals </w:t>
            </w:r>
            <w:r w:rsidRPr="00982305">
              <w:rPr>
                <w:rFonts w:cs="Arial"/>
              </w:rPr>
              <w:t>helping to prevent crisis escalation and reduce repeat reliance on emergency assistance.</w:t>
            </w:r>
          </w:p>
          <w:p w14:paraId="5C56734F" w14:textId="58E8C867" w:rsidR="00B94ED3" w:rsidRPr="00D939F1" w:rsidRDefault="00B94ED3" w:rsidP="00062E95">
            <w:pPr>
              <w:rPr>
                <w:rFonts w:cs="Arial"/>
              </w:rPr>
            </w:pPr>
          </w:p>
        </w:tc>
      </w:tr>
      <w:tr w:rsidR="00640819" w:rsidRPr="00D939F1" w14:paraId="1ED99E22" w14:textId="77777777" w:rsidTr="3DCE4FA8">
        <w:trPr>
          <w:trHeight w:val="301"/>
        </w:trPr>
        <w:tc>
          <w:tcPr>
            <w:tcW w:w="5000" w:type="pct"/>
          </w:tcPr>
          <w:p w14:paraId="3E42AC52" w14:textId="24AF4D3D" w:rsidR="00640819" w:rsidRPr="00D939F1" w:rsidRDefault="00F01474" w:rsidP="00976AC2">
            <w:pPr>
              <w:rPr>
                <w:rFonts w:cs="Arial"/>
                <w:b/>
              </w:rPr>
            </w:pPr>
            <w:r w:rsidRPr="00D939F1">
              <w:rPr>
                <w:rFonts w:cs="Arial"/>
                <w:b/>
              </w:rPr>
              <w:t>Context</w:t>
            </w:r>
          </w:p>
        </w:tc>
      </w:tr>
      <w:tr w:rsidR="00640819" w:rsidRPr="00D939F1" w14:paraId="5A2B7978" w14:textId="77777777" w:rsidTr="3DCE4FA8">
        <w:trPr>
          <w:trHeight w:val="1134"/>
        </w:trPr>
        <w:tc>
          <w:tcPr>
            <w:tcW w:w="5000" w:type="pct"/>
          </w:tcPr>
          <w:p w14:paraId="69E4F55E" w14:textId="77777777" w:rsidR="002814F7" w:rsidRDefault="002814F7" w:rsidP="002814F7">
            <w:r w:rsidRPr="00C208B9">
              <w:rPr>
                <w:lang w:val="en-CA"/>
              </w:rPr>
              <w:t>Finance Exchequer Services at Norfolk County Council supports the management of the authority’s finances, ensuring resources are used effectively and accountably.</w:t>
            </w:r>
            <w:r w:rsidRPr="00C208B9">
              <w:t> </w:t>
            </w:r>
          </w:p>
          <w:p w14:paraId="0FA61781" w14:textId="77777777" w:rsidR="002814F7" w:rsidRPr="00C208B9" w:rsidRDefault="002814F7" w:rsidP="002814F7"/>
          <w:p w14:paraId="71E0691B" w14:textId="77777777" w:rsidR="002814F7" w:rsidRDefault="002814F7" w:rsidP="002814F7">
            <w:pPr>
              <w:rPr>
                <w:rFonts w:eastAsia="Arial" w:cs="Arial"/>
                <w:color w:val="000000" w:themeColor="text1"/>
              </w:rPr>
            </w:pPr>
            <w:r w:rsidRPr="33FD0FE4">
              <w:rPr>
                <w:rFonts w:eastAsia="Arial" w:cs="Arial"/>
                <w:color w:val="000000" w:themeColor="text1"/>
              </w:rPr>
              <w:t xml:space="preserve">Commissioned by Adult Social Services Department (ASSD), the </w:t>
            </w:r>
            <w:r>
              <w:rPr>
                <w:rFonts w:eastAsia="Arial" w:cs="Arial"/>
                <w:color w:val="000000" w:themeColor="text1"/>
              </w:rPr>
              <w:t>Client Finance Services leads and advises on Appointeeship and Deputyship, Department of Works and Pensions (DWP) welfare benefits, financial safeguarding and DWP Crisis and Resilience funding</w:t>
            </w:r>
            <w:r w:rsidRPr="33FD0FE4">
              <w:rPr>
                <w:rFonts w:eastAsia="Arial" w:cs="Arial"/>
                <w:color w:val="000000" w:themeColor="text1"/>
              </w:rPr>
              <w:t xml:space="preserve"> </w:t>
            </w:r>
            <w:r>
              <w:rPr>
                <w:rFonts w:eastAsia="Arial" w:cs="Arial"/>
                <w:color w:val="000000" w:themeColor="text1"/>
              </w:rPr>
              <w:t>improving</w:t>
            </w:r>
            <w:r w:rsidRPr="33FD0FE4">
              <w:rPr>
                <w:rFonts w:eastAsia="Arial" w:cs="Arial"/>
                <w:color w:val="000000" w:themeColor="text1"/>
              </w:rPr>
              <w:t xml:space="preserve"> the financial circumstances of approximately </w:t>
            </w:r>
            <w:r>
              <w:rPr>
                <w:rFonts w:eastAsia="Arial" w:cs="Arial"/>
                <w:color w:val="000000" w:themeColor="text1"/>
              </w:rPr>
              <w:t>34</w:t>
            </w:r>
            <w:r w:rsidRPr="33FD0FE4">
              <w:rPr>
                <w:rFonts w:eastAsia="Arial" w:cs="Arial"/>
                <w:color w:val="000000" w:themeColor="text1"/>
              </w:rPr>
              <w:t xml:space="preserve">,000 clients each year and generating </w:t>
            </w:r>
            <w:r>
              <w:rPr>
                <w:rFonts w:eastAsia="Arial" w:cs="Arial"/>
                <w:color w:val="000000" w:themeColor="text1"/>
              </w:rPr>
              <w:t xml:space="preserve">client </w:t>
            </w:r>
            <w:r w:rsidRPr="33FD0FE4">
              <w:rPr>
                <w:rFonts w:eastAsia="Arial" w:cs="Arial"/>
                <w:color w:val="000000" w:themeColor="text1"/>
              </w:rPr>
              <w:t>income of around £</w:t>
            </w:r>
            <w:r>
              <w:rPr>
                <w:rFonts w:eastAsia="Arial" w:cs="Arial"/>
                <w:color w:val="000000" w:themeColor="text1"/>
              </w:rPr>
              <w:t>13</w:t>
            </w:r>
            <w:r w:rsidRPr="33FD0FE4">
              <w:rPr>
                <w:rFonts w:eastAsia="Arial" w:cs="Arial"/>
                <w:color w:val="000000" w:themeColor="text1"/>
              </w:rPr>
              <w:t xml:space="preserve"> million</w:t>
            </w:r>
            <w:r>
              <w:rPr>
                <w:rFonts w:eastAsia="Arial" w:cs="Arial"/>
                <w:color w:val="000000" w:themeColor="text1"/>
              </w:rPr>
              <w:t>, NCC income of £1.3m, managing £27m client funds and disbursing £11m DWP funding.</w:t>
            </w:r>
          </w:p>
          <w:p w14:paraId="492D2852" w14:textId="77777777" w:rsidR="002814F7" w:rsidRDefault="002814F7" w:rsidP="002814F7">
            <w:pPr>
              <w:rPr>
                <w:rFonts w:eastAsia="Arial" w:cs="Arial"/>
                <w:color w:val="000000" w:themeColor="text1"/>
              </w:rPr>
            </w:pPr>
          </w:p>
          <w:p w14:paraId="6470A0D6" w14:textId="77777777" w:rsidR="002814F7" w:rsidRDefault="002814F7" w:rsidP="002814F7">
            <w:pPr>
              <w:rPr>
                <w:rFonts w:eastAsia="Arial" w:cs="Arial"/>
                <w:color w:val="000000" w:themeColor="text1"/>
              </w:rPr>
            </w:pPr>
            <w:r w:rsidRPr="33FD0FE4">
              <w:rPr>
                <w:rFonts w:eastAsia="Arial" w:cs="Arial"/>
                <w:color w:val="000000" w:themeColor="text1"/>
              </w:rPr>
              <w:t xml:space="preserve">Through robust financial controls, policy development, and a commitment to excellent customer care, the </w:t>
            </w:r>
            <w:r>
              <w:rPr>
                <w:rFonts w:eastAsia="Arial" w:cs="Arial"/>
                <w:color w:val="000000" w:themeColor="text1"/>
              </w:rPr>
              <w:t xml:space="preserve">Client Finance </w:t>
            </w:r>
            <w:r w:rsidRPr="33FD0FE4">
              <w:rPr>
                <w:rFonts w:eastAsia="Arial" w:cs="Arial"/>
                <w:color w:val="000000" w:themeColor="text1"/>
              </w:rPr>
              <w:t xml:space="preserve">Service ensures that income is maximised for </w:t>
            </w:r>
            <w:r>
              <w:rPr>
                <w:rFonts w:eastAsia="Arial" w:cs="Arial"/>
                <w:color w:val="000000" w:themeColor="text1"/>
              </w:rPr>
              <w:t xml:space="preserve">residents and </w:t>
            </w:r>
            <w:r w:rsidRPr="33FD0FE4">
              <w:rPr>
                <w:rFonts w:eastAsia="Arial" w:cs="Arial"/>
                <w:color w:val="000000" w:themeColor="text1"/>
              </w:rPr>
              <w:t>Norfolk County Council. The team regularly reviews services, identifies opportunities for development, and maintains compliance with council policies and legislative changes, supporting the council’s strategic objectives and high standards of service.</w:t>
            </w:r>
          </w:p>
          <w:p w14:paraId="4FD723C8" w14:textId="77777777" w:rsidR="002814F7" w:rsidRDefault="002814F7" w:rsidP="002814F7">
            <w:pPr>
              <w:rPr>
                <w:rFonts w:eastAsia="Arial" w:cs="Arial"/>
                <w:color w:val="000000" w:themeColor="text1"/>
              </w:rPr>
            </w:pPr>
          </w:p>
          <w:p w14:paraId="1D9437C0" w14:textId="0B849B08" w:rsidR="00640819" w:rsidRPr="00D939F1" w:rsidRDefault="002814F7" w:rsidP="002814F7">
            <w:pPr>
              <w:rPr>
                <w:rFonts w:cs="Arial"/>
              </w:rPr>
            </w:pPr>
            <w:r w:rsidRPr="37482A45">
              <w:rPr>
                <w:rFonts w:cs="Arial"/>
              </w:rPr>
              <w:t>NCRS provides crisis payments and financial resilience interventions to around 27,000 Norfolk residents who have experienced a financial shock. Financial resilience support digitally or in outreach settings providing clients’ money management, personal budgeting, benefits and debt advice to support to avoid future crises and improve client's financial resilience.</w:t>
            </w: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A73F1D" w:rsidRPr="00D939F1" w14:paraId="124734BE" w14:textId="77777777" w:rsidTr="002E244A">
        <w:trPr>
          <w:trHeight w:val="312"/>
        </w:trPr>
        <w:tc>
          <w:tcPr>
            <w:tcW w:w="5000" w:type="pct"/>
          </w:tcPr>
          <w:p w14:paraId="308FA8B0" w14:textId="32E9485A" w:rsidR="00A73F1D" w:rsidRPr="0035245C" w:rsidRDefault="0035245C" w:rsidP="00F2063D">
            <w:pPr>
              <w:rPr>
                <w:rFonts w:cs="Arial"/>
                <w:b/>
                <w:bCs/>
                <w:color w:val="002060"/>
              </w:rPr>
            </w:pPr>
            <w:r w:rsidRPr="0035245C">
              <w:rPr>
                <w:rFonts w:cs="Arial"/>
                <w:b/>
                <w:bCs/>
              </w:rPr>
              <w:t>Accountabilities</w:t>
            </w:r>
          </w:p>
        </w:tc>
      </w:tr>
      <w:tr w:rsidR="00F5126D" w:rsidRPr="00D939F1" w14:paraId="1C70157D" w14:textId="77777777">
        <w:trPr>
          <w:trHeight w:val="567"/>
        </w:trPr>
        <w:tc>
          <w:tcPr>
            <w:tcW w:w="5000" w:type="pct"/>
          </w:tcPr>
          <w:p w14:paraId="178F1771" w14:textId="7BC5CB90" w:rsidR="00F5126D" w:rsidRDefault="00F5126D">
            <w:pPr>
              <w:rPr>
                <w:rFonts w:eastAsia="Arial" w:cs="Arial"/>
              </w:rPr>
            </w:pPr>
            <w:r w:rsidRPr="00D17007">
              <w:rPr>
                <w:rFonts w:eastAsia="Arial" w:cs="Arial"/>
              </w:rPr>
              <w:t xml:space="preserve">Manage a caseload of </w:t>
            </w:r>
            <w:r>
              <w:rPr>
                <w:rFonts w:eastAsia="Arial" w:cs="Arial"/>
              </w:rPr>
              <w:t>long</w:t>
            </w:r>
            <w:r w:rsidR="00706745">
              <w:rPr>
                <w:rFonts w:eastAsia="Arial" w:cs="Arial"/>
              </w:rPr>
              <w:t xml:space="preserve">-term </w:t>
            </w:r>
            <w:r w:rsidR="00593861">
              <w:rPr>
                <w:rFonts w:eastAsia="Arial" w:cs="Arial"/>
              </w:rPr>
              <w:t xml:space="preserve">outreach </w:t>
            </w:r>
            <w:r w:rsidRPr="00D17007">
              <w:rPr>
                <w:rFonts w:eastAsia="Arial" w:cs="Arial"/>
              </w:rPr>
              <w:t>cases, prioritising risk, vulnerability, and urgency</w:t>
            </w:r>
            <w:r>
              <w:rPr>
                <w:rFonts w:eastAsia="Arial" w:cs="Arial"/>
              </w:rPr>
              <w:t>, identifying safeguarding concerns in line with NCC procedures encouraging resident engagement and self</w:t>
            </w:r>
            <w:r w:rsidRPr="5B71961D">
              <w:rPr>
                <w:rFonts w:eastAsia="Arial" w:cs="Arial"/>
              </w:rPr>
              <w:t>-</w:t>
            </w:r>
            <w:r>
              <w:rPr>
                <w:rFonts w:eastAsia="Arial" w:cs="Arial"/>
              </w:rPr>
              <w:t>determination</w:t>
            </w:r>
            <w:r w:rsidRPr="00D17007">
              <w:rPr>
                <w:rFonts w:eastAsia="Arial" w:cs="Arial"/>
              </w:rPr>
              <w:t xml:space="preserve">. </w:t>
            </w:r>
          </w:p>
          <w:p w14:paraId="6ECF294B" w14:textId="2DA35398" w:rsidR="00706745" w:rsidRPr="009400BF" w:rsidRDefault="00706745">
            <w:pPr>
              <w:rPr>
                <w:rFonts w:eastAsia="Arial" w:cs="Arial"/>
              </w:rPr>
            </w:pPr>
          </w:p>
        </w:tc>
      </w:tr>
      <w:tr w:rsidR="00F318C2" w:rsidRPr="00D939F1" w14:paraId="6B1145A4" w14:textId="77777777" w:rsidTr="3DCE4FA8">
        <w:trPr>
          <w:trHeight w:val="567"/>
        </w:trPr>
        <w:tc>
          <w:tcPr>
            <w:tcW w:w="5000" w:type="pct"/>
          </w:tcPr>
          <w:p w14:paraId="7A19C744" w14:textId="2516917C" w:rsidR="006F6CEB" w:rsidRDefault="00D17007" w:rsidP="00F5126D">
            <w:pPr>
              <w:rPr>
                <w:rFonts w:cs="Arial"/>
              </w:rPr>
            </w:pPr>
            <w:r w:rsidRPr="00D17007">
              <w:rPr>
                <w:rFonts w:eastAsia="Arial" w:cs="Arial"/>
              </w:rPr>
              <w:t xml:space="preserve">Assess Crisis Resilience Fund applications using policy, eligibility criteria, </w:t>
            </w:r>
            <w:commentRangeStart w:id="0"/>
            <w:commentRangeStart w:id="1"/>
            <w:r w:rsidRPr="00D17007">
              <w:rPr>
                <w:rFonts w:eastAsia="Arial" w:cs="Arial"/>
              </w:rPr>
              <w:t>and</w:t>
            </w:r>
            <w:commentRangeEnd w:id="0"/>
            <w:r w:rsidRPr="00D17007">
              <w:rPr>
                <w:rStyle w:val="CommentReference"/>
                <w:rFonts w:eastAsia="Arial" w:cs="Arial"/>
                <w:sz w:val="24"/>
                <w:szCs w:val="24"/>
              </w:rPr>
              <w:commentReference w:id="0"/>
            </w:r>
            <w:commentRangeEnd w:id="1"/>
            <w:r w:rsidRPr="00D17007">
              <w:rPr>
                <w:rStyle w:val="CommentReference"/>
                <w:rFonts w:eastAsia="Arial" w:cs="Arial"/>
                <w:sz w:val="24"/>
                <w:szCs w:val="24"/>
              </w:rPr>
              <w:commentReference w:id="1"/>
            </w:r>
            <w:r w:rsidRPr="00D17007">
              <w:rPr>
                <w:rFonts w:eastAsia="Arial" w:cs="Arial"/>
              </w:rPr>
              <w:t xml:space="preserve"> delegated authority</w:t>
            </w:r>
            <w:r w:rsidR="00A007D6">
              <w:rPr>
                <w:rFonts w:eastAsia="Arial" w:cs="Arial"/>
              </w:rPr>
              <w:t xml:space="preserve"> by completing financial and needs assessment</w:t>
            </w:r>
            <w:r w:rsidR="00DB5CDF">
              <w:rPr>
                <w:rFonts w:eastAsia="Arial" w:cs="Arial"/>
              </w:rPr>
              <w:t xml:space="preserve">s making </w:t>
            </w:r>
            <w:r w:rsidRPr="00D17007">
              <w:rPr>
                <w:rFonts w:eastAsia="Arial" w:cs="Arial"/>
              </w:rPr>
              <w:t>fair, defensible discretionary decisions</w:t>
            </w:r>
            <w:r w:rsidR="00DB5CDF">
              <w:rPr>
                <w:rFonts w:eastAsia="Arial" w:cs="Arial"/>
              </w:rPr>
              <w:t xml:space="preserve"> and </w:t>
            </w:r>
            <w:r w:rsidR="001B7B6D">
              <w:rPr>
                <w:rFonts w:eastAsia="Arial" w:cs="Arial"/>
              </w:rPr>
              <w:t>explaining decisions to residents.</w:t>
            </w:r>
            <w:r w:rsidRPr="00D17007">
              <w:rPr>
                <w:rFonts w:eastAsia="Arial" w:cs="Arial"/>
              </w:rPr>
              <w:t xml:space="preserve"> </w:t>
            </w:r>
            <w:r w:rsidR="6558FF46" w:rsidRPr="5B71961D">
              <w:rPr>
                <w:rFonts w:cs="Arial"/>
              </w:rPr>
              <w:t>Operating full time from the Family Hubs and Libraries in 7 locations with one day per week at County Hall. The Family Hubs are located across Norfolk currently in Norwich, Great Yarmouth, Thetford, Hellesdon, North Walsham and Long Stratton.</w:t>
            </w:r>
          </w:p>
          <w:p w14:paraId="684CF2F3" w14:textId="5B45D614" w:rsidR="00A81FD6" w:rsidRPr="009400BF" w:rsidRDefault="00A81FD6" w:rsidP="00F5126D">
            <w:pPr>
              <w:rPr>
                <w:rFonts w:eastAsia="Arial" w:cs="Arial"/>
              </w:rPr>
            </w:pPr>
          </w:p>
        </w:tc>
      </w:tr>
      <w:tr w:rsidR="00F318C2" w:rsidRPr="00D939F1" w14:paraId="36F1310E" w14:textId="77777777" w:rsidTr="3DCE4FA8">
        <w:trPr>
          <w:trHeight w:val="567"/>
        </w:trPr>
        <w:tc>
          <w:tcPr>
            <w:tcW w:w="5000" w:type="pct"/>
          </w:tcPr>
          <w:p w14:paraId="2AAECE67" w14:textId="77777777" w:rsidR="00F318C2" w:rsidRDefault="009400BF" w:rsidP="00F5126D">
            <w:pPr>
              <w:rPr>
                <w:rFonts w:eastAsia="Arial" w:cs="Arial"/>
              </w:rPr>
            </w:pPr>
            <w:r w:rsidRPr="00D17007">
              <w:rPr>
                <w:rFonts w:eastAsia="Arial" w:cs="Arial"/>
              </w:rPr>
              <w:t>Support residents to build financial resilience, maximise income, and access relevant benefits, grants, and entitlements</w:t>
            </w:r>
            <w:r>
              <w:rPr>
                <w:rFonts w:eastAsia="Arial" w:cs="Arial"/>
              </w:rPr>
              <w:t xml:space="preserve"> by working </w:t>
            </w:r>
            <w:r w:rsidRPr="00D17007">
              <w:rPr>
                <w:rFonts w:eastAsia="Arial" w:cs="Arial"/>
              </w:rPr>
              <w:t xml:space="preserve">with internal teams and external partners, ensuring timely referrals and compliant information sharing. </w:t>
            </w:r>
          </w:p>
          <w:p w14:paraId="4FDEF1DB" w14:textId="160CAFC5" w:rsidR="00706745" w:rsidRPr="00D939F1" w:rsidRDefault="00706745" w:rsidP="00F5126D">
            <w:pPr>
              <w:rPr>
                <w:rFonts w:cs="Arial"/>
                <w:b/>
              </w:rPr>
            </w:pPr>
          </w:p>
        </w:tc>
      </w:tr>
      <w:tr w:rsidR="00F318C2" w:rsidRPr="00D939F1" w14:paraId="6B0299AC" w14:textId="77777777" w:rsidTr="3DCE4FA8">
        <w:trPr>
          <w:trHeight w:val="567"/>
        </w:trPr>
        <w:tc>
          <w:tcPr>
            <w:tcW w:w="5000" w:type="pct"/>
          </w:tcPr>
          <w:p w14:paraId="66B1E4E0" w14:textId="77777777" w:rsidR="00F318C2" w:rsidRDefault="009400BF" w:rsidP="00F5126D">
            <w:pPr>
              <w:rPr>
                <w:rFonts w:eastAsia="Arial" w:cs="Arial"/>
              </w:rPr>
            </w:pPr>
            <w:r w:rsidRPr="5F54EDD2">
              <w:rPr>
                <w:rFonts w:eastAsia="Arial" w:cs="Arial"/>
              </w:rPr>
              <w:t>Promote budgeting support, debt advice, energy efficiency and other preventative interventions.</w:t>
            </w:r>
            <w:r w:rsidR="02B7D72B" w:rsidRPr="4A5A2B5D">
              <w:rPr>
                <w:rFonts w:eastAsia="Arial" w:cs="Arial"/>
              </w:rPr>
              <w:t xml:space="preserve"> To support residents to maximise income and access appropriate benefits, grants and entitlements.</w:t>
            </w:r>
          </w:p>
          <w:p w14:paraId="5DF3BF66" w14:textId="441D40E3" w:rsidR="00706745" w:rsidRPr="00D939F1" w:rsidRDefault="00706745" w:rsidP="00F5126D">
            <w:pPr>
              <w:rPr>
                <w:rFonts w:eastAsia="Arial" w:cs="Arial"/>
              </w:rPr>
            </w:pPr>
          </w:p>
        </w:tc>
      </w:tr>
      <w:tr w:rsidR="00F318C2" w:rsidRPr="00D939F1" w14:paraId="4F21F1F5" w14:textId="77777777" w:rsidTr="3DCE4FA8">
        <w:trPr>
          <w:trHeight w:val="567"/>
        </w:trPr>
        <w:tc>
          <w:tcPr>
            <w:tcW w:w="5000" w:type="pct"/>
          </w:tcPr>
          <w:p w14:paraId="7601428A" w14:textId="77777777" w:rsidR="00F318C2" w:rsidRDefault="02B7D72B" w:rsidP="00F5126D">
            <w:pPr>
              <w:rPr>
                <w:rFonts w:eastAsia="Arial" w:cs="Arial"/>
              </w:rPr>
            </w:pPr>
            <w:r w:rsidRPr="4A5A2B5D">
              <w:rPr>
                <w:rFonts w:eastAsia="Arial" w:cs="Arial"/>
              </w:rPr>
              <w:t>Work collaboratively with internal services including Housing, Benefits, Revenues, Adult and Children’s Services to support residents with underlying causes of financial crisis and reduce repeat applications.</w:t>
            </w:r>
          </w:p>
          <w:p w14:paraId="5DCE51B8" w14:textId="4F127E3F" w:rsidR="00706745" w:rsidRPr="00D939F1" w:rsidRDefault="00706745" w:rsidP="00F5126D">
            <w:pPr>
              <w:rPr>
                <w:rFonts w:eastAsia="Arial" w:cs="Arial"/>
              </w:rPr>
            </w:pPr>
          </w:p>
        </w:tc>
      </w:tr>
      <w:tr w:rsidR="00F318C2" w:rsidRPr="00D939F1" w14:paraId="5ACDAEDA" w14:textId="77777777" w:rsidTr="3DCE4FA8">
        <w:trPr>
          <w:trHeight w:val="567"/>
        </w:trPr>
        <w:tc>
          <w:tcPr>
            <w:tcW w:w="5000" w:type="pct"/>
          </w:tcPr>
          <w:p w14:paraId="7898E0BC" w14:textId="77777777" w:rsidR="00F318C2" w:rsidRDefault="02B7D72B" w:rsidP="00F5126D">
            <w:pPr>
              <w:rPr>
                <w:rFonts w:eastAsia="Arial" w:cs="Arial"/>
              </w:rPr>
            </w:pPr>
            <w:r w:rsidRPr="4A5A2B5D">
              <w:rPr>
                <w:rFonts w:eastAsia="Arial" w:cs="Arial"/>
              </w:rPr>
              <w:t>Develop and maintain strong working relationships with voluntary, community and statutory partners, representing the service at internal and external meetings as required</w:t>
            </w:r>
            <w:r w:rsidR="00706745">
              <w:rPr>
                <w:rFonts w:eastAsia="Arial" w:cs="Arial"/>
              </w:rPr>
              <w:t>.</w:t>
            </w:r>
          </w:p>
          <w:p w14:paraId="644C3658" w14:textId="2962A963" w:rsidR="00706745" w:rsidRPr="00D939F1" w:rsidRDefault="00706745" w:rsidP="00F5126D">
            <w:pPr>
              <w:rPr>
                <w:rFonts w:eastAsia="Arial" w:cs="Arial"/>
              </w:rPr>
            </w:pPr>
          </w:p>
        </w:tc>
      </w:tr>
      <w:tr w:rsidR="00F318C2" w:rsidRPr="00D939F1" w14:paraId="327D0320" w14:textId="77777777" w:rsidTr="3DCE4FA8">
        <w:trPr>
          <w:trHeight w:val="567"/>
        </w:trPr>
        <w:tc>
          <w:tcPr>
            <w:tcW w:w="5000" w:type="pct"/>
          </w:tcPr>
          <w:p w14:paraId="7486EDF1" w14:textId="77777777" w:rsidR="00F318C2" w:rsidRDefault="1341828D" w:rsidP="00F5126D">
            <w:pPr>
              <w:rPr>
                <w:rFonts w:eastAsia="Arial" w:cs="Arial"/>
              </w:rPr>
            </w:pPr>
            <w:r w:rsidRPr="4A5A2B5D">
              <w:rPr>
                <w:rFonts w:eastAsia="Arial" w:cs="Arial"/>
              </w:rPr>
              <w:t>Maintain accurate, timely, confidential records and ensure all activity complies with Council policies, financial regulations, data protection and equality duties.</w:t>
            </w:r>
          </w:p>
          <w:p w14:paraId="1FB9B5B7" w14:textId="65D6A53C" w:rsidR="004451DF" w:rsidRPr="00D939F1" w:rsidRDefault="004451DF" w:rsidP="00F5126D">
            <w:pPr>
              <w:rPr>
                <w:rFonts w:eastAsia="Arial" w:cs="Arial"/>
              </w:rPr>
            </w:pPr>
          </w:p>
        </w:tc>
      </w:tr>
      <w:tr w:rsidR="00F318C2" w:rsidRPr="00D939F1" w14:paraId="392DAC61" w14:textId="77777777" w:rsidTr="3DCE4FA8">
        <w:trPr>
          <w:trHeight w:val="567"/>
        </w:trPr>
        <w:tc>
          <w:tcPr>
            <w:tcW w:w="5000" w:type="pct"/>
          </w:tcPr>
          <w:p w14:paraId="79080DD4" w14:textId="77777777" w:rsidR="00F318C2" w:rsidRDefault="1341828D" w:rsidP="00F5126D">
            <w:pPr>
              <w:rPr>
                <w:rFonts w:eastAsia="Arial" w:cs="Arial"/>
              </w:rPr>
            </w:pPr>
            <w:r w:rsidRPr="4A5A2B5D">
              <w:rPr>
                <w:rFonts w:eastAsia="Arial" w:cs="Arial"/>
              </w:rPr>
              <w:t>Monitor spend, outcomes and demand trends to support reporting, assurance, audits, inspections and service reviews.</w:t>
            </w:r>
          </w:p>
          <w:p w14:paraId="00EDADB5" w14:textId="6FDDA17B" w:rsidR="004451DF" w:rsidRPr="00D939F1" w:rsidRDefault="004451DF" w:rsidP="00F5126D">
            <w:pPr>
              <w:rPr>
                <w:rFonts w:eastAsia="Arial" w:cs="Arial"/>
              </w:rPr>
            </w:pPr>
          </w:p>
        </w:tc>
      </w:tr>
      <w:tr w:rsidR="009400BF" w:rsidRPr="00D939F1" w14:paraId="55998BFA" w14:textId="77777777" w:rsidTr="3DCE4FA8">
        <w:trPr>
          <w:trHeight w:val="567"/>
        </w:trPr>
        <w:tc>
          <w:tcPr>
            <w:tcW w:w="5000" w:type="pct"/>
          </w:tcPr>
          <w:p w14:paraId="4C11B5A0" w14:textId="77777777" w:rsidR="009400BF" w:rsidRDefault="1341828D" w:rsidP="00F5126D">
            <w:pPr>
              <w:rPr>
                <w:rFonts w:eastAsia="Arial" w:cs="Arial"/>
              </w:rPr>
            </w:pPr>
            <w:r w:rsidRPr="4A5A2B5D">
              <w:rPr>
                <w:rFonts w:eastAsia="Arial" w:cs="Arial"/>
              </w:rPr>
              <w:t>Identify emerging hardship trends and contribute to service development, policy updates and continuous service improvement.</w:t>
            </w:r>
          </w:p>
          <w:p w14:paraId="3250820A" w14:textId="0C5D5063" w:rsidR="004451DF" w:rsidRDefault="004451DF" w:rsidP="00F5126D">
            <w:pPr>
              <w:rPr>
                <w:rFonts w:eastAsia="Arial" w:cs="Arial"/>
              </w:rPr>
            </w:pPr>
          </w:p>
        </w:tc>
      </w:tr>
      <w:tr w:rsidR="000A0509" w:rsidRPr="00D939F1" w14:paraId="3D763259" w14:textId="77777777" w:rsidTr="3DCE4FA8">
        <w:trPr>
          <w:trHeight w:val="567"/>
        </w:trPr>
        <w:tc>
          <w:tcPr>
            <w:tcW w:w="5000" w:type="pct"/>
          </w:tcPr>
          <w:p w14:paraId="7A7646FC" w14:textId="77777777" w:rsidR="000A0509" w:rsidRPr="00152A13" w:rsidRDefault="000A0509" w:rsidP="000A0509">
            <w:pPr>
              <w:rPr>
                <w:rFonts w:cs="Arial"/>
                <w:bCs/>
                <w:color w:val="000000" w:themeColor="text1"/>
              </w:rPr>
            </w:pPr>
            <w:r w:rsidRPr="00152A13">
              <w:rPr>
                <w:rFonts w:cs="Arial"/>
                <w:bCs/>
                <w:color w:val="000000" w:themeColor="text1"/>
              </w:rPr>
              <w:t>Promote safeguarding awareness and compliance, keeping up to date with current guidance and practice to ensure all activities meet statutory and council requirements.</w:t>
            </w:r>
          </w:p>
          <w:p w14:paraId="1F669531" w14:textId="77777777" w:rsidR="000A0509" w:rsidRPr="4A5A2B5D" w:rsidRDefault="000A0509" w:rsidP="00F5126D">
            <w:pPr>
              <w:rPr>
                <w:rFonts w:eastAsia="Arial" w:cs="Arial"/>
              </w:rPr>
            </w:pPr>
          </w:p>
        </w:tc>
      </w:tr>
    </w:tbl>
    <w:p w14:paraId="69F7783A" w14:textId="77777777" w:rsidR="00F073E6" w:rsidRDefault="00F073E6" w:rsidP="00976AC2">
      <w:pPr>
        <w:rPr>
          <w:rFonts w:cs="Arial"/>
          <w:b/>
          <w:sz w:val="28"/>
          <w:szCs w:val="28"/>
        </w:rPr>
      </w:pPr>
    </w:p>
    <w:p w14:paraId="067A2C54" w14:textId="77777777" w:rsidR="00E763E5" w:rsidRPr="004B21CB" w:rsidRDefault="00E763E5"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5B1D6331">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D939F1" w14:paraId="48473A5B" w14:textId="77777777" w:rsidTr="5B1D6331">
        <w:trPr>
          <w:trHeight w:val="20"/>
        </w:trPr>
        <w:tc>
          <w:tcPr>
            <w:tcW w:w="6516" w:type="dxa"/>
          </w:tcPr>
          <w:p w14:paraId="4A767307" w14:textId="749FE60C" w:rsidR="5B1D6331" w:rsidRDefault="00360F0D" w:rsidP="00B40834">
            <w:pPr>
              <w:spacing w:before="100" w:beforeAutospacing="1" w:after="100" w:afterAutospacing="1" w:line="300" w:lineRule="atLeast"/>
              <w:rPr>
                <w:rFonts w:cs="Arial"/>
              </w:rPr>
            </w:pPr>
            <w:r w:rsidRPr="5B1D6331">
              <w:rPr>
                <w:rFonts w:cs="Arial"/>
              </w:rPr>
              <w:t>Experience of working directly with residents experiencing financial hardship, crisis or vulnerability.</w:t>
            </w:r>
          </w:p>
          <w:p w14:paraId="4DE4D29D" w14:textId="77777777" w:rsidR="009D7155" w:rsidRDefault="00360F0D" w:rsidP="00B40834">
            <w:pPr>
              <w:spacing w:before="100" w:beforeAutospacing="1" w:after="100" w:afterAutospacing="1" w:line="300" w:lineRule="atLeast"/>
              <w:rPr>
                <w:rFonts w:cs="Arial"/>
              </w:rPr>
            </w:pPr>
            <w:r w:rsidRPr="5B1D6331">
              <w:rPr>
                <w:rFonts w:cs="Arial"/>
              </w:rPr>
              <w:t>Knowledge of welfare benefits, discretionary support schemes or local authority hardship provision.</w:t>
            </w:r>
          </w:p>
          <w:p w14:paraId="66A8BAD5" w14:textId="3E3B5A10" w:rsidR="5B1D6331" w:rsidRDefault="00E763E5" w:rsidP="00B40834">
            <w:pPr>
              <w:spacing w:before="100" w:beforeAutospacing="1" w:after="100" w:afterAutospacing="1" w:line="300" w:lineRule="atLeast"/>
              <w:rPr>
                <w:rFonts w:cs="Arial"/>
              </w:rPr>
            </w:pPr>
            <w:r>
              <w:rPr>
                <w:rFonts w:cs="Arial"/>
              </w:rPr>
              <w:lastRenderedPageBreak/>
              <w:t>E</w:t>
            </w:r>
            <w:r w:rsidR="00360F0D" w:rsidRPr="5B1D6331">
              <w:rPr>
                <w:rFonts w:cs="Arial"/>
              </w:rPr>
              <w:t xml:space="preserve">xperience of assessing need and making reasoned, </w:t>
            </w:r>
            <w:r w:rsidR="4B9FBE78" w:rsidRPr="5B1D6331">
              <w:rPr>
                <w:rFonts w:cs="Arial"/>
              </w:rPr>
              <w:t>evidence</w:t>
            </w:r>
            <w:r w:rsidR="042B1743" w:rsidRPr="5B71961D">
              <w:rPr>
                <w:rFonts w:cs="Arial"/>
              </w:rPr>
              <w:t>-</w:t>
            </w:r>
            <w:r w:rsidR="4B9FBE78" w:rsidRPr="5B1D6331">
              <w:rPr>
                <w:rFonts w:cs="Arial"/>
              </w:rPr>
              <w:t>based</w:t>
            </w:r>
            <w:r w:rsidR="00360F0D" w:rsidRPr="5B1D6331">
              <w:rPr>
                <w:rFonts w:cs="Arial"/>
              </w:rPr>
              <w:t xml:space="preserve"> decisions.</w:t>
            </w:r>
          </w:p>
          <w:p w14:paraId="2EE9D88D" w14:textId="77777777" w:rsidR="00360F0D" w:rsidRPr="005353FB" w:rsidRDefault="00360F0D" w:rsidP="5B1D6331">
            <w:pPr>
              <w:spacing w:before="100" w:beforeAutospacing="1" w:after="100" w:afterAutospacing="1" w:line="300" w:lineRule="atLeast"/>
              <w:rPr>
                <w:rFonts w:cs="Arial"/>
              </w:rPr>
            </w:pPr>
            <w:r w:rsidRPr="5B1D6331">
              <w:rPr>
                <w:rFonts w:cs="Arial"/>
              </w:rPr>
              <w:t>Excellent communication skills, including the ability to explain complex information clearly and empathetically.</w:t>
            </w:r>
          </w:p>
          <w:p w14:paraId="5C25771B" w14:textId="77777777" w:rsidR="00360F0D" w:rsidRPr="005353FB" w:rsidRDefault="00360F0D" w:rsidP="005353FB">
            <w:pPr>
              <w:spacing w:before="100" w:beforeAutospacing="1" w:after="100" w:afterAutospacing="1" w:line="300" w:lineRule="atLeast"/>
              <w:rPr>
                <w:rFonts w:cs="Arial"/>
              </w:rPr>
            </w:pPr>
            <w:r w:rsidRPr="005353FB">
              <w:rPr>
                <w:rFonts w:cs="Arial"/>
              </w:rPr>
              <w:t>Ability to manage a demanding caseload, balancing competing priorities and deadlines.</w:t>
            </w:r>
          </w:p>
          <w:p w14:paraId="7FD3554F" w14:textId="2E60D9E2" w:rsidR="5B1D6331" w:rsidRDefault="00360F0D" w:rsidP="00B40834">
            <w:pPr>
              <w:spacing w:before="100" w:beforeAutospacing="1" w:after="100" w:afterAutospacing="1" w:line="300" w:lineRule="atLeast"/>
              <w:rPr>
                <w:rFonts w:cs="Arial"/>
              </w:rPr>
            </w:pPr>
            <w:r w:rsidRPr="5B1D6331">
              <w:rPr>
                <w:rFonts w:cs="Arial"/>
              </w:rPr>
              <w:t xml:space="preserve">Good IT skills and experience of accurate </w:t>
            </w:r>
            <w:r w:rsidRPr="56F98C77">
              <w:rPr>
                <w:rFonts w:cs="Arial"/>
              </w:rPr>
              <w:t>record</w:t>
            </w:r>
            <w:r w:rsidR="3CD9D3B5" w:rsidRPr="56F98C77">
              <w:rPr>
                <w:rFonts w:cs="Arial"/>
              </w:rPr>
              <w:t xml:space="preserve"> </w:t>
            </w:r>
            <w:r w:rsidRPr="56F98C77">
              <w:rPr>
                <w:rFonts w:cs="Arial"/>
              </w:rPr>
              <w:t>keeping</w:t>
            </w:r>
            <w:r w:rsidRPr="5B1D6331">
              <w:rPr>
                <w:rFonts w:cs="Arial"/>
              </w:rPr>
              <w:t xml:space="preserve"> wi</w:t>
            </w:r>
            <w:r w:rsidR="005353FB" w:rsidRPr="5B1D6331">
              <w:rPr>
                <w:rFonts w:cs="Arial"/>
              </w:rPr>
              <w:t>t</w:t>
            </w:r>
            <w:r w:rsidRPr="5B1D6331">
              <w:rPr>
                <w:rFonts w:cs="Arial"/>
              </w:rPr>
              <w:t>hin case management systems.</w:t>
            </w:r>
          </w:p>
          <w:p w14:paraId="51B9D1C6" w14:textId="788C3BA0" w:rsidR="5B1D6331" w:rsidRDefault="00360F0D" w:rsidP="00B40834">
            <w:pPr>
              <w:spacing w:before="100" w:beforeAutospacing="1" w:after="100" w:afterAutospacing="1" w:line="300" w:lineRule="atLeast"/>
              <w:rPr>
                <w:rFonts w:cs="Arial"/>
              </w:rPr>
            </w:pPr>
            <w:r w:rsidRPr="5B1D6331">
              <w:rPr>
                <w:rFonts w:cs="Arial"/>
              </w:rPr>
              <w:t>Understanding of confidentiality, data protection and safeguarding responsibilities.</w:t>
            </w:r>
          </w:p>
          <w:p w14:paraId="1C13AE8A" w14:textId="6C73439D" w:rsidR="00360F0D" w:rsidRPr="005353FB" w:rsidRDefault="00360F0D" w:rsidP="002E446C">
            <w:pPr>
              <w:spacing w:before="100" w:beforeAutospacing="1" w:after="100" w:afterAutospacing="1" w:line="300" w:lineRule="atLeast"/>
              <w:rPr>
                <w:rFonts w:cs="Arial"/>
              </w:rPr>
            </w:pPr>
            <w:r w:rsidRPr="005353FB">
              <w:rPr>
                <w:rFonts w:cs="Arial"/>
              </w:rPr>
              <w:t>A commitment to equality, diversity and inclusion</w:t>
            </w:r>
            <w:r w:rsidR="00D51A69">
              <w:rPr>
                <w:rFonts w:cs="Arial"/>
              </w:rPr>
              <w:t xml:space="preserve"> r</w:t>
            </w:r>
            <w:r w:rsidRPr="005353FB">
              <w:rPr>
                <w:rFonts w:cs="Arial"/>
              </w:rPr>
              <w:t>espect, professionalism and integrity</w:t>
            </w:r>
            <w:r w:rsidR="00D51A69">
              <w:rPr>
                <w:rFonts w:cs="Arial"/>
              </w:rPr>
              <w:t xml:space="preserve"> accountability in the use of public funds</w:t>
            </w:r>
          </w:p>
          <w:p w14:paraId="4B69E1A5" w14:textId="63ECA957" w:rsidR="006D5BCB" w:rsidRPr="006D5BCB" w:rsidRDefault="00360F0D" w:rsidP="006D5BCB">
            <w:pPr>
              <w:spacing w:before="100" w:beforeAutospacing="1" w:after="100" w:afterAutospacing="1" w:line="300" w:lineRule="atLeast"/>
              <w:rPr>
                <w:rFonts w:cs="Arial"/>
              </w:rPr>
            </w:pPr>
            <w:r w:rsidRPr="5B1D6331">
              <w:rPr>
                <w:rFonts w:cs="Arial"/>
              </w:rPr>
              <w:t xml:space="preserve">A </w:t>
            </w:r>
            <w:r w:rsidR="1D2A7019" w:rsidRPr="5B1D6331">
              <w:rPr>
                <w:rFonts w:cs="Arial"/>
              </w:rPr>
              <w:t>resident focused</w:t>
            </w:r>
            <w:r w:rsidRPr="5B1D6331">
              <w:rPr>
                <w:rFonts w:cs="Arial"/>
              </w:rPr>
              <w:t>, collaborative approach</w:t>
            </w:r>
          </w:p>
        </w:tc>
        <w:tc>
          <w:tcPr>
            <w:tcW w:w="1607" w:type="dxa"/>
          </w:tcPr>
          <w:p w14:paraId="6685E419" w14:textId="1481B5D6" w:rsidR="005353FB" w:rsidRDefault="000A05B9" w:rsidP="004E7328">
            <w:pPr>
              <w:jc w:val="center"/>
              <w:rPr>
                <w:rFonts w:ascii="Wingdings" w:eastAsia="Wingdings" w:hAnsi="Wingdings" w:cs="Wingdings"/>
                <w:b/>
              </w:rPr>
            </w:pPr>
            <w:r>
              <w:rPr>
                <w:rFonts w:ascii="Wingdings" w:eastAsia="Wingdings" w:hAnsi="Wingdings" w:cs="Wingdings"/>
                <w:b/>
              </w:rPr>
              <w:lastRenderedPageBreak/>
              <w:t>ü</w:t>
            </w:r>
          </w:p>
          <w:p w14:paraId="52DB4C98" w14:textId="77777777" w:rsidR="000A05B9" w:rsidRDefault="000A05B9" w:rsidP="004E7328">
            <w:pPr>
              <w:jc w:val="center"/>
              <w:rPr>
                <w:rFonts w:cs="Arial"/>
                <w:b/>
              </w:rPr>
            </w:pPr>
          </w:p>
          <w:p w14:paraId="2C1F0C7D" w14:textId="77777777" w:rsidR="00B40834" w:rsidRDefault="00B40834" w:rsidP="004E7328">
            <w:pPr>
              <w:jc w:val="center"/>
              <w:rPr>
                <w:rFonts w:cs="Arial"/>
                <w:b/>
              </w:rPr>
            </w:pPr>
          </w:p>
          <w:p w14:paraId="25BF85E7" w14:textId="77777777" w:rsidR="005353FB" w:rsidRDefault="005353FB" w:rsidP="004E7328">
            <w:pPr>
              <w:jc w:val="center"/>
              <w:rPr>
                <w:rFonts w:cs="Arial"/>
                <w:b/>
              </w:rPr>
            </w:pPr>
          </w:p>
          <w:p w14:paraId="05A54CAE" w14:textId="64D792D7" w:rsidR="005353FB" w:rsidRDefault="000A05B9" w:rsidP="004E7328">
            <w:pPr>
              <w:jc w:val="center"/>
              <w:rPr>
                <w:rFonts w:cs="Arial"/>
                <w:b/>
              </w:rPr>
            </w:pPr>
            <w:r>
              <w:rPr>
                <w:rFonts w:ascii="Wingdings" w:eastAsia="Wingdings" w:hAnsi="Wingdings" w:cs="Wingdings"/>
                <w:b/>
              </w:rPr>
              <w:t>ü</w:t>
            </w:r>
          </w:p>
          <w:p w14:paraId="6C9B72C9" w14:textId="77777777" w:rsidR="005353FB" w:rsidRDefault="005353FB" w:rsidP="004E7328">
            <w:pPr>
              <w:jc w:val="center"/>
              <w:rPr>
                <w:rFonts w:cs="Arial"/>
                <w:b/>
              </w:rPr>
            </w:pPr>
          </w:p>
          <w:p w14:paraId="4F6A80E9" w14:textId="77777777" w:rsidR="00E763E5" w:rsidRDefault="00E763E5" w:rsidP="004E7328">
            <w:pPr>
              <w:jc w:val="center"/>
              <w:rPr>
                <w:rFonts w:cs="Arial"/>
                <w:b/>
              </w:rPr>
            </w:pPr>
          </w:p>
          <w:p w14:paraId="1DD73303" w14:textId="77777777" w:rsidR="005353FB" w:rsidRDefault="005353FB" w:rsidP="004E7328">
            <w:pPr>
              <w:jc w:val="center"/>
              <w:rPr>
                <w:rFonts w:cs="Arial"/>
                <w:b/>
              </w:rPr>
            </w:pPr>
          </w:p>
          <w:p w14:paraId="394A2306" w14:textId="352BEEE3" w:rsidR="005353FB" w:rsidRDefault="000A05B9" w:rsidP="004E7328">
            <w:pPr>
              <w:jc w:val="center"/>
              <w:rPr>
                <w:rFonts w:cs="Arial"/>
                <w:b/>
              </w:rPr>
            </w:pPr>
            <w:r>
              <w:rPr>
                <w:rFonts w:ascii="Wingdings" w:eastAsia="Wingdings" w:hAnsi="Wingdings" w:cs="Wingdings"/>
                <w:b/>
              </w:rPr>
              <w:t>ü</w:t>
            </w:r>
          </w:p>
          <w:p w14:paraId="61DCDBAC" w14:textId="77777777" w:rsidR="005353FB" w:rsidRDefault="005353FB" w:rsidP="004E7328">
            <w:pPr>
              <w:jc w:val="center"/>
              <w:rPr>
                <w:rFonts w:cs="Arial"/>
                <w:b/>
              </w:rPr>
            </w:pPr>
          </w:p>
          <w:p w14:paraId="000BF165" w14:textId="77777777" w:rsidR="005353FB" w:rsidRDefault="005353FB" w:rsidP="004E7328">
            <w:pPr>
              <w:jc w:val="center"/>
              <w:rPr>
                <w:rFonts w:cs="Arial"/>
                <w:b/>
              </w:rPr>
            </w:pPr>
          </w:p>
          <w:p w14:paraId="0DAFE734" w14:textId="696ED0D6" w:rsidR="005353FB" w:rsidRDefault="000A05B9" w:rsidP="004E7328">
            <w:pPr>
              <w:jc w:val="center"/>
              <w:rPr>
                <w:rFonts w:cs="Arial"/>
                <w:b/>
              </w:rPr>
            </w:pPr>
            <w:r>
              <w:rPr>
                <w:rFonts w:ascii="Wingdings" w:eastAsia="Wingdings" w:hAnsi="Wingdings" w:cs="Wingdings"/>
                <w:b/>
              </w:rPr>
              <w:t>ü</w:t>
            </w:r>
          </w:p>
          <w:p w14:paraId="401CA163" w14:textId="77777777" w:rsidR="005353FB" w:rsidRDefault="005353FB" w:rsidP="004E7328">
            <w:pPr>
              <w:jc w:val="center"/>
              <w:rPr>
                <w:rFonts w:cs="Arial"/>
                <w:b/>
              </w:rPr>
            </w:pPr>
          </w:p>
          <w:p w14:paraId="27245CAD" w14:textId="77777777" w:rsidR="005353FB" w:rsidRDefault="005353FB" w:rsidP="004E7328">
            <w:pPr>
              <w:jc w:val="center"/>
              <w:rPr>
                <w:rFonts w:cs="Arial"/>
                <w:b/>
              </w:rPr>
            </w:pPr>
          </w:p>
          <w:p w14:paraId="289E9BC1" w14:textId="3CDF2876" w:rsidR="005353FB" w:rsidRDefault="000A05B9" w:rsidP="004E7328">
            <w:pPr>
              <w:jc w:val="center"/>
              <w:rPr>
                <w:rFonts w:cs="Arial"/>
                <w:b/>
              </w:rPr>
            </w:pPr>
            <w:r>
              <w:rPr>
                <w:rFonts w:cs="Arial"/>
                <w:b/>
              </w:rPr>
              <w:br/>
            </w:r>
            <w:r>
              <w:rPr>
                <w:rFonts w:ascii="Wingdings" w:eastAsia="Wingdings" w:hAnsi="Wingdings" w:cs="Wingdings"/>
                <w:b/>
              </w:rPr>
              <w:t>ü</w:t>
            </w:r>
          </w:p>
          <w:p w14:paraId="01372DA9" w14:textId="77777777" w:rsidR="005353FB" w:rsidRDefault="005353FB" w:rsidP="004E7328">
            <w:pPr>
              <w:jc w:val="center"/>
              <w:rPr>
                <w:rFonts w:cs="Arial"/>
                <w:b/>
              </w:rPr>
            </w:pPr>
          </w:p>
          <w:p w14:paraId="5FEF4560" w14:textId="77777777" w:rsidR="005353FB" w:rsidRDefault="005353FB" w:rsidP="004E7328">
            <w:pPr>
              <w:jc w:val="center"/>
              <w:rPr>
                <w:rFonts w:cs="Arial"/>
                <w:b/>
              </w:rPr>
            </w:pPr>
          </w:p>
          <w:p w14:paraId="4A1491DE" w14:textId="14229D58" w:rsidR="005353FB" w:rsidRDefault="000A05B9" w:rsidP="004E7328">
            <w:pPr>
              <w:jc w:val="center"/>
              <w:rPr>
                <w:rFonts w:cs="Arial"/>
                <w:b/>
              </w:rPr>
            </w:pPr>
            <w:r>
              <w:rPr>
                <w:rFonts w:ascii="Wingdings" w:eastAsia="Wingdings" w:hAnsi="Wingdings" w:cs="Wingdings"/>
                <w:b/>
              </w:rPr>
              <w:t>ü</w:t>
            </w:r>
          </w:p>
          <w:p w14:paraId="6E4DB7C4" w14:textId="77777777" w:rsidR="005353FB" w:rsidRDefault="005353FB" w:rsidP="004E7328">
            <w:pPr>
              <w:jc w:val="center"/>
              <w:rPr>
                <w:rFonts w:cs="Arial"/>
                <w:b/>
              </w:rPr>
            </w:pPr>
          </w:p>
          <w:p w14:paraId="47D7583C" w14:textId="77777777" w:rsidR="005353FB" w:rsidRDefault="005353FB" w:rsidP="004E7328">
            <w:pPr>
              <w:jc w:val="center"/>
              <w:rPr>
                <w:rFonts w:cs="Arial"/>
                <w:b/>
              </w:rPr>
            </w:pPr>
          </w:p>
          <w:p w14:paraId="6EFCDC0F" w14:textId="54C16051" w:rsidR="005353FB" w:rsidRDefault="000A05B9" w:rsidP="004E7328">
            <w:pPr>
              <w:jc w:val="center"/>
              <w:rPr>
                <w:rFonts w:cs="Arial"/>
                <w:b/>
              </w:rPr>
            </w:pPr>
            <w:r>
              <w:rPr>
                <w:rFonts w:ascii="Wingdings" w:eastAsia="Wingdings" w:hAnsi="Wingdings" w:cs="Wingdings"/>
                <w:b/>
              </w:rPr>
              <w:t>ü</w:t>
            </w:r>
          </w:p>
          <w:p w14:paraId="43BE0D2F" w14:textId="77777777" w:rsidR="002E446C" w:rsidRDefault="002E446C" w:rsidP="004E7328">
            <w:pPr>
              <w:jc w:val="center"/>
              <w:rPr>
                <w:rFonts w:cs="Arial"/>
                <w:b/>
              </w:rPr>
            </w:pPr>
          </w:p>
          <w:p w14:paraId="26B813FD" w14:textId="77777777" w:rsidR="00B40834" w:rsidRDefault="00B40834" w:rsidP="004E7328">
            <w:pPr>
              <w:jc w:val="center"/>
              <w:rPr>
                <w:rFonts w:cs="Arial"/>
                <w:b/>
              </w:rPr>
            </w:pPr>
          </w:p>
          <w:p w14:paraId="17805247" w14:textId="77777777" w:rsidR="002E446C" w:rsidRDefault="002E446C" w:rsidP="004E7328">
            <w:pPr>
              <w:jc w:val="center"/>
              <w:rPr>
                <w:rFonts w:cs="Arial"/>
                <w:b/>
              </w:rPr>
            </w:pPr>
          </w:p>
          <w:p w14:paraId="4A7806B3" w14:textId="0ACCC96C" w:rsidR="002E446C" w:rsidRDefault="000A05B9" w:rsidP="004E7328">
            <w:pPr>
              <w:jc w:val="center"/>
              <w:rPr>
                <w:rFonts w:cs="Arial"/>
                <w:b/>
              </w:rPr>
            </w:pPr>
            <w:r>
              <w:rPr>
                <w:rFonts w:ascii="Wingdings" w:eastAsia="Wingdings" w:hAnsi="Wingdings" w:cs="Wingdings"/>
                <w:b/>
              </w:rPr>
              <w:t>ü</w:t>
            </w:r>
          </w:p>
          <w:p w14:paraId="166D2397" w14:textId="77777777" w:rsidR="002E446C" w:rsidRDefault="002E446C" w:rsidP="5B1D6331">
            <w:pPr>
              <w:jc w:val="center"/>
              <w:rPr>
                <w:rFonts w:cs="Arial"/>
                <w:b/>
                <w:bCs/>
              </w:rPr>
            </w:pPr>
          </w:p>
          <w:p w14:paraId="77C0E89D" w14:textId="77777777" w:rsidR="002E446C" w:rsidRDefault="002E446C" w:rsidP="004E7328">
            <w:pPr>
              <w:jc w:val="center"/>
              <w:rPr>
                <w:rFonts w:cs="Arial"/>
                <w:b/>
              </w:rPr>
            </w:pPr>
          </w:p>
          <w:p w14:paraId="2605E8D5" w14:textId="3EE8CCBE" w:rsidR="00F11F31" w:rsidRDefault="006D5BCB" w:rsidP="5B1D6331">
            <w:pPr>
              <w:jc w:val="center"/>
              <w:rPr>
                <w:rFonts w:cs="Arial"/>
                <w:b/>
                <w:bCs/>
              </w:rPr>
            </w:pPr>
            <w:r>
              <w:rPr>
                <w:rFonts w:ascii="Wingdings" w:eastAsia="Wingdings" w:hAnsi="Wingdings" w:cs="Wingdings"/>
                <w:b/>
              </w:rPr>
              <w:br/>
            </w:r>
            <w:r w:rsidR="000A05B9">
              <w:rPr>
                <w:rFonts w:ascii="Wingdings" w:eastAsia="Wingdings" w:hAnsi="Wingdings" w:cs="Wingdings"/>
                <w:b/>
              </w:rPr>
              <w:t>ü</w:t>
            </w:r>
          </w:p>
          <w:p w14:paraId="38024C5C" w14:textId="655C334A" w:rsidR="002E446C" w:rsidRPr="00D939F1" w:rsidRDefault="002E446C" w:rsidP="006D5BCB">
            <w:pPr>
              <w:rPr>
                <w:rFonts w:cs="Arial"/>
                <w:b/>
                <w:bCs/>
              </w:rPr>
            </w:pPr>
          </w:p>
        </w:tc>
        <w:tc>
          <w:tcPr>
            <w:tcW w:w="1505" w:type="dxa"/>
          </w:tcPr>
          <w:p w14:paraId="4B3841F5" w14:textId="77777777" w:rsidR="00B85310" w:rsidRPr="00D939F1" w:rsidRDefault="00B85310" w:rsidP="004E7328">
            <w:pPr>
              <w:jc w:val="center"/>
              <w:rPr>
                <w:rFonts w:cs="Arial"/>
                <w:b/>
              </w:rPr>
            </w:pPr>
          </w:p>
        </w:tc>
      </w:tr>
      <w:tr w:rsidR="00CB17D5" w:rsidRPr="00D939F1" w14:paraId="771F6324" w14:textId="77777777" w:rsidTr="5B1D6331">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D939F1" w14:paraId="1AA6466F" w14:textId="77777777" w:rsidTr="5B1D6331">
        <w:trPr>
          <w:trHeight w:val="20"/>
        </w:trPr>
        <w:tc>
          <w:tcPr>
            <w:tcW w:w="6516" w:type="dxa"/>
          </w:tcPr>
          <w:p w14:paraId="1BA3B7C9" w14:textId="5241D2D1" w:rsidR="00A01FFD" w:rsidRPr="00F44233" w:rsidRDefault="002203C0" w:rsidP="00360F0D">
            <w:pPr>
              <w:spacing w:line="300" w:lineRule="atLeast"/>
              <w:rPr>
                <w:rFonts w:cs="Arial"/>
                <w:bCs/>
              </w:rPr>
            </w:pPr>
            <w:r>
              <w:rPr>
                <w:rFonts w:cs="Arial"/>
              </w:rPr>
              <w:t>Experience</w:t>
            </w:r>
            <w:r w:rsidR="00360F0D" w:rsidRPr="00F44233">
              <w:rPr>
                <w:rFonts w:cs="Arial"/>
                <w:bCs/>
              </w:rPr>
              <w:t xml:space="preserve"> of administering discretionary or crisis funding within a local authority setting.</w:t>
            </w:r>
          </w:p>
          <w:p w14:paraId="4634B448" w14:textId="0E16CC2E" w:rsidR="00360F0D" w:rsidRPr="00F44233" w:rsidRDefault="00360F0D" w:rsidP="00360F0D">
            <w:pPr>
              <w:spacing w:line="300" w:lineRule="atLeast"/>
              <w:rPr>
                <w:rFonts w:cs="Arial"/>
                <w:bCs/>
              </w:rPr>
            </w:pPr>
            <w:r w:rsidRPr="00F44233">
              <w:rPr>
                <w:rFonts w:cs="Arial"/>
                <w:bCs/>
              </w:rPr>
              <w:t xml:space="preserve"> </w:t>
            </w:r>
          </w:p>
          <w:p w14:paraId="6CA3A68B" w14:textId="2B536C21" w:rsidR="00703327" w:rsidRPr="00F44233" w:rsidRDefault="00A01FFD" w:rsidP="00360F0D">
            <w:pPr>
              <w:spacing w:line="300" w:lineRule="atLeast"/>
              <w:rPr>
                <w:rFonts w:cs="Arial"/>
                <w:bCs/>
              </w:rPr>
            </w:pPr>
            <w:r w:rsidRPr="00F44233">
              <w:rPr>
                <w:rFonts w:cs="Arial"/>
                <w:bCs/>
              </w:rPr>
              <w:t>Demonstrated experience working with vulnerable individuals, including those facing financial hardship or high</w:t>
            </w:r>
            <w:r w:rsidR="42A0CF35" w:rsidRPr="5B71961D">
              <w:rPr>
                <w:rFonts w:cs="Arial"/>
              </w:rPr>
              <w:t>-</w:t>
            </w:r>
            <w:r w:rsidRPr="00F44233">
              <w:rPr>
                <w:rFonts w:cs="Arial"/>
                <w:bCs/>
              </w:rPr>
              <w:t>pressure situations </w:t>
            </w:r>
          </w:p>
          <w:p w14:paraId="7268514F" w14:textId="77777777" w:rsidR="00A01FFD" w:rsidRPr="00F44233" w:rsidRDefault="00A01FFD" w:rsidP="00360F0D">
            <w:pPr>
              <w:spacing w:line="300" w:lineRule="atLeast"/>
              <w:rPr>
                <w:rFonts w:cs="Arial"/>
                <w:bCs/>
              </w:rPr>
            </w:pPr>
          </w:p>
          <w:p w14:paraId="494932EC" w14:textId="622A6A82" w:rsidR="00360F0D" w:rsidRPr="00F44233" w:rsidRDefault="00360F0D" w:rsidP="00360F0D">
            <w:pPr>
              <w:spacing w:line="300" w:lineRule="atLeast"/>
              <w:rPr>
                <w:rFonts w:cs="Arial"/>
                <w:bCs/>
              </w:rPr>
            </w:pPr>
            <w:r w:rsidRPr="00F44233">
              <w:rPr>
                <w:rFonts w:cs="Arial"/>
                <w:bCs/>
              </w:rPr>
              <w:t xml:space="preserve">Experience of partnership working across statutory and voluntary sectors. </w:t>
            </w:r>
          </w:p>
          <w:p w14:paraId="2BCA8960" w14:textId="77777777" w:rsidR="00BB78BA" w:rsidRPr="00F44233" w:rsidRDefault="00BB78BA" w:rsidP="00360F0D">
            <w:pPr>
              <w:spacing w:line="300" w:lineRule="atLeast"/>
              <w:rPr>
                <w:rFonts w:cs="Arial"/>
                <w:bCs/>
              </w:rPr>
            </w:pPr>
          </w:p>
          <w:p w14:paraId="183354D7" w14:textId="66087AB0" w:rsidR="00360F0D" w:rsidRPr="00F44233" w:rsidRDefault="00360F0D" w:rsidP="00360F0D">
            <w:pPr>
              <w:spacing w:line="300" w:lineRule="atLeast"/>
              <w:rPr>
                <w:rFonts w:cs="Arial"/>
                <w:bCs/>
              </w:rPr>
            </w:pPr>
            <w:r w:rsidRPr="00F44233">
              <w:rPr>
                <w:rFonts w:cs="Arial"/>
                <w:bCs/>
              </w:rPr>
              <w:t xml:space="preserve">Training or experience in </w:t>
            </w:r>
            <w:r w:rsidR="20B04EA3" w:rsidRPr="00F44233">
              <w:rPr>
                <w:rFonts w:cs="Arial"/>
                <w:bCs/>
              </w:rPr>
              <w:t>trauma-informed</w:t>
            </w:r>
            <w:r w:rsidRPr="00F44233">
              <w:rPr>
                <w:rFonts w:cs="Arial"/>
                <w:bCs/>
              </w:rPr>
              <w:t xml:space="preserve"> or </w:t>
            </w:r>
            <w:r w:rsidR="32C4B4FF" w:rsidRPr="00F44233">
              <w:rPr>
                <w:rFonts w:cs="Arial"/>
                <w:bCs/>
              </w:rPr>
              <w:t>strengths</w:t>
            </w:r>
            <w:r w:rsidR="21F96785" w:rsidRPr="5B71961D">
              <w:rPr>
                <w:rFonts w:cs="Arial"/>
              </w:rPr>
              <w:t>-</w:t>
            </w:r>
            <w:r w:rsidR="32C4B4FF" w:rsidRPr="00F44233">
              <w:rPr>
                <w:rFonts w:cs="Arial"/>
                <w:bCs/>
              </w:rPr>
              <w:t xml:space="preserve"> based</w:t>
            </w:r>
            <w:r w:rsidRPr="00F44233">
              <w:rPr>
                <w:rFonts w:cs="Arial"/>
                <w:bCs/>
              </w:rPr>
              <w:t xml:space="preserve"> practice.</w:t>
            </w:r>
          </w:p>
          <w:p w14:paraId="6CBC3105" w14:textId="77777777" w:rsidR="0026616E" w:rsidRPr="00F44233" w:rsidRDefault="0026616E" w:rsidP="00360F0D">
            <w:pPr>
              <w:spacing w:line="300" w:lineRule="atLeast"/>
              <w:rPr>
                <w:rFonts w:cs="Arial"/>
                <w:bCs/>
              </w:rPr>
            </w:pPr>
          </w:p>
          <w:p w14:paraId="3017FE29" w14:textId="5221A328" w:rsidR="4AA91285" w:rsidRPr="00F44233" w:rsidRDefault="4AA91285" w:rsidP="00703327">
            <w:pPr>
              <w:spacing w:line="300" w:lineRule="atLeast"/>
              <w:rPr>
                <w:rFonts w:cs="Arial"/>
                <w:bCs/>
              </w:rPr>
            </w:pPr>
            <w:r w:rsidRPr="00F44233">
              <w:rPr>
                <w:rFonts w:cs="Arial"/>
                <w:bCs/>
              </w:rPr>
              <w:t>Awareness of</w:t>
            </w:r>
            <w:r w:rsidR="3A3C2B18" w:rsidRPr="00F44233">
              <w:rPr>
                <w:rFonts w:cs="Arial"/>
                <w:bCs/>
              </w:rPr>
              <w:t xml:space="preserve"> Financial Conduct Authority </w:t>
            </w:r>
            <w:r w:rsidR="43F38147" w:rsidRPr="00F44233">
              <w:rPr>
                <w:rFonts w:cs="Arial"/>
                <w:bCs/>
              </w:rPr>
              <w:t>regulations</w:t>
            </w:r>
          </w:p>
          <w:p w14:paraId="4B00583B" w14:textId="77777777" w:rsidR="007F22F1" w:rsidRPr="00F44233" w:rsidRDefault="007F22F1" w:rsidP="00703327">
            <w:pPr>
              <w:spacing w:line="300" w:lineRule="atLeast"/>
              <w:rPr>
                <w:rFonts w:cs="Arial"/>
                <w:bCs/>
              </w:rPr>
            </w:pPr>
          </w:p>
          <w:p w14:paraId="6A6C196A" w14:textId="4997D979" w:rsidR="007F22F1" w:rsidRPr="007F22F1" w:rsidRDefault="007F22F1" w:rsidP="007F22F1">
            <w:pPr>
              <w:spacing w:line="300" w:lineRule="atLeast"/>
              <w:rPr>
                <w:rFonts w:cs="Arial"/>
                <w:bCs/>
              </w:rPr>
            </w:pPr>
            <w:r w:rsidRPr="007F22F1">
              <w:rPr>
                <w:rFonts w:cs="Arial"/>
                <w:bCs/>
              </w:rPr>
              <w:t>Uphold the Council’s values by promoting equality, diversity and inclusion; demonstrating respect, professionalism and integrity; ensuring accountable use of public funds; and maintaining a resident</w:t>
            </w:r>
            <w:r w:rsidR="40A71D55" w:rsidRPr="5B71961D">
              <w:rPr>
                <w:rFonts w:cs="Arial"/>
              </w:rPr>
              <w:t xml:space="preserve"> </w:t>
            </w:r>
            <w:r w:rsidRPr="007F22F1">
              <w:rPr>
                <w:rFonts w:cs="Arial"/>
                <w:bCs/>
              </w:rPr>
              <w:t>focused, collaborative approach.</w:t>
            </w:r>
          </w:p>
          <w:p w14:paraId="752B6EB2" w14:textId="77777777" w:rsidR="007F22F1" w:rsidRPr="00F44233" w:rsidRDefault="007F22F1" w:rsidP="00703327">
            <w:pPr>
              <w:spacing w:line="300" w:lineRule="atLeast"/>
              <w:rPr>
                <w:rFonts w:cs="Arial"/>
                <w:bCs/>
              </w:rPr>
            </w:pPr>
          </w:p>
          <w:p w14:paraId="497D6601" w14:textId="736DB454" w:rsidR="00B85310" w:rsidRPr="00F44233" w:rsidRDefault="00D91044" w:rsidP="008129F4">
            <w:pPr>
              <w:rPr>
                <w:rFonts w:cs="Arial"/>
                <w:bCs/>
              </w:rPr>
            </w:pPr>
            <w:r w:rsidRPr="00F44233">
              <w:rPr>
                <w:rFonts w:cs="Arial"/>
                <w:bCs/>
              </w:rPr>
              <w:t xml:space="preserve">Understanding of </w:t>
            </w:r>
            <w:r w:rsidR="00787162" w:rsidRPr="00F44233">
              <w:rPr>
                <w:rFonts w:cs="Arial"/>
                <w:bCs/>
              </w:rPr>
              <w:t>DWP benefits</w:t>
            </w:r>
          </w:p>
          <w:p w14:paraId="39B99E4E" w14:textId="77777777" w:rsidR="00F44233" w:rsidRPr="00F44233" w:rsidRDefault="00F44233" w:rsidP="008129F4">
            <w:pPr>
              <w:rPr>
                <w:rFonts w:cs="Arial"/>
                <w:bCs/>
              </w:rPr>
            </w:pPr>
          </w:p>
          <w:p w14:paraId="296B05DA" w14:textId="492F01D1" w:rsidR="00787162" w:rsidRPr="00F44233" w:rsidRDefault="00787162" w:rsidP="008129F4">
            <w:pPr>
              <w:rPr>
                <w:rFonts w:cs="Arial"/>
                <w:bCs/>
              </w:rPr>
            </w:pPr>
            <w:r w:rsidRPr="00F44233">
              <w:rPr>
                <w:rFonts w:cs="Arial"/>
                <w:bCs/>
              </w:rPr>
              <w:t>Knowledge of the Mental capacity Act 2014</w:t>
            </w:r>
          </w:p>
          <w:p w14:paraId="57696E2C" w14:textId="77777777" w:rsidR="00F44233" w:rsidRPr="00F44233" w:rsidRDefault="00F44233" w:rsidP="008129F4">
            <w:pPr>
              <w:rPr>
                <w:rFonts w:cs="Arial"/>
                <w:bCs/>
              </w:rPr>
            </w:pPr>
          </w:p>
          <w:p w14:paraId="7C9A17A8" w14:textId="77777777" w:rsidR="00B85310" w:rsidRDefault="00787162" w:rsidP="008129F4">
            <w:pPr>
              <w:rPr>
                <w:rFonts w:cs="Arial"/>
                <w:bCs/>
              </w:rPr>
            </w:pPr>
            <w:r w:rsidRPr="00F44233">
              <w:rPr>
                <w:rFonts w:cs="Arial"/>
                <w:bCs/>
              </w:rPr>
              <w:t>Knowledge of Norfolk County Council’s charging policy under the Care Act 2014</w:t>
            </w:r>
          </w:p>
          <w:p w14:paraId="51717ECC" w14:textId="718F7CA9" w:rsidR="00030B14" w:rsidRPr="00F44233" w:rsidRDefault="00030B14" w:rsidP="008129F4">
            <w:pPr>
              <w:rPr>
                <w:rFonts w:cs="Arial"/>
                <w:bCs/>
              </w:rPr>
            </w:pPr>
          </w:p>
        </w:tc>
        <w:tc>
          <w:tcPr>
            <w:tcW w:w="1607" w:type="dxa"/>
          </w:tcPr>
          <w:p w14:paraId="1BAFA6C8" w14:textId="54A3591E" w:rsidR="00F44233" w:rsidRDefault="000A05B9" w:rsidP="004E7328">
            <w:pPr>
              <w:jc w:val="center"/>
              <w:rPr>
                <w:rFonts w:cs="Arial"/>
                <w:b/>
              </w:rPr>
            </w:pPr>
            <w:r>
              <w:rPr>
                <w:rFonts w:ascii="Wingdings" w:eastAsia="Wingdings" w:hAnsi="Wingdings" w:cs="Wingdings"/>
                <w:b/>
              </w:rPr>
              <w:t>ü</w:t>
            </w:r>
          </w:p>
          <w:p w14:paraId="14861109" w14:textId="77777777" w:rsidR="00F44233" w:rsidRDefault="00F44233" w:rsidP="004E7328">
            <w:pPr>
              <w:jc w:val="center"/>
              <w:rPr>
                <w:rFonts w:cs="Arial"/>
                <w:b/>
              </w:rPr>
            </w:pPr>
          </w:p>
          <w:p w14:paraId="2E609567" w14:textId="77777777" w:rsidR="00F44233" w:rsidRDefault="00F44233" w:rsidP="004E7328">
            <w:pPr>
              <w:jc w:val="center"/>
              <w:rPr>
                <w:rFonts w:cs="Arial"/>
                <w:b/>
              </w:rPr>
            </w:pPr>
          </w:p>
          <w:p w14:paraId="09BCE7FF" w14:textId="297B7A2C" w:rsidR="00F44233" w:rsidRDefault="00F44233" w:rsidP="004E7328">
            <w:pPr>
              <w:jc w:val="center"/>
              <w:rPr>
                <w:rFonts w:cs="Arial"/>
                <w:b/>
              </w:rPr>
            </w:pPr>
          </w:p>
          <w:p w14:paraId="7F2E7674" w14:textId="010ABDC2" w:rsidR="00F44233" w:rsidRDefault="000A05B9" w:rsidP="004E7328">
            <w:pPr>
              <w:jc w:val="center"/>
              <w:rPr>
                <w:rFonts w:cs="Arial"/>
                <w:b/>
              </w:rPr>
            </w:pPr>
            <w:r>
              <w:rPr>
                <w:rFonts w:ascii="Wingdings" w:eastAsia="Wingdings" w:hAnsi="Wingdings" w:cs="Wingdings"/>
                <w:b/>
              </w:rPr>
              <w:t>ü</w:t>
            </w:r>
          </w:p>
          <w:p w14:paraId="2C33CBAD" w14:textId="77777777" w:rsidR="00F44233" w:rsidRDefault="00F44233" w:rsidP="004E7328">
            <w:pPr>
              <w:jc w:val="center"/>
              <w:rPr>
                <w:rFonts w:cs="Arial"/>
                <w:b/>
              </w:rPr>
            </w:pPr>
          </w:p>
          <w:p w14:paraId="2010A3C7" w14:textId="77777777" w:rsidR="00F44233" w:rsidRDefault="00F44233" w:rsidP="004E7328">
            <w:pPr>
              <w:jc w:val="center"/>
              <w:rPr>
                <w:rFonts w:cs="Arial"/>
                <w:b/>
              </w:rPr>
            </w:pPr>
          </w:p>
          <w:p w14:paraId="464CB110" w14:textId="18801D5D" w:rsidR="00F44233" w:rsidRDefault="00F44233" w:rsidP="004E7328">
            <w:pPr>
              <w:jc w:val="center"/>
              <w:rPr>
                <w:rFonts w:cs="Arial"/>
                <w:b/>
              </w:rPr>
            </w:pPr>
          </w:p>
          <w:p w14:paraId="15A5550C" w14:textId="05F33628" w:rsidR="00F44233" w:rsidRDefault="000A05B9" w:rsidP="004E7328">
            <w:pPr>
              <w:jc w:val="center"/>
              <w:rPr>
                <w:rFonts w:cs="Arial"/>
                <w:b/>
              </w:rPr>
            </w:pPr>
            <w:r>
              <w:rPr>
                <w:rFonts w:ascii="Wingdings" w:eastAsia="Wingdings" w:hAnsi="Wingdings" w:cs="Wingdings"/>
                <w:b/>
              </w:rPr>
              <w:t>ü</w:t>
            </w:r>
          </w:p>
          <w:p w14:paraId="0FD043EF" w14:textId="77777777" w:rsidR="00F44233" w:rsidRDefault="00F44233" w:rsidP="004E7328">
            <w:pPr>
              <w:jc w:val="center"/>
              <w:rPr>
                <w:rFonts w:cs="Arial"/>
                <w:b/>
              </w:rPr>
            </w:pPr>
          </w:p>
          <w:p w14:paraId="25C4923B" w14:textId="0B9B175F" w:rsidR="00F44233" w:rsidRDefault="00F44233" w:rsidP="004E7328">
            <w:pPr>
              <w:jc w:val="center"/>
              <w:rPr>
                <w:rFonts w:cs="Arial"/>
                <w:b/>
              </w:rPr>
            </w:pPr>
          </w:p>
          <w:p w14:paraId="5E458AC6" w14:textId="57DC58D9" w:rsidR="00F44233" w:rsidRDefault="000A05B9" w:rsidP="004E7328">
            <w:pPr>
              <w:jc w:val="center"/>
              <w:rPr>
                <w:rFonts w:cs="Arial"/>
                <w:b/>
              </w:rPr>
            </w:pPr>
            <w:r>
              <w:rPr>
                <w:rFonts w:ascii="Wingdings" w:eastAsia="Wingdings" w:hAnsi="Wingdings" w:cs="Wingdings"/>
                <w:b/>
              </w:rPr>
              <w:t>ü</w:t>
            </w:r>
          </w:p>
          <w:p w14:paraId="1DCCEB90" w14:textId="77777777" w:rsidR="00F44233" w:rsidRDefault="00F44233" w:rsidP="004E7328">
            <w:pPr>
              <w:jc w:val="center"/>
              <w:rPr>
                <w:rFonts w:cs="Arial"/>
                <w:b/>
              </w:rPr>
            </w:pPr>
          </w:p>
          <w:p w14:paraId="6B7A3D12" w14:textId="66C9C975" w:rsidR="00F44233" w:rsidRDefault="00F44233" w:rsidP="00F44233">
            <w:pPr>
              <w:jc w:val="center"/>
              <w:rPr>
                <w:rFonts w:cs="Arial"/>
                <w:b/>
              </w:rPr>
            </w:pPr>
          </w:p>
          <w:p w14:paraId="1FF02533" w14:textId="5ACFD19E" w:rsidR="000A05B9" w:rsidRDefault="000A05B9" w:rsidP="00F44233">
            <w:pPr>
              <w:jc w:val="center"/>
              <w:rPr>
                <w:rFonts w:cs="Arial"/>
                <w:b/>
              </w:rPr>
            </w:pPr>
            <w:r>
              <w:rPr>
                <w:rFonts w:ascii="Wingdings" w:eastAsia="Wingdings" w:hAnsi="Wingdings" w:cs="Wingdings"/>
                <w:b/>
              </w:rPr>
              <w:t>ü</w:t>
            </w:r>
          </w:p>
          <w:p w14:paraId="105AF22B" w14:textId="77777777" w:rsidR="00F44233" w:rsidRDefault="00F44233" w:rsidP="00F44233">
            <w:pPr>
              <w:jc w:val="center"/>
              <w:rPr>
                <w:rFonts w:cs="Arial"/>
                <w:b/>
              </w:rPr>
            </w:pPr>
          </w:p>
          <w:p w14:paraId="59825DB3" w14:textId="60144682" w:rsidR="00F44233" w:rsidRDefault="00F44233" w:rsidP="00F44233">
            <w:pPr>
              <w:jc w:val="center"/>
              <w:rPr>
                <w:rFonts w:cs="Arial"/>
                <w:b/>
              </w:rPr>
            </w:pPr>
          </w:p>
          <w:p w14:paraId="67BB3A11" w14:textId="14AF8727" w:rsidR="000A05B9" w:rsidRDefault="000A05B9" w:rsidP="00F44233">
            <w:pPr>
              <w:jc w:val="center"/>
              <w:rPr>
                <w:rFonts w:cs="Arial"/>
                <w:b/>
              </w:rPr>
            </w:pPr>
            <w:r>
              <w:rPr>
                <w:rFonts w:ascii="Wingdings" w:eastAsia="Wingdings" w:hAnsi="Wingdings" w:cs="Wingdings"/>
                <w:b/>
              </w:rPr>
              <w:t>ü</w:t>
            </w:r>
          </w:p>
          <w:p w14:paraId="4717C0D1" w14:textId="77777777" w:rsidR="00F44233" w:rsidRDefault="00F44233" w:rsidP="00F44233">
            <w:pPr>
              <w:jc w:val="center"/>
              <w:rPr>
                <w:rFonts w:cs="Arial"/>
                <w:b/>
              </w:rPr>
            </w:pPr>
          </w:p>
          <w:p w14:paraId="79444361" w14:textId="77777777" w:rsidR="00F44233" w:rsidRDefault="00F44233" w:rsidP="00F44233">
            <w:pPr>
              <w:jc w:val="center"/>
              <w:rPr>
                <w:rFonts w:cs="Arial"/>
                <w:b/>
              </w:rPr>
            </w:pPr>
          </w:p>
          <w:p w14:paraId="0E8A8BAE" w14:textId="713CDCF7" w:rsidR="5B71961D" w:rsidRDefault="5B71961D" w:rsidP="5B71961D">
            <w:pPr>
              <w:jc w:val="center"/>
              <w:rPr>
                <w:rFonts w:cs="Arial"/>
                <w:b/>
                <w:bCs/>
              </w:rPr>
            </w:pPr>
          </w:p>
          <w:p w14:paraId="0A42B705" w14:textId="77777777" w:rsidR="00F11F31" w:rsidRDefault="00F11F31" w:rsidP="5B71961D">
            <w:pPr>
              <w:jc w:val="center"/>
              <w:rPr>
                <w:rFonts w:cs="Arial"/>
                <w:b/>
                <w:bCs/>
              </w:rPr>
            </w:pPr>
          </w:p>
          <w:p w14:paraId="646E49F6" w14:textId="726FC152" w:rsidR="00F44233" w:rsidRDefault="00030B14" w:rsidP="00030B14">
            <w:pPr>
              <w:jc w:val="center"/>
              <w:rPr>
                <w:rFonts w:cs="Arial"/>
                <w:b/>
              </w:rPr>
            </w:pPr>
            <w:r>
              <w:rPr>
                <w:rFonts w:cs="Arial"/>
                <w:b/>
              </w:rPr>
              <w:br/>
            </w:r>
          </w:p>
          <w:p w14:paraId="0EF9BEC5" w14:textId="77777777" w:rsidR="00D92656" w:rsidRDefault="00D92656" w:rsidP="00F44233">
            <w:pPr>
              <w:jc w:val="center"/>
              <w:rPr>
                <w:rFonts w:cs="Arial"/>
                <w:b/>
              </w:rPr>
            </w:pPr>
          </w:p>
          <w:p w14:paraId="2217E79A" w14:textId="77777777" w:rsidR="00D92656" w:rsidRDefault="00D92656" w:rsidP="00F44233">
            <w:pPr>
              <w:jc w:val="center"/>
              <w:rPr>
                <w:rFonts w:cs="Arial"/>
                <w:b/>
              </w:rPr>
            </w:pPr>
          </w:p>
          <w:p w14:paraId="0E28BA8B" w14:textId="0EA7DBD1" w:rsidR="00D92656" w:rsidRDefault="00D92656" w:rsidP="00F44233">
            <w:pPr>
              <w:jc w:val="center"/>
              <w:rPr>
                <w:rFonts w:cs="Arial"/>
                <w:b/>
              </w:rPr>
            </w:pPr>
          </w:p>
          <w:p w14:paraId="0A1A316D" w14:textId="7BF4528D" w:rsidR="00F44233" w:rsidRPr="00D939F1" w:rsidRDefault="00F44233" w:rsidP="00F44233">
            <w:pPr>
              <w:jc w:val="center"/>
              <w:rPr>
                <w:rFonts w:cs="Arial"/>
                <w:b/>
              </w:rPr>
            </w:pPr>
          </w:p>
        </w:tc>
        <w:tc>
          <w:tcPr>
            <w:tcW w:w="1505" w:type="dxa"/>
          </w:tcPr>
          <w:p w14:paraId="54BF9732" w14:textId="77777777" w:rsidR="00B85310" w:rsidRDefault="00B85310" w:rsidP="004E7328">
            <w:pPr>
              <w:jc w:val="center"/>
              <w:rPr>
                <w:rFonts w:cs="Arial"/>
                <w:b/>
              </w:rPr>
            </w:pPr>
          </w:p>
          <w:p w14:paraId="1C91BD3A" w14:textId="77777777" w:rsidR="00030B14" w:rsidRDefault="00030B14" w:rsidP="004E7328">
            <w:pPr>
              <w:jc w:val="center"/>
              <w:rPr>
                <w:rFonts w:cs="Arial"/>
                <w:b/>
              </w:rPr>
            </w:pPr>
          </w:p>
          <w:p w14:paraId="2B7E6576" w14:textId="77777777" w:rsidR="00030B14" w:rsidRDefault="00030B14" w:rsidP="004E7328">
            <w:pPr>
              <w:jc w:val="center"/>
              <w:rPr>
                <w:rFonts w:cs="Arial"/>
                <w:b/>
              </w:rPr>
            </w:pPr>
          </w:p>
          <w:p w14:paraId="4B7D919F" w14:textId="77777777" w:rsidR="00030B14" w:rsidRDefault="00030B14" w:rsidP="004E7328">
            <w:pPr>
              <w:jc w:val="center"/>
              <w:rPr>
                <w:rFonts w:cs="Arial"/>
                <w:b/>
              </w:rPr>
            </w:pPr>
          </w:p>
          <w:p w14:paraId="1105206A" w14:textId="77777777" w:rsidR="00030B14" w:rsidRDefault="00030B14" w:rsidP="004E7328">
            <w:pPr>
              <w:jc w:val="center"/>
              <w:rPr>
                <w:rFonts w:cs="Arial"/>
                <w:b/>
              </w:rPr>
            </w:pPr>
          </w:p>
          <w:p w14:paraId="3A0802D2" w14:textId="77777777" w:rsidR="00030B14" w:rsidRDefault="00030B14" w:rsidP="004E7328">
            <w:pPr>
              <w:jc w:val="center"/>
              <w:rPr>
                <w:rFonts w:cs="Arial"/>
                <w:b/>
              </w:rPr>
            </w:pPr>
          </w:p>
          <w:p w14:paraId="056327F1" w14:textId="77777777" w:rsidR="00030B14" w:rsidRDefault="00030B14" w:rsidP="004E7328">
            <w:pPr>
              <w:jc w:val="center"/>
              <w:rPr>
                <w:rFonts w:cs="Arial"/>
                <w:b/>
              </w:rPr>
            </w:pPr>
          </w:p>
          <w:p w14:paraId="41AB3345" w14:textId="77777777" w:rsidR="00030B14" w:rsidRDefault="00030B14" w:rsidP="004E7328">
            <w:pPr>
              <w:jc w:val="center"/>
              <w:rPr>
                <w:rFonts w:cs="Arial"/>
                <w:b/>
              </w:rPr>
            </w:pPr>
          </w:p>
          <w:p w14:paraId="61F9B18B" w14:textId="77777777" w:rsidR="00030B14" w:rsidRDefault="00030B14" w:rsidP="004E7328">
            <w:pPr>
              <w:jc w:val="center"/>
              <w:rPr>
                <w:rFonts w:cs="Arial"/>
                <w:b/>
              </w:rPr>
            </w:pPr>
          </w:p>
          <w:p w14:paraId="4A392009" w14:textId="77777777" w:rsidR="00030B14" w:rsidRDefault="00030B14" w:rsidP="004E7328">
            <w:pPr>
              <w:jc w:val="center"/>
              <w:rPr>
                <w:rFonts w:cs="Arial"/>
                <w:b/>
              </w:rPr>
            </w:pPr>
          </w:p>
          <w:p w14:paraId="5CECBA5D" w14:textId="77777777" w:rsidR="00030B14" w:rsidRDefault="00030B14" w:rsidP="004E7328">
            <w:pPr>
              <w:jc w:val="center"/>
              <w:rPr>
                <w:rFonts w:cs="Arial"/>
                <w:b/>
              </w:rPr>
            </w:pPr>
          </w:p>
          <w:p w14:paraId="6E33A2D0" w14:textId="77777777" w:rsidR="00030B14" w:rsidRDefault="00030B14" w:rsidP="004E7328">
            <w:pPr>
              <w:jc w:val="center"/>
              <w:rPr>
                <w:rFonts w:cs="Arial"/>
                <w:b/>
              </w:rPr>
            </w:pPr>
          </w:p>
          <w:p w14:paraId="09B6A4C5" w14:textId="77777777" w:rsidR="00030B14" w:rsidRDefault="00030B14" w:rsidP="004E7328">
            <w:pPr>
              <w:jc w:val="center"/>
              <w:rPr>
                <w:rFonts w:cs="Arial"/>
                <w:b/>
              </w:rPr>
            </w:pPr>
          </w:p>
          <w:p w14:paraId="141630FC" w14:textId="77777777" w:rsidR="00030B14" w:rsidRDefault="00030B14" w:rsidP="004E7328">
            <w:pPr>
              <w:jc w:val="center"/>
              <w:rPr>
                <w:rFonts w:cs="Arial"/>
                <w:b/>
              </w:rPr>
            </w:pPr>
          </w:p>
          <w:p w14:paraId="74C2967D" w14:textId="77777777" w:rsidR="00030B14" w:rsidRDefault="00030B14" w:rsidP="004E7328">
            <w:pPr>
              <w:jc w:val="center"/>
              <w:rPr>
                <w:rFonts w:cs="Arial"/>
                <w:b/>
              </w:rPr>
            </w:pPr>
          </w:p>
          <w:p w14:paraId="6BC4E444" w14:textId="77777777" w:rsidR="00030B14" w:rsidRDefault="00030B14" w:rsidP="004E7328">
            <w:pPr>
              <w:jc w:val="center"/>
              <w:rPr>
                <w:rFonts w:cs="Arial"/>
                <w:b/>
              </w:rPr>
            </w:pPr>
          </w:p>
          <w:p w14:paraId="74BEE29E" w14:textId="77777777" w:rsidR="00030B14" w:rsidRDefault="00030B14" w:rsidP="004E7328">
            <w:pPr>
              <w:jc w:val="center"/>
              <w:rPr>
                <w:rFonts w:cs="Arial"/>
                <w:b/>
              </w:rPr>
            </w:pPr>
          </w:p>
          <w:p w14:paraId="19D35F41" w14:textId="77777777" w:rsidR="00030B14" w:rsidRDefault="00030B14" w:rsidP="004E7328">
            <w:pPr>
              <w:jc w:val="center"/>
              <w:rPr>
                <w:rFonts w:cs="Arial"/>
                <w:b/>
              </w:rPr>
            </w:pPr>
          </w:p>
          <w:p w14:paraId="7B2D1280" w14:textId="77777777" w:rsidR="00030B14" w:rsidRDefault="00030B14" w:rsidP="004E7328">
            <w:pPr>
              <w:jc w:val="center"/>
              <w:rPr>
                <w:rFonts w:cs="Arial"/>
                <w:b/>
              </w:rPr>
            </w:pPr>
          </w:p>
          <w:p w14:paraId="259097A1" w14:textId="77777777" w:rsidR="00030B14" w:rsidRDefault="00030B14" w:rsidP="004E7328">
            <w:pPr>
              <w:jc w:val="center"/>
              <w:rPr>
                <w:rFonts w:cs="Arial"/>
                <w:b/>
              </w:rPr>
            </w:pPr>
          </w:p>
          <w:p w14:paraId="564AA6E0" w14:textId="77777777" w:rsidR="00030B14" w:rsidRDefault="00030B14" w:rsidP="004E7328">
            <w:pPr>
              <w:jc w:val="center"/>
              <w:rPr>
                <w:rFonts w:cs="Arial"/>
                <w:b/>
              </w:rPr>
            </w:pPr>
          </w:p>
          <w:p w14:paraId="174E9586" w14:textId="77777777" w:rsidR="00030B14" w:rsidRDefault="00030B14" w:rsidP="004E7328">
            <w:pPr>
              <w:jc w:val="center"/>
              <w:rPr>
                <w:rFonts w:cs="Arial"/>
                <w:b/>
              </w:rPr>
            </w:pPr>
          </w:p>
          <w:p w14:paraId="51C97966" w14:textId="77777777" w:rsidR="00030B14" w:rsidRDefault="00030B14" w:rsidP="004E7328">
            <w:pPr>
              <w:jc w:val="center"/>
              <w:rPr>
                <w:rFonts w:cs="Arial"/>
                <w:b/>
              </w:rPr>
            </w:pPr>
          </w:p>
          <w:p w14:paraId="0CEFE168" w14:textId="77777777" w:rsidR="00030B14" w:rsidRDefault="00030B14" w:rsidP="00030B14">
            <w:pPr>
              <w:jc w:val="center"/>
              <w:rPr>
                <w:rFonts w:cs="Arial"/>
                <w:b/>
              </w:rPr>
            </w:pPr>
            <w:r>
              <w:rPr>
                <w:rFonts w:ascii="Wingdings" w:eastAsia="Wingdings" w:hAnsi="Wingdings" w:cs="Wingdings"/>
                <w:b/>
              </w:rPr>
              <w:t>ü</w:t>
            </w:r>
          </w:p>
          <w:p w14:paraId="69A71910" w14:textId="77777777" w:rsidR="00030B14" w:rsidRDefault="00030B14" w:rsidP="00030B14">
            <w:pPr>
              <w:jc w:val="center"/>
              <w:rPr>
                <w:rFonts w:cs="Arial"/>
                <w:b/>
              </w:rPr>
            </w:pPr>
          </w:p>
          <w:p w14:paraId="4A796330" w14:textId="77777777" w:rsidR="00030B14" w:rsidRDefault="00030B14" w:rsidP="00030B14">
            <w:pPr>
              <w:jc w:val="center"/>
              <w:rPr>
                <w:rFonts w:cs="Arial"/>
                <w:b/>
              </w:rPr>
            </w:pPr>
            <w:r>
              <w:rPr>
                <w:rFonts w:ascii="Wingdings" w:eastAsia="Wingdings" w:hAnsi="Wingdings" w:cs="Wingdings"/>
                <w:b/>
              </w:rPr>
              <w:t>ü</w:t>
            </w:r>
          </w:p>
          <w:p w14:paraId="433EF7B3" w14:textId="77777777" w:rsidR="00030B14" w:rsidRDefault="00030B14" w:rsidP="004E7328">
            <w:pPr>
              <w:jc w:val="center"/>
              <w:rPr>
                <w:rFonts w:cs="Arial"/>
                <w:b/>
              </w:rPr>
            </w:pPr>
          </w:p>
          <w:p w14:paraId="6C1BB624" w14:textId="77777777" w:rsidR="00030B14" w:rsidRDefault="00030B14" w:rsidP="004E7328">
            <w:pPr>
              <w:jc w:val="center"/>
              <w:rPr>
                <w:rFonts w:cs="Arial"/>
                <w:b/>
              </w:rPr>
            </w:pPr>
          </w:p>
          <w:p w14:paraId="48C5424A" w14:textId="528CFA9B" w:rsidR="00030B14" w:rsidRDefault="00030B14" w:rsidP="004E7328">
            <w:pPr>
              <w:jc w:val="center"/>
              <w:rPr>
                <w:rFonts w:cs="Arial"/>
                <w:b/>
              </w:rPr>
            </w:pPr>
            <w:r>
              <w:rPr>
                <w:rFonts w:ascii="Wingdings" w:eastAsia="Wingdings" w:hAnsi="Wingdings" w:cs="Wingdings"/>
                <w:b/>
              </w:rPr>
              <w:t>ü</w:t>
            </w:r>
          </w:p>
          <w:p w14:paraId="29E6E9DB" w14:textId="77777777" w:rsidR="00030B14" w:rsidRPr="00D939F1" w:rsidRDefault="00030B14" w:rsidP="004E7328">
            <w:pPr>
              <w:jc w:val="center"/>
              <w:rPr>
                <w:rFonts w:cs="Arial"/>
                <w:b/>
              </w:rPr>
            </w:pPr>
          </w:p>
        </w:tc>
      </w:tr>
      <w:tr w:rsidR="00CB17D5" w:rsidRPr="00D939F1" w14:paraId="792109CC" w14:textId="77777777" w:rsidTr="5B1D6331">
        <w:trPr>
          <w:trHeight w:val="20"/>
        </w:trPr>
        <w:tc>
          <w:tcPr>
            <w:tcW w:w="6516" w:type="dxa"/>
          </w:tcPr>
          <w:p w14:paraId="024CD810" w14:textId="44134FEB" w:rsidR="00CB17D5" w:rsidRDefault="00B91CF0">
            <w:pPr>
              <w:rPr>
                <w:rFonts w:cs="Arial"/>
                <w:b/>
              </w:rPr>
            </w:pPr>
            <w:r>
              <w:rPr>
                <w:rFonts w:cs="Arial"/>
                <w:b/>
              </w:rPr>
              <w:lastRenderedPageBreak/>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D939F1" w14:paraId="2A016D1F" w14:textId="77777777" w:rsidTr="5B1D6331">
        <w:trPr>
          <w:trHeight w:val="20"/>
        </w:trPr>
        <w:tc>
          <w:tcPr>
            <w:tcW w:w="6516" w:type="dxa"/>
          </w:tcPr>
          <w:p w14:paraId="29321F42" w14:textId="77777777" w:rsidR="00295BD0" w:rsidRPr="009505E4" w:rsidRDefault="00295BD0" w:rsidP="00295BD0">
            <w:pPr>
              <w:rPr>
                <w:rFonts w:cs="Arial"/>
                <w:bCs/>
              </w:rPr>
            </w:pPr>
            <w:hyperlink r:id="rId20" w:history="1">
              <w:r w:rsidRPr="00551BD7">
                <w:rPr>
                  <w:rStyle w:val="Hyperlink"/>
                  <w:rFonts w:cs="Arial"/>
                  <w:bCs/>
                </w:rPr>
                <w:t>Level 2</w:t>
              </w:r>
            </w:hyperlink>
            <w:r>
              <w:rPr>
                <w:rFonts w:cs="Arial"/>
                <w:bCs/>
              </w:rPr>
              <w:t xml:space="preserve"> qualifications</w:t>
            </w:r>
            <w:r w:rsidRPr="009505E4">
              <w:rPr>
                <w:rFonts w:cs="Arial"/>
                <w:bCs/>
              </w:rPr>
              <w:t xml:space="preserve"> (</w:t>
            </w:r>
            <w:r>
              <w:rPr>
                <w:rFonts w:cs="Arial"/>
                <w:bCs/>
              </w:rPr>
              <w:t xml:space="preserve">eg </w:t>
            </w:r>
            <w:r w:rsidRPr="009505E4">
              <w:rPr>
                <w:rFonts w:cs="Arial"/>
                <w:bCs/>
              </w:rPr>
              <w:t xml:space="preserve">5 GCSE’s Grade </w:t>
            </w:r>
            <w:r>
              <w:rPr>
                <w:rFonts w:cs="Arial"/>
                <w:bCs/>
              </w:rPr>
              <w:t>4-9</w:t>
            </w:r>
            <w:r w:rsidRPr="009505E4">
              <w:rPr>
                <w:rFonts w:cs="Arial"/>
                <w:bCs/>
              </w:rPr>
              <w:t xml:space="preserve"> or equivalent</w:t>
            </w:r>
            <w:r>
              <w:rPr>
                <w:rFonts w:cs="Arial"/>
                <w:bCs/>
              </w:rPr>
              <w:t>)</w:t>
            </w:r>
            <w:r w:rsidRPr="009505E4">
              <w:rPr>
                <w:rFonts w:cs="Arial"/>
                <w:bCs/>
              </w:rPr>
              <w:t> includ</w:t>
            </w:r>
            <w:r>
              <w:rPr>
                <w:rFonts w:cs="Arial"/>
                <w:bCs/>
              </w:rPr>
              <w:t>ing</w:t>
            </w:r>
            <w:r w:rsidRPr="009505E4">
              <w:rPr>
                <w:rFonts w:cs="Arial"/>
                <w:bCs/>
              </w:rPr>
              <w:t xml:space="preserve"> Maths and English </w:t>
            </w:r>
          </w:p>
          <w:p w14:paraId="1838D111" w14:textId="77777777" w:rsidR="009505E4" w:rsidRPr="009505E4" w:rsidRDefault="009505E4" w:rsidP="009505E4">
            <w:pPr>
              <w:rPr>
                <w:rFonts w:cs="Arial"/>
                <w:bCs/>
              </w:rPr>
            </w:pPr>
            <w:r w:rsidRPr="009505E4">
              <w:rPr>
                <w:rFonts w:cs="Arial"/>
                <w:bCs/>
              </w:rPr>
              <w:t> </w:t>
            </w:r>
          </w:p>
          <w:p w14:paraId="56B93352" w14:textId="77777777" w:rsidR="009505E4" w:rsidRPr="009505E4" w:rsidRDefault="009505E4" w:rsidP="009505E4">
            <w:pPr>
              <w:rPr>
                <w:rFonts w:cs="Arial"/>
                <w:bCs/>
              </w:rPr>
            </w:pPr>
            <w:r w:rsidRPr="009505E4">
              <w:rPr>
                <w:rFonts w:cs="Arial"/>
                <w:bCs/>
              </w:rPr>
              <w:t>Recognised certification in higher education (e.g. A  </w:t>
            </w:r>
          </w:p>
          <w:p w14:paraId="6931C927" w14:textId="1F75A8BC" w:rsidR="00B85310" w:rsidRPr="009505E4" w:rsidRDefault="009505E4" w:rsidP="00B85310">
            <w:pPr>
              <w:rPr>
                <w:rFonts w:cs="Arial"/>
                <w:bCs/>
              </w:rPr>
            </w:pPr>
            <w:r w:rsidRPr="009505E4">
              <w:rPr>
                <w:rFonts w:cs="Arial"/>
                <w:bCs/>
              </w:rPr>
              <w:t>Level, HND, NVQ 4 or above Diploma) or equivalent </w:t>
            </w:r>
          </w:p>
          <w:p w14:paraId="18089208" w14:textId="3E15E653" w:rsidR="00B85310" w:rsidRPr="009505E4" w:rsidRDefault="00B85310" w:rsidP="00B85310">
            <w:pPr>
              <w:rPr>
                <w:rFonts w:cs="Arial"/>
                <w:bCs/>
              </w:rPr>
            </w:pPr>
          </w:p>
        </w:tc>
        <w:tc>
          <w:tcPr>
            <w:tcW w:w="1607" w:type="dxa"/>
          </w:tcPr>
          <w:p w14:paraId="0F706FEA" w14:textId="65AE9FC3" w:rsidR="009505E4" w:rsidRPr="00F11F31" w:rsidRDefault="00DE26FA" w:rsidP="004E7328">
            <w:pPr>
              <w:jc w:val="center"/>
              <w:rPr>
                <w:rFonts w:cs="Arial"/>
                <w:b/>
              </w:rPr>
            </w:pPr>
            <w:r>
              <w:rPr>
                <w:rFonts w:ascii="Wingdings" w:eastAsia="Wingdings" w:hAnsi="Wingdings" w:cs="Wingdings"/>
                <w:b/>
              </w:rPr>
              <w:t>ü</w:t>
            </w:r>
          </w:p>
          <w:p w14:paraId="45A073A5" w14:textId="77777777" w:rsidR="009505E4" w:rsidRPr="00F11F31" w:rsidRDefault="009505E4" w:rsidP="004E7328">
            <w:pPr>
              <w:jc w:val="center"/>
              <w:rPr>
                <w:rFonts w:cs="Arial"/>
                <w:b/>
              </w:rPr>
            </w:pPr>
          </w:p>
          <w:p w14:paraId="125565B7" w14:textId="7F69E0FF" w:rsidR="009505E4" w:rsidRPr="00F11F31" w:rsidRDefault="009505E4" w:rsidP="56F98C77">
            <w:pPr>
              <w:jc w:val="center"/>
              <w:rPr>
                <w:rFonts w:cs="Arial"/>
                <w:b/>
              </w:rPr>
            </w:pPr>
          </w:p>
          <w:p w14:paraId="1BD6F39B" w14:textId="68A631B8" w:rsidR="009505E4" w:rsidRPr="00E547F2" w:rsidRDefault="009505E4" w:rsidP="004E7328">
            <w:pPr>
              <w:jc w:val="center"/>
              <w:rPr>
                <w:rFonts w:cs="Arial"/>
                <w:b/>
              </w:rPr>
            </w:pPr>
          </w:p>
        </w:tc>
        <w:tc>
          <w:tcPr>
            <w:tcW w:w="1505" w:type="dxa"/>
          </w:tcPr>
          <w:p w14:paraId="7A53436B" w14:textId="77777777" w:rsidR="00B85310" w:rsidRPr="009505E4" w:rsidRDefault="00B85310" w:rsidP="004E7328">
            <w:pPr>
              <w:jc w:val="center"/>
              <w:rPr>
                <w:rFonts w:cs="Arial"/>
                <w:bCs/>
              </w:rPr>
            </w:pPr>
          </w:p>
          <w:p w14:paraId="41EB8B8D" w14:textId="77777777" w:rsidR="009505E4" w:rsidRPr="009505E4" w:rsidRDefault="009505E4" w:rsidP="004E7328">
            <w:pPr>
              <w:jc w:val="center"/>
              <w:rPr>
                <w:rFonts w:cs="Arial"/>
                <w:bCs/>
              </w:rPr>
            </w:pPr>
          </w:p>
          <w:p w14:paraId="1CB3C420" w14:textId="77777777" w:rsidR="009505E4" w:rsidRPr="009505E4" w:rsidRDefault="009505E4" w:rsidP="004E7328">
            <w:pPr>
              <w:jc w:val="center"/>
              <w:rPr>
                <w:rFonts w:cs="Arial"/>
                <w:bCs/>
              </w:rPr>
            </w:pPr>
          </w:p>
          <w:p w14:paraId="07901D81" w14:textId="4ACE54BB" w:rsidR="00F11F31" w:rsidRDefault="00BD6E33" w:rsidP="004E7328">
            <w:pPr>
              <w:jc w:val="center"/>
              <w:rPr>
                <w:rFonts w:cs="Arial"/>
                <w:bCs/>
              </w:rPr>
            </w:pPr>
            <w:r>
              <w:rPr>
                <w:rFonts w:ascii="Wingdings" w:eastAsia="Wingdings" w:hAnsi="Wingdings" w:cs="Wingdings"/>
                <w:b/>
              </w:rPr>
              <w:t>ü</w:t>
            </w:r>
          </w:p>
          <w:p w14:paraId="204C4BB7" w14:textId="6FF6D9C7" w:rsidR="009505E4" w:rsidRPr="009505E4" w:rsidRDefault="009505E4" w:rsidP="00E547F2">
            <w:pPr>
              <w:jc w:val="center"/>
              <w:rPr>
                <w:rFonts w:cs="Arial"/>
                <w:bCs/>
              </w:rPr>
            </w:pPr>
          </w:p>
        </w:tc>
      </w:tr>
    </w:tbl>
    <w:p w14:paraId="77C3FBFE" w14:textId="77777777" w:rsidR="00F073E6" w:rsidRDefault="00F073E6"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4"/>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4"/>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4"/>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4"/>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p w14:paraId="6B5C8B2C" w14:textId="77777777" w:rsidR="002103FF" w:rsidRDefault="002103FF"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3DCE4FA8">
        <w:tc>
          <w:tcPr>
            <w:tcW w:w="9634" w:type="dxa"/>
          </w:tcPr>
          <w:p w14:paraId="6D8D32D1" w14:textId="0890C369" w:rsidR="000F27A9" w:rsidRPr="00D939F1" w:rsidRDefault="000F27A9" w:rsidP="00976AC2">
            <w:pPr>
              <w:rPr>
                <w:rFonts w:cs="Arial"/>
                <w:b/>
              </w:rPr>
            </w:pPr>
            <w:r w:rsidRPr="00D939F1">
              <w:rPr>
                <w:rFonts w:cs="Arial"/>
                <w:b/>
              </w:rPr>
              <w:t xml:space="preserve">Other Job Information </w:t>
            </w:r>
          </w:p>
        </w:tc>
      </w:tr>
      <w:tr w:rsidR="000F27A9" w:rsidRPr="00D939F1" w14:paraId="1D777A78" w14:textId="77777777" w:rsidTr="3DCE4FA8">
        <w:tc>
          <w:tcPr>
            <w:tcW w:w="9634" w:type="dxa"/>
          </w:tcPr>
          <w:p w14:paraId="47C30E28" w14:textId="77777777" w:rsidR="0002093A" w:rsidRDefault="0002093A" w:rsidP="00976AC2">
            <w:pPr>
              <w:rPr>
                <w:rFonts w:cs="Arial"/>
                <w:b/>
                <w:bCs/>
              </w:rPr>
            </w:pPr>
          </w:p>
          <w:p w14:paraId="6E5DD7B5" w14:textId="4960D2A9" w:rsidR="0002093A" w:rsidRPr="0002093A" w:rsidRDefault="0002093A" w:rsidP="0002093A">
            <w:pPr>
              <w:rPr>
                <w:rFonts w:cs="Arial"/>
              </w:rPr>
            </w:pPr>
            <w:r w:rsidRPr="0002093A">
              <w:rPr>
                <w:rFonts w:cs="Arial"/>
              </w:rPr>
              <w:t>The role requires you to be mobile throughout a wider operational area including travelling around the county of Norfolk</w:t>
            </w:r>
            <w:r w:rsidR="001A0FBE">
              <w:rPr>
                <w:rFonts w:cs="Arial"/>
              </w:rPr>
              <w:t xml:space="preserve"> </w:t>
            </w:r>
            <w:r w:rsidR="001A0FBE" w:rsidRPr="005353FB">
              <w:rPr>
                <w:rFonts w:cs="Arial"/>
              </w:rPr>
              <w:t xml:space="preserve">to visit clients </w:t>
            </w:r>
            <w:r w:rsidR="001A0FBE">
              <w:rPr>
                <w:rFonts w:cs="Arial"/>
              </w:rPr>
              <w:t xml:space="preserve">in their homes </w:t>
            </w:r>
            <w:r w:rsidR="001A0FBE" w:rsidRPr="005353FB">
              <w:rPr>
                <w:rFonts w:cs="Arial"/>
              </w:rPr>
              <w:t xml:space="preserve">who are unable to attend the </w:t>
            </w:r>
            <w:r w:rsidR="001A0FBE">
              <w:rPr>
                <w:rFonts w:cs="Arial"/>
              </w:rPr>
              <w:t>outreach locations</w:t>
            </w:r>
            <w:r w:rsidRPr="0002093A">
              <w:rPr>
                <w:rFonts w:cs="Arial"/>
              </w:rPr>
              <w:t>. Driving licence and car or the ability to meet the mobility requirements of the role through other means is essential.</w:t>
            </w:r>
          </w:p>
          <w:p w14:paraId="30809208" w14:textId="77777777" w:rsidR="006D5BCB" w:rsidRDefault="006D5BCB" w:rsidP="00976AC2">
            <w:pPr>
              <w:rPr>
                <w:rFonts w:cs="Arial"/>
                <w:b/>
                <w:bCs/>
              </w:rPr>
            </w:pPr>
          </w:p>
          <w:p w14:paraId="730D9776" w14:textId="6CABAB24" w:rsidR="006D5BCB" w:rsidRPr="00355DC9" w:rsidRDefault="00355DC9" w:rsidP="00976AC2">
            <w:pPr>
              <w:rPr>
                <w:rFonts w:cs="Arial"/>
                <w:bCs/>
              </w:rPr>
            </w:pPr>
            <w:r w:rsidRPr="00355DC9">
              <w:rPr>
                <w:rFonts w:cs="Arial"/>
                <w:bCs/>
              </w:rPr>
              <w:t xml:space="preserve">The </w:t>
            </w:r>
            <w:r>
              <w:rPr>
                <w:rFonts w:cs="Arial"/>
                <w:bCs/>
              </w:rPr>
              <w:t>role</w:t>
            </w:r>
            <w:r w:rsidRPr="00355DC9">
              <w:rPr>
                <w:rFonts w:cs="Arial"/>
                <w:bCs/>
              </w:rPr>
              <w:t xml:space="preserve"> holder</w:t>
            </w:r>
            <w:r w:rsidR="00701BA1">
              <w:rPr>
                <w:rFonts w:cs="Arial"/>
                <w:bCs/>
              </w:rPr>
              <w:t xml:space="preserve"> will be required to work </w:t>
            </w:r>
            <w:r w:rsidR="00701BA1" w:rsidRPr="5B71961D">
              <w:rPr>
                <w:rFonts w:cs="Arial"/>
              </w:rPr>
              <w:t>from the Family Hubs and Libraries in 7 locations with one day per week at County Hall. The Family Hubs are located across Norfolk currently in Norwich, Great Yarmouth, Thetford, Hellesdon, North Walsham and Long Stratton.</w:t>
            </w:r>
            <w:r w:rsidR="00701BA1">
              <w:rPr>
                <w:rFonts w:cs="Arial"/>
              </w:rPr>
              <w:t xml:space="preserve"> </w:t>
            </w:r>
            <w:r w:rsidR="00DE26FA">
              <w:rPr>
                <w:rFonts w:cs="Arial"/>
              </w:rPr>
              <w:t>There will</w:t>
            </w:r>
            <w:r w:rsidRPr="00355DC9">
              <w:rPr>
                <w:rFonts w:cs="Arial"/>
                <w:bCs/>
              </w:rPr>
              <w:t xml:space="preserve"> be </w:t>
            </w:r>
            <w:r w:rsidR="00DE26FA">
              <w:rPr>
                <w:rFonts w:cs="Arial"/>
                <w:bCs/>
              </w:rPr>
              <w:t>a requirement</w:t>
            </w:r>
            <w:r w:rsidRPr="00355DC9">
              <w:rPr>
                <w:rFonts w:cs="Arial"/>
                <w:bCs/>
              </w:rPr>
              <w:t xml:space="preserve"> to undertake lone working in accordance with agreed procedures</w:t>
            </w:r>
            <w:r>
              <w:rPr>
                <w:rFonts w:cs="Arial"/>
                <w:bCs/>
              </w:rPr>
              <w:t>.</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p w14:paraId="2B91CF0D" w14:textId="77777777" w:rsidR="002103FF" w:rsidRDefault="002103FF"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2"/>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2"/>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2"/>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2"/>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0DE37734" w14:textId="57E87C3E" w:rsidR="008B15A1" w:rsidRPr="00A2186B" w:rsidRDefault="00DE26FA" w:rsidP="008B15A1">
      <w:pPr>
        <w:rPr>
          <w:rFonts w:cs="Arial"/>
          <w:b/>
          <w:bCs/>
          <w:sz w:val="32"/>
          <w:szCs w:val="32"/>
        </w:rPr>
      </w:pPr>
      <w:r>
        <w:rPr>
          <w:rFonts w:cs="Arial"/>
          <w:b/>
          <w:bCs/>
          <w:sz w:val="32"/>
          <w:szCs w:val="32"/>
        </w:rPr>
        <w:br w:type="page"/>
      </w:r>
    </w:p>
    <w:p w14:paraId="33751865" w14:textId="77777777" w:rsidR="008B15A1" w:rsidRPr="0040066B" w:rsidRDefault="008B15A1" w:rsidP="008B15A1">
      <w:pPr>
        <w:rPr>
          <w:rFonts w:cs="Arial"/>
          <w:vanish/>
        </w:rPr>
      </w:pPr>
    </w:p>
    <w:p w14:paraId="4FEFDA7C" w14:textId="77777777" w:rsidR="00A61442" w:rsidRDefault="00A61442" w:rsidP="00976AC2">
      <w:pPr>
        <w:rPr>
          <w:rFonts w:cs="Arial"/>
          <w:b/>
        </w:rPr>
      </w:pPr>
    </w:p>
    <w:p w14:paraId="1B4C93DF" w14:textId="5A916D2D" w:rsidR="009E7CB1" w:rsidRPr="004B21CB" w:rsidRDefault="009E7CB1" w:rsidP="004B21CB">
      <w:pPr>
        <w:jc w:val="right"/>
        <w:rPr>
          <w:rFonts w:cs="Arial"/>
        </w:rPr>
      </w:pPr>
    </w:p>
    <w:sectPr w:rsidR="009E7CB1" w:rsidRPr="004B21CB" w:rsidSect="004B21CB">
      <w:headerReference w:type="even" r:id="rId21"/>
      <w:headerReference w:type="default" r:id="rId22"/>
      <w:footerReference w:type="even" r:id="rId23"/>
      <w:footerReference w:type="default" r:id="rId24"/>
      <w:headerReference w:type="first" r:id="rId25"/>
      <w:footerReference w:type="first" r:id="rId26"/>
      <w:pgSz w:w="11906" w:h="16838"/>
      <w:pgMar w:top="567" w:right="1134" w:bottom="567" w:left="1134" w:header="283" w:footer="283"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lex Insull" w:date="2026-03-23T11:53:00Z" w:initials="AI">
    <w:p w14:paraId="6A47EFB4" w14:textId="4CFC5D34" w:rsidR="00F2610F" w:rsidRDefault="00F2610F">
      <w:pPr>
        <w:pStyle w:val="CommentText"/>
      </w:pPr>
      <w:r>
        <w:rPr>
          <w:rStyle w:val="CommentReference"/>
        </w:rPr>
        <w:annotationRef/>
      </w:r>
      <w:r>
        <w:fldChar w:fldCharType="begin"/>
      </w:r>
      <w:r>
        <w:instrText xml:space="preserve"> HYPERLINK "mailto:julie.fletcher@norfolk.gov.uk"</w:instrText>
      </w:r>
      <w:bookmarkStart w:id="2" w:name="_@_FBF66D09DC6A41249BBDB42552AE9E2CZ"/>
      <w:r>
        <w:fldChar w:fldCharType="separate"/>
      </w:r>
      <w:bookmarkEnd w:id="2"/>
      <w:r w:rsidRPr="5D3FFB1F">
        <w:rPr>
          <w:noProof/>
        </w:rPr>
        <w:t>@Julie Fletcher</w:t>
      </w:r>
      <w:r>
        <w:fldChar w:fldCharType="end"/>
      </w:r>
      <w:r w:rsidRPr="6B718D5D">
        <w:t xml:space="preserve"> What is the difference between a complex crisis resilience fund application mentioned in this job description and the 'non complex' in the digital JD?</w:t>
      </w:r>
    </w:p>
  </w:comment>
  <w:comment w:id="1" w:author="Julie Fletcher" w:date="2026-03-23T11:59:00Z" w:initials="JF">
    <w:p w14:paraId="7B5D278F" w14:textId="77777777" w:rsidR="00CE732C" w:rsidRDefault="00CE732C" w:rsidP="00CE732C">
      <w:pPr>
        <w:pStyle w:val="CommentText"/>
      </w:pPr>
      <w:r>
        <w:rPr>
          <w:rStyle w:val="CommentReference"/>
        </w:rPr>
        <w:annotationRef/>
      </w:r>
      <w:r>
        <w:t>Sorry I’d missed that they kept this in the JDs - I asked the question about complex vs non complex and that seems to just be the term they used to try and define the differences between the two roles. When talking it through, both roles could potentially pick up the same level of complex query as they can’t control which enquiries go through which route. So the difference is more about how the role deals with the case going forward - the digital role would only keep it for a week or two and if it needed longer term support it would be passed to the outreach roles to follow up. I had the manager change the job purposes but missed this bit so I will make sure they are changed in the final versions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47EFB4" w15:done="1"/>
  <w15:commentEx w15:paraId="7B5D278F" w15:paraIdParent="6A47EFB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FB8A186" w16cex:dateUtc="2026-03-23T11:53:00Z"/>
  <w16cex:commentExtensible w16cex:durableId="60A6D625" w16cex:dateUtc="2026-03-23T11:59:00Z">
    <w16cex:extLst>
      <w16:ext w16:uri="{CE6994B0-6A32-4C9F-8C6B-6E91EDA988CE}">
        <cr:reactions xmlns:cr="http://schemas.microsoft.com/office/comments/2020/reactions">
          <cr:reaction reactionType="1">
            <cr:reactionInfo dateUtc="2026-03-23T12:07:01Z">
              <cr:user userId="S::alex.insull@norfolk.gov.uk::09734828-f022-4cce-8b19-65744a03a8af" userProvider="AD" userName="Alex Insull"/>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47EFB4" w16cid:durableId="5FB8A186"/>
  <w16cid:commentId w16cid:paraId="7B5D278F" w16cid:durableId="60A6D62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C0839" w14:textId="77777777" w:rsidR="00511F96" w:rsidRDefault="00511F96">
      <w:r>
        <w:separator/>
      </w:r>
    </w:p>
  </w:endnote>
  <w:endnote w:type="continuationSeparator" w:id="0">
    <w:p w14:paraId="69AECB40" w14:textId="77777777" w:rsidR="00511F96" w:rsidRDefault="00511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43E5F" w14:textId="77777777" w:rsidR="00511F96" w:rsidRDefault="00511F96">
      <w:r>
        <w:separator/>
      </w:r>
    </w:p>
  </w:footnote>
  <w:footnote w:type="continuationSeparator" w:id="0">
    <w:p w14:paraId="63377A09" w14:textId="77777777" w:rsidR="00511F96" w:rsidRDefault="00511F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62B31"/>
    <w:multiLevelType w:val="hybridMultilevel"/>
    <w:tmpl w:val="478C4F0C"/>
    <w:lvl w:ilvl="0" w:tplc="0C128442">
      <w:start w:val="1"/>
      <w:numFmt w:val="bullet"/>
      <w:lvlText w:val=""/>
      <w:lvlJc w:val="left"/>
      <w:pPr>
        <w:ind w:left="720" w:hanging="360"/>
      </w:pPr>
      <w:rPr>
        <w:rFonts w:ascii="Symbol" w:hAnsi="Symbol" w:hint="default"/>
      </w:rPr>
    </w:lvl>
    <w:lvl w:ilvl="1" w:tplc="5E72B690">
      <w:start w:val="1"/>
      <w:numFmt w:val="bullet"/>
      <w:lvlText w:val="o"/>
      <w:lvlJc w:val="left"/>
      <w:pPr>
        <w:ind w:left="1440" w:hanging="360"/>
      </w:pPr>
      <w:rPr>
        <w:rFonts w:ascii="Courier New" w:hAnsi="Courier New" w:hint="default"/>
      </w:rPr>
    </w:lvl>
    <w:lvl w:ilvl="2" w:tplc="21A05B94">
      <w:start w:val="1"/>
      <w:numFmt w:val="bullet"/>
      <w:lvlText w:val=""/>
      <w:lvlJc w:val="left"/>
      <w:pPr>
        <w:ind w:left="2160" w:hanging="360"/>
      </w:pPr>
      <w:rPr>
        <w:rFonts w:ascii="Wingdings" w:hAnsi="Wingdings" w:hint="default"/>
      </w:rPr>
    </w:lvl>
    <w:lvl w:ilvl="3" w:tplc="B49088EA">
      <w:start w:val="1"/>
      <w:numFmt w:val="bullet"/>
      <w:lvlText w:val=""/>
      <w:lvlJc w:val="left"/>
      <w:pPr>
        <w:ind w:left="2880" w:hanging="360"/>
      </w:pPr>
      <w:rPr>
        <w:rFonts w:ascii="Symbol" w:hAnsi="Symbol" w:hint="default"/>
      </w:rPr>
    </w:lvl>
    <w:lvl w:ilvl="4" w:tplc="09D0E18C">
      <w:start w:val="1"/>
      <w:numFmt w:val="bullet"/>
      <w:lvlText w:val="o"/>
      <w:lvlJc w:val="left"/>
      <w:pPr>
        <w:ind w:left="3600" w:hanging="360"/>
      </w:pPr>
      <w:rPr>
        <w:rFonts w:ascii="Courier New" w:hAnsi="Courier New" w:hint="default"/>
      </w:rPr>
    </w:lvl>
    <w:lvl w:ilvl="5" w:tplc="72E064F6">
      <w:start w:val="1"/>
      <w:numFmt w:val="bullet"/>
      <w:lvlText w:val=""/>
      <w:lvlJc w:val="left"/>
      <w:pPr>
        <w:ind w:left="4320" w:hanging="360"/>
      </w:pPr>
      <w:rPr>
        <w:rFonts w:ascii="Wingdings" w:hAnsi="Wingdings" w:hint="default"/>
      </w:rPr>
    </w:lvl>
    <w:lvl w:ilvl="6" w:tplc="BB98323A">
      <w:start w:val="1"/>
      <w:numFmt w:val="bullet"/>
      <w:lvlText w:val=""/>
      <w:lvlJc w:val="left"/>
      <w:pPr>
        <w:ind w:left="5040" w:hanging="360"/>
      </w:pPr>
      <w:rPr>
        <w:rFonts w:ascii="Symbol" w:hAnsi="Symbol" w:hint="default"/>
      </w:rPr>
    </w:lvl>
    <w:lvl w:ilvl="7" w:tplc="42DC515E">
      <w:start w:val="1"/>
      <w:numFmt w:val="bullet"/>
      <w:lvlText w:val="o"/>
      <w:lvlJc w:val="left"/>
      <w:pPr>
        <w:ind w:left="5760" w:hanging="360"/>
      </w:pPr>
      <w:rPr>
        <w:rFonts w:ascii="Courier New" w:hAnsi="Courier New" w:hint="default"/>
      </w:rPr>
    </w:lvl>
    <w:lvl w:ilvl="8" w:tplc="176CE8C6">
      <w:start w:val="1"/>
      <w:numFmt w:val="bullet"/>
      <w:lvlText w:val=""/>
      <w:lvlJc w:val="left"/>
      <w:pPr>
        <w:ind w:left="6480" w:hanging="360"/>
      </w:pPr>
      <w:rPr>
        <w:rFonts w:ascii="Wingdings" w:hAnsi="Wingdings" w:hint="default"/>
      </w:rPr>
    </w:lvl>
  </w:abstractNum>
  <w:abstractNum w:abstractNumId="1" w15:restartNumberingAfterBreak="0">
    <w:nsid w:val="0A63A865"/>
    <w:multiLevelType w:val="hybridMultilevel"/>
    <w:tmpl w:val="FFFFFFFF"/>
    <w:lvl w:ilvl="0" w:tplc="28C2F032">
      <w:start w:val="1"/>
      <w:numFmt w:val="bullet"/>
      <w:lvlText w:val=""/>
      <w:lvlJc w:val="left"/>
      <w:pPr>
        <w:ind w:left="720" w:hanging="360"/>
      </w:pPr>
      <w:rPr>
        <w:rFonts w:ascii="Symbol" w:hAnsi="Symbol" w:hint="default"/>
      </w:rPr>
    </w:lvl>
    <w:lvl w:ilvl="1" w:tplc="6D1888F0">
      <w:start w:val="1"/>
      <w:numFmt w:val="bullet"/>
      <w:lvlText w:val="o"/>
      <w:lvlJc w:val="left"/>
      <w:pPr>
        <w:ind w:left="1440" w:hanging="360"/>
      </w:pPr>
      <w:rPr>
        <w:rFonts w:ascii="Courier New" w:hAnsi="Courier New" w:hint="default"/>
      </w:rPr>
    </w:lvl>
    <w:lvl w:ilvl="2" w:tplc="0192822A">
      <w:start w:val="1"/>
      <w:numFmt w:val="bullet"/>
      <w:lvlText w:val=""/>
      <w:lvlJc w:val="left"/>
      <w:pPr>
        <w:ind w:left="2160" w:hanging="360"/>
      </w:pPr>
      <w:rPr>
        <w:rFonts w:ascii="Wingdings" w:hAnsi="Wingdings" w:hint="default"/>
      </w:rPr>
    </w:lvl>
    <w:lvl w:ilvl="3" w:tplc="11D6AED4">
      <w:start w:val="1"/>
      <w:numFmt w:val="bullet"/>
      <w:lvlText w:val=""/>
      <w:lvlJc w:val="left"/>
      <w:pPr>
        <w:ind w:left="2880" w:hanging="360"/>
      </w:pPr>
      <w:rPr>
        <w:rFonts w:ascii="Symbol" w:hAnsi="Symbol" w:hint="default"/>
      </w:rPr>
    </w:lvl>
    <w:lvl w:ilvl="4" w:tplc="8C1A4C3A">
      <w:start w:val="1"/>
      <w:numFmt w:val="bullet"/>
      <w:lvlText w:val="o"/>
      <w:lvlJc w:val="left"/>
      <w:pPr>
        <w:ind w:left="3600" w:hanging="360"/>
      </w:pPr>
      <w:rPr>
        <w:rFonts w:ascii="Courier New" w:hAnsi="Courier New" w:hint="default"/>
      </w:rPr>
    </w:lvl>
    <w:lvl w:ilvl="5" w:tplc="BDF84A8C">
      <w:start w:val="1"/>
      <w:numFmt w:val="bullet"/>
      <w:lvlText w:val=""/>
      <w:lvlJc w:val="left"/>
      <w:pPr>
        <w:ind w:left="4320" w:hanging="360"/>
      </w:pPr>
      <w:rPr>
        <w:rFonts w:ascii="Wingdings" w:hAnsi="Wingdings" w:hint="default"/>
      </w:rPr>
    </w:lvl>
    <w:lvl w:ilvl="6" w:tplc="63A8B7DA">
      <w:start w:val="1"/>
      <w:numFmt w:val="bullet"/>
      <w:lvlText w:val=""/>
      <w:lvlJc w:val="left"/>
      <w:pPr>
        <w:ind w:left="5040" w:hanging="360"/>
      </w:pPr>
      <w:rPr>
        <w:rFonts w:ascii="Symbol" w:hAnsi="Symbol" w:hint="default"/>
      </w:rPr>
    </w:lvl>
    <w:lvl w:ilvl="7" w:tplc="B844BBC6">
      <w:start w:val="1"/>
      <w:numFmt w:val="bullet"/>
      <w:lvlText w:val="o"/>
      <w:lvlJc w:val="left"/>
      <w:pPr>
        <w:ind w:left="5760" w:hanging="360"/>
      </w:pPr>
      <w:rPr>
        <w:rFonts w:ascii="Courier New" w:hAnsi="Courier New" w:hint="default"/>
      </w:rPr>
    </w:lvl>
    <w:lvl w:ilvl="8" w:tplc="4E708652">
      <w:start w:val="1"/>
      <w:numFmt w:val="bullet"/>
      <w:lvlText w:val=""/>
      <w:lvlJc w:val="left"/>
      <w:pPr>
        <w:ind w:left="6480" w:hanging="360"/>
      </w:pPr>
      <w:rPr>
        <w:rFonts w:ascii="Wingdings" w:hAnsi="Wingdings" w:hint="default"/>
      </w:rPr>
    </w:lvl>
  </w:abstractNum>
  <w:abstractNum w:abstractNumId="2" w15:restartNumberingAfterBreak="0">
    <w:nsid w:val="1178E717"/>
    <w:multiLevelType w:val="hybridMultilevel"/>
    <w:tmpl w:val="FFFFFFFF"/>
    <w:lvl w:ilvl="0" w:tplc="BDA84FE2">
      <w:start w:val="1"/>
      <w:numFmt w:val="bullet"/>
      <w:lvlText w:val=""/>
      <w:lvlJc w:val="left"/>
      <w:pPr>
        <w:ind w:left="720" w:hanging="360"/>
      </w:pPr>
      <w:rPr>
        <w:rFonts w:ascii="Symbol" w:hAnsi="Symbol" w:hint="default"/>
      </w:rPr>
    </w:lvl>
    <w:lvl w:ilvl="1" w:tplc="1B8E907E">
      <w:start w:val="1"/>
      <w:numFmt w:val="bullet"/>
      <w:lvlText w:val="o"/>
      <w:lvlJc w:val="left"/>
      <w:pPr>
        <w:ind w:left="1440" w:hanging="360"/>
      </w:pPr>
      <w:rPr>
        <w:rFonts w:ascii="Courier New" w:hAnsi="Courier New" w:hint="default"/>
      </w:rPr>
    </w:lvl>
    <w:lvl w:ilvl="2" w:tplc="BF68A072">
      <w:start w:val="1"/>
      <w:numFmt w:val="bullet"/>
      <w:lvlText w:val=""/>
      <w:lvlJc w:val="left"/>
      <w:pPr>
        <w:ind w:left="2160" w:hanging="360"/>
      </w:pPr>
      <w:rPr>
        <w:rFonts w:ascii="Wingdings" w:hAnsi="Wingdings" w:hint="default"/>
      </w:rPr>
    </w:lvl>
    <w:lvl w:ilvl="3" w:tplc="D5804500">
      <w:start w:val="1"/>
      <w:numFmt w:val="bullet"/>
      <w:lvlText w:val=""/>
      <w:lvlJc w:val="left"/>
      <w:pPr>
        <w:ind w:left="2880" w:hanging="360"/>
      </w:pPr>
      <w:rPr>
        <w:rFonts w:ascii="Symbol" w:hAnsi="Symbol" w:hint="default"/>
      </w:rPr>
    </w:lvl>
    <w:lvl w:ilvl="4" w:tplc="954E6B02">
      <w:start w:val="1"/>
      <w:numFmt w:val="bullet"/>
      <w:lvlText w:val="o"/>
      <w:lvlJc w:val="left"/>
      <w:pPr>
        <w:ind w:left="3600" w:hanging="360"/>
      </w:pPr>
      <w:rPr>
        <w:rFonts w:ascii="Courier New" w:hAnsi="Courier New" w:hint="default"/>
      </w:rPr>
    </w:lvl>
    <w:lvl w:ilvl="5" w:tplc="B136E8B6">
      <w:start w:val="1"/>
      <w:numFmt w:val="bullet"/>
      <w:lvlText w:val=""/>
      <w:lvlJc w:val="left"/>
      <w:pPr>
        <w:ind w:left="4320" w:hanging="360"/>
      </w:pPr>
      <w:rPr>
        <w:rFonts w:ascii="Wingdings" w:hAnsi="Wingdings" w:hint="default"/>
      </w:rPr>
    </w:lvl>
    <w:lvl w:ilvl="6" w:tplc="42680BEC">
      <w:start w:val="1"/>
      <w:numFmt w:val="bullet"/>
      <w:lvlText w:val=""/>
      <w:lvlJc w:val="left"/>
      <w:pPr>
        <w:ind w:left="5040" w:hanging="360"/>
      </w:pPr>
      <w:rPr>
        <w:rFonts w:ascii="Symbol" w:hAnsi="Symbol" w:hint="default"/>
      </w:rPr>
    </w:lvl>
    <w:lvl w:ilvl="7" w:tplc="9D428922">
      <w:start w:val="1"/>
      <w:numFmt w:val="bullet"/>
      <w:lvlText w:val="o"/>
      <w:lvlJc w:val="left"/>
      <w:pPr>
        <w:ind w:left="5760" w:hanging="360"/>
      </w:pPr>
      <w:rPr>
        <w:rFonts w:ascii="Courier New" w:hAnsi="Courier New" w:hint="default"/>
      </w:rPr>
    </w:lvl>
    <w:lvl w:ilvl="8" w:tplc="5D6EA318">
      <w:start w:val="1"/>
      <w:numFmt w:val="bullet"/>
      <w:lvlText w:val=""/>
      <w:lvlJc w:val="left"/>
      <w:pPr>
        <w:ind w:left="6480" w:hanging="360"/>
      </w:pPr>
      <w:rPr>
        <w:rFonts w:ascii="Wingdings" w:hAnsi="Wingdings" w:hint="default"/>
      </w:rPr>
    </w:lvl>
  </w:abstractNum>
  <w:abstractNum w:abstractNumId="3"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446F1E"/>
    <w:multiLevelType w:val="multilevel"/>
    <w:tmpl w:val="3B129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4DF060D"/>
    <w:multiLevelType w:val="multilevel"/>
    <w:tmpl w:val="841E0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F8182E"/>
    <w:multiLevelType w:val="multilevel"/>
    <w:tmpl w:val="AACCD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1A50BE"/>
    <w:multiLevelType w:val="hybridMultilevel"/>
    <w:tmpl w:val="FFFFFFFF"/>
    <w:lvl w:ilvl="0" w:tplc="E36AD852">
      <w:start w:val="1"/>
      <w:numFmt w:val="bullet"/>
      <w:lvlText w:val=""/>
      <w:lvlJc w:val="left"/>
      <w:pPr>
        <w:ind w:left="720" w:hanging="360"/>
      </w:pPr>
      <w:rPr>
        <w:rFonts w:ascii="Symbol" w:hAnsi="Symbol" w:hint="default"/>
      </w:rPr>
    </w:lvl>
    <w:lvl w:ilvl="1" w:tplc="6F7EC7A8">
      <w:start w:val="1"/>
      <w:numFmt w:val="bullet"/>
      <w:lvlText w:val="o"/>
      <w:lvlJc w:val="left"/>
      <w:pPr>
        <w:ind w:left="1440" w:hanging="360"/>
      </w:pPr>
      <w:rPr>
        <w:rFonts w:ascii="Courier New" w:hAnsi="Courier New" w:hint="default"/>
      </w:rPr>
    </w:lvl>
    <w:lvl w:ilvl="2" w:tplc="0F12A942">
      <w:start w:val="1"/>
      <w:numFmt w:val="bullet"/>
      <w:lvlText w:val=""/>
      <w:lvlJc w:val="left"/>
      <w:pPr>
        <w:ind w:left="2160" w:hanging="360"/>
      </w:pPr>
      <w:rPr>
        <w:rFonts w:ascii="Wingdings" w:hAnsi="Wingdings" w:hint="default"/>
      </w:rPr>
    </w:lvl>
    <w:lvl w:ilvl="3" w:tplc="BFA84474">
      <w:start w:val="1"/>
      <w:numFmt w:val="bullet"/>
      <w:lvlText w:val=""/>
      <w:lvlJc w:val="left"/>
      <w:pPr>
        <w:ind w:left="2880" w:hanging="360"/>
      </w:pPr>
      <w:rPr>
        <w:rFonts w:ascii="Symbol" w:hAnsi="Symbol" w:hint="default"/>
      </w:rPr>
    </w:lvl>
    <w:lvl w:ilvl="4" w:tplc="77E29CE6">
      <w:start w:val="1"/>
      <w:numFmt w:val="bullet"/>
      <w:lvlText w:val="o"/>
      <w:lvlJc w:val="left"/>
      <w:pPr>
        <w:ind w:left="3600" w:hanging="360"/>
      </w:pPr>
      <w:rPr>
        <w:rFonts w:ascii="Courier New" w:hAnsi="Courier New" w:hint="default"/>
      </w:rPr>
    </w:lvl>
    <w:lvl w:ilvl="5" w:tplc="AC84EB3C">
      <w:start w:val="1"/>
      <w:numFmt w:val="bullet"/>
      <w:lvlText w:val=""/>
      <w:lvlJc w:val="left"/>
      <w:pPr>
        <w:ind w:left="4320" w:hanging="360"/>
      </w:pPr>
      <w:rPr>
        <w:rFonts w:ascii="Wingdings" w:hAnsi="Wingdings" w:hint="default"/>
      </w:rPr>
    </w:lvl>
    <w:lvl w:ilvl="6" w:tplc="08B0C85E">
      <w:start w:val="1"/>
      <w:numFmt w:val="bullet"/>
      <w:lvlText w:val=""/>
      <w:lvlJc w:val="left"/>
      <w:pPr>
        <w:ind w:left="5040" w:hanging="360"/>
      </w:pPr>
      <w:rPr>
        <w:rFonts w:ascii="Symbol" w:hAnsi="Symbol" w:hint="default"/>
      </w:rPr>
    </w:lvl>
    <w:lvl w:ilvl="7" w:tplc="52FE2C28">
      <w:start w:val="1"/>
      <w:numFmt w:val="bullet"/>
      <w:lvlText w:val="o"/>
      <w:lvlJc w:val="left"/>
      <w:pPr>
        <w:ind w:left="5760" w:hanging="360"/>
      </w:pPr>
      <w:rPr>
        <w:rFonts w:ascii="Courier New" w:hAnsi="Courier New" w:hint="default"/>
      </w:rPr>
    </w:lvl>
    <w:lvl w:ilvl="8" w:tplc="54827BA2">
      <w:start w:val="1"/>
      <w:numFmt w:val="bullet"/>
      <w:lvlText w:val=""/>
      <w:lvlJc w:val="left"/>
      <w:pPr>
        <w:ind w:left="6480" w:hanging="360"/>
      </w:pPr>
      <w:rPr>
        <w:rFonts w:ascii="Wingdings" w:hAnsi="Wingdings" w:hint="default"/>
      </w:rPr>
    </w:lvl>
  </w:abstractNum>
  <w:abstractNum w:abstractNumId="11" w15:restartNumberingAfterBreak="0">
    <w:nsid w:val="55845E76"/>
    <w:multiLevelType w:val="multilevel"/>
    <w:tmpl w:val="1CBE2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512E92"/>
    <w:multiLevelType w:val="multilevel"/>
    <w:tmpl w:val="837E1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331629"/>
    <w:multiLevelType w:val="multilevel"/>
    <w:tmpl w:val="B8B47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982057"/>
    <w:multiLevelType w:val="multilevel"/>
    <w:tmpl w:val="E4CE4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D8C837"/>
    <w:multiLevelType w:val="hybridMultilevel"/>
    <w:tmpl w:val="FFFFFFFF"/>
    <w:lvl w:ilvl="0" w:tplc="47DAE620">
      <w:start w:val="1"/>
      <w:numFmt w:val="bullet"/>
      <w:lvlText w:val=""/>
      <w:lvlJc w:val="left"/>
      <w:pPr>
        <w:ind w:left="720" w:hanging="360"/>
      </w:pPr>
      <w:rPr>
        <w:rFonts w:ascii="Symbol" w:hAnsi="Symbol" w:hint="default"/>
      </w:rPr>
    </w:lvl>
    <w:lvl w:ilvl="1" w:tplc="EC7CE3E2">
      <w:start w:val="1"/>
      <w:numFmt w:val="bullet"/>
      <w:lvlText w:val="o"/>
      <w:lvlJc w:val="left"/>
      <w:pPr>
        <w:ind w:left="1440" w:hanging="360"/>
      </w:pPr>
      <w:rPr>
        <w:rFonts w:ascii="Courier New" w:hAnsi="Courier New" w:hint="default"/>
      </w:rPr>
    </w:lvl>
    <w:lvl w:ilvl="2" w:tplc="D1009486">
      <w:start w:val="1"/>
      <w:numFmt w:val="bullet"/>
      <w:lvlText w:val=""/>
      <w:lvlJc w:val="left"/>
      <w:pPr>
        <w:ind w:left="2160" w:hanging="360"/>
      </w:pPr>
      <w:rPr>
        <w:rFonts w:ascii="Wingdings" w:hAnsi="Wingdings" w:hint="default"/>
      </w:rPr>
    </w:lvl>
    <w:lvl w:ilvl="3" w:tplc="83584912">
      <w:start w:val="1"/>
      <w:numFmt w:val="bullet"/>
      <w:lvlText w:val=""/>
      <w:lvlJc w:val="left"/>
      <w:pPr>
        <w:ind w:left="2880" w:hanging="360"/>
      </w:pPr>
      <w:rPr>
        <w:rFonts w:ascii="Symbol" w:hAnsi="Symbol" w:hint="default"/>
      </w:rPr>
    </w:lvl>
    <w:lvl w:ilvl="4" w:tplc="A1A8169E">
      <w:start w:val="1"/>
      <w:numFmt w:val="bullet"/>
      <w:lvlText w:val="o"/>
      <w:lvlJc w:val="left"/>
      <w:pPr>
        <w:ind w:left="3600" w:hanging="360"/>
      </w:pPr>
      <w:rPr>
        <w:rFonts w:ascii="Courier New" w:hAnsi="Courier New" w:hint="default"/>
      </w:rPr>
    </w:lvl>
    <w:lvl w:ilvl="5" w:tplc="34C284B0">
      <w:start w:val="1"/>
      <w:numFmt w:val="bullet"/>
      <w:lvlText w:val=""/>
      <w:lvlJc w:val="left"/>
      <w:pPr>
        <w:ind w:left="4320" w:hanging="360"/>
      </w:pPr>
      <w:rPr>
        <w:rFonts w:ascii="Wingdings" w:hAnsi="Wingdings" w:hint="default"/>
      </w:rPr>
    </w:lvl>
    <w:lvl w:ilvl="6" w:tplc="C9381F48">
      <w:start w:val="1"/>
      <w:numFmt w:val="bullet"/>
      <w:lvlText w:val=""/>
      <w:lvlJc w:val="left"/>
      <w:pPr>
        <w:ind w:left="5040" w:hanging="360"/>
      </w:pPr>
      <w:rPr>
        <w:rFonts w:ascii="Symbol" w:hAnsi="Symbol" w:hint="default"/>
      </w:rPr>
    </w:lvl>
    <w:lvl w:ilvl="7" w:tplc="68B0C27C">
      <w:start w:val="1"/>
      <w:numFmt w:val="bullet"/>
      <w:lvlText w:val="o"/>
      <w:lvlJc w:val="left"/>
      <w:pPr>
        <w:ind w:left="5760" w:hanging="360"/>
      </w:pPr>
      <w:rPr>
        <w:rFonts w:ascii="Courier New" w:hAnsi="Courier New" w:hint="default"/>
      </w:rPr>
    </w:lvl>
    <w:lvl w:ilvl="8" w:tplc="CA385C26">
      <w:start w:val="1"/>
      <w:numFmt w:val="bullet"/>
      <w:lvlText w:val=""/>
      <w:lvlJc w:val="left"/>
      <w:pPr>
        <w:ind w:left="6480" w:hanging="360"/>
      </w:pPr>
      <w:rPr>
        <w:rFonts w:ascii="Wingdings" w:hAnsi="Wingdings" w:hint="default"/>
      </w:rPr>
    </w:lvl>
  </w:abstractNum>
  <w:abstractNum w:abstractNumId="18" w15:restartNumberingAfterBreak="0">
    <w:nsid w:val="7DE62750"/>
    <w:multiLevelType w:val="multilevel"/>
    <w:tmpl w:val="AD30A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2302119">
    <w:abstractNumId w:val="0"/>
  </w:num>
  <w:num w:numId="2" w16cid:durableId="1632176986">
    <w:abstractNumId w:val="3"/>
  </w:num>
  <w:num w:numId="3" w16cid:durableId="1410695073">
    <w:abstractNumId w:val="14"/>
  </w:num>
  <w:num w:numId="4" w16cid:durableId="1998653519">
    <w:abstractNumId w:val="13"/>
  </w:num>
  <w:num w:numId="5" w16cid:durableId="1365908740">
    <w:abstractNumId w:val="7"/>
  </w:num>
  <w:num w:numId="6" w16cid:durableId="1217544480">
    <w:abstractNumId w:val="5"/>
  </w:num>
  <w:num w:numId="7" w16cid:durableId="269707790">
    <w:abstractNumId w:val="6"/>
  </w:num>
  <w:num w:numId="8" w16cid:durableId="1480069633">
    <w:abstractNumId w:val="11"/>
  </w:num>
  <w:num w:numId="9" w16cid:durableId="1608004288">
    <w:abstractNumId w:val="15"/>
  </w:num>
  <w:num w:numId="10" w16cid:durableId="175391768">
    <w:abstractNumId w:val="9"/>
  </w:num>
  <w:num w:numId="11" w16cid:durableId="43068761">
    <w:abstractNumId w:val="18"/>
  </w:num>
  <w:num w:numId="12" w16cid:durableId="843664599">
    <w:abstractNumId w:val="16"/>
  </w:num>
  <w:num w:numId="13" w16cid:durableId="2146659949">
    <w:abstractNumId w:val="4"/>
  </w:num>
  <w:num w:numId="14" w16cid:durableId="1278490927">
    <w:abstractNumId w:val="12"/>
  </w:num>
  <w:num w:numId="15" w16cid:durableId="600798048">
    <w:abstractNumId w:val="8"/>
  </w:num>
  <w:num w:numId="16" w16cid:durableId="933704536">
    <w:abstractNumId w:val="17"/>
  </w:num>
  <w:num w:numId="17" w16cid:durableId="1928727923">
    <w:abstractNumId w:val="1"/>
  </w:num>
  <w:num w:numId="18" w16cid:durableId="1729647674">
    <w:abstractNumId w:val="10"/>
  </w:num>
  <w:num w:numId="19" w16cid:durableId="145274292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x Insull">
    <w15:presenceInfo w15:providerId="AD" w15:userId="S::alex.insull@norfolk.gov.uk::09734828-f022-4cce-8b19-65744a03a8af"/>
  </w15:person>
  <w15:person w15:author="Julie Fletcher">
    <w15:presenceInfo w15:providerId="AD" w15:userId="S::julie.fletcher@norfolk.gov.uk::6e1d772b-eaf2-4f18-a79c-46b449fa53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155B3"/>
    <w:rsid w:val="0002093A"/>
    <w:rsid w:val="000220FF"/>
    <w:rsid w:val="00023BDC"/>
    <w:rsid w:val="00024381"/>
    <w:rsid w:val="00030B14"/>
    <w:rsid w:val="00031A6B"/>
    <w:rsid w:val="00043E06"/>
    <w:rsid w:val="00062E95"/>
    <w:rsid w:val="00077C31"/>
    <w:rsid w:val="000837AB"/>
    <w:rsid w:val="00087ECD"/>
    <w:rsid w:val="00093591"/>
    <w:rsid w:val="000A0509"/>
    <w:rsid w:val="000A05B9"/>
    <w:rsid w:val="000A471E"/>
    <w:rsid w:val="000A6204"/>
    <w:rsid w:val="000B0A31"/>
    <w:rsid w:val="000B1B5D"/>
    <w:rsid w:val="000B2F65"/>
    <w:rsid w:val="000B480A"/>
    <w:rsid w:val="000C3C0F"/>
    <w:rsid w:val="000E7307"/>
    <w:rsid w:val="000F0580"/>
    <w:rsid w:val="000F27A9"/>
    <w:rsid w:val="000F5714"/>
    <w:rsid w:val="0010049F"/>
    <w:rsid w:val="00111FE1"/>
    <w:rsid w:val="00117B9C"/>
    <w:rsid w:val="00120DFA"/>
    <w:rsid w:val="00124530"/>
    <w:rsid w:val="00125593"/>
    <w:rsid w:val="00133F6D"/>
    <w:rsid w:val="0014020A"/>
    <w:rsid w:val="00150EFC"/>
    <w:rsid w:val="001600E7"/>
    <w:rsid w:val="00160B52"/>
    <w:rsid w:val="001628A1"/>
    <w:rsid w:val="00162CCA"/>
    <w:rsid w:val="001759B0"/>
    <w:rsid w:val="00176323"/>
    <w:rsid w:val="0018361E"/>
    <w:rsid w:val="001860BA"/>
    <w:rsid w:val="00192F7C"/>
    <w:rsid w:val="00197FC0"/>
    <w:rsid w:val="001A0FBE"/>
    <w:rsid w:val="001B3537"/>
    <w:rsid w:val="001B7B6D"/>
    <w:rsid w:val="001C734A"/>
    <w:rsid w:val="001D6EF0"/>
    <w:rsid w:val="001D7501"/>
    <w:rsid w:val="001F0B7A"/>
    <w:rsid w:val="001F279B"/>
    <w:rsid w:val="001F6748"/>
    <w:rsid w:val="00201876"/>
    <w:rsid w:val="00205B3F"/>
    <w:rsid w:val="00206CAB"/>
    <w:rsid w:val="00207FB8"/>
    <w:rsid w:val="002103FF"/>
    <w:rsid w:val="00211242"/>
    <w:rsid w:val="002117E6"/>
    <w:rsid w:val="002131E0"/>
    <w:rsid w:val="002150A1"/>
    <w:rsid w:val="00215EB8"/>
    <w:rsid w:val="002203C0"/>
    <w:rsid w:val="00225DB8"/>
    <w:rsid w:val="002466D1"/>
    <w:rsid w:val="00255B57"/>
    <w:rsid w:val="0026105A"/>
    <w:rsid w:val="00261D0E"/>
    <w:rsid w:val="00264692"/>
    <w:rsid w:val="0026616E"/>
    <w:rsid w:val="00274C56"/>
    <w:rsid w:val="002814F7"/>
    <w:rsid w:val="0028497E"/>
    <w:rsid w:val="00295BD0"/>
    <w:rsid w:val="002A36CF"/>
    <w:rsid w:val="002B1293"/>
    <w:rsid w:val="002B2201"/>
    <w:rsid w:val="002B6476"/>
    <w:rsid w:val="002C03F5"/>
    <w:rsid w:val="002C2921"/>
    <w:rsid w:val="002C29E2"/>
    <w:rsid w:val="002C3069"/>
    <w:rsid w:val="002C3CD8"/>
    <w:rsid w:val="002C3EEC"/>
    <w:rsid w:val="002C7866"/>
    <w:rsid w:val="002D3A22"/>
    <w:rsid w:val="002D439B"/>
    <w:rsid w:val="002E244A"/>
    <w:rsid w:val="002E446C"/>
    <w:rsid w:val="002E70A6"/>
    <w:rsid w:val="002F2EE0"/>
    <w:rsid w:val="00303E23"/>
    <w:rsid w:val="00321964"/>
    <w:rsid w:val="00326DDE"/>
    <w:rsid w:val="00331141"/>
    <w:rsid w:val="003361DB"/>
    <w:rsid w:val="0033787F"/>
    <w:rsid w:val="00341BDE"/>
    <w:rsid w:val="00343596"/>
    <w:rsid w:val="00350549"/>
    <w:rsid w:val="0035245C"/>
    <w:rsid w:val="00355995"/>
    <w:rsid w:val="00355DC9"/>
    <w:rsid w:val="0035726C"/>
    <w:rsid w:val="00360F0D"/>
    <w:rsid w:val="0036280F"/>
    <w:rsid w:val="00377FB4"/>
    <w:rsid w:val="003855AE"/>
    <w:rsid w:val="00391A8F"/>
    <w:rsid w:val="003920A2"/>
    <w:rsid w:val="00395636"/>
    <w:rsid w:val="003A513E"/>
    <w:rsid w:val="003A7DBB"/>
    <w:rsid w:val="003B0411"/>
    <w:rsid w:val="003B125C"/>
    <w:rsid w:val="003B675E"/>
    <w:rsid w:val="003B6D8D"/>
    <w:rsid w:val="003C25C6"/>
    <w:rsid w:val="003D01A1"/>
    <w:rsid w:val="003D1CB2"/>
    <w:rsid w:val="003E4C07"/>
    <w:rsid w:val="003F40CF"/>
    <w:rsid w:val="0040066B"/>
    <w:rsid w:val="00402DF7"/>
    <w:rsid w:val="004048E3"/>
    <w:rsid w:val="00406B5D"/>
    <w:rsid w:val="00406D3B"/>
    <w:rsid w:val="00415BA7"/>
    <w:rsid w:val="00417857"/>
    <w:rsid w:val="00427A1B"/>
    <w:rsid w:val="00430263"/>
    <w:rsid w:val="004331D8"/>
    <w:rsid w:val="00434D06"/>
    <w:rsid w:val="00444BA5"/>
    <w:rsid w:val="004451DF"/>
    <w:rsid w:val="00452F10"/>
    <w:rsid w:val="004543D5"/>
    <w:rsid w:val="00466E92"/>
    <w:rsid w:val="0047797E"/>
    <w:rsid w:val="00494C5F"/>
    <w:rsid w:val="00497BF7"/>
    <w:rsid w:val="004A000F"/>
    <w:rsid w:val="004B21CB"/>
    <w:rsid w:val="004C7E4A"/>
    <w:rsid w:val="004D5AEB"/>
    <w:rsid w:val="004E15C1"/>
    <w:rsid w:val="004E3E5C"/>
    <w:rsid w:val="004E7328"/>
    <w:rsid w:val="004F5CD2"/>
    <w:rsid w:val="004F7F60"/>
    <w:rsid w:val="00511F96"/>
    <w:rsid w:val="005149B1"/>
    <w:rsid w:val="00516E77"/>
    <w:rsid w:val="005353FB"/>
    <w:rsid w:val="0054550B"/>
    <w:rsid w:val="0054575D"/>
    <w:rsid w:val="00546CA9"/>
    <w:rsid w:val="00551AC6"/>
    <w:rsid w:val="00551BD7"/>
    <w:rsid w:val="00557983"/>
    <w:rsid w:val="0056399D"/>
    <w:rsid w:val="005655A4"/>
    <w:rsid w:val="005661CF"/>
    <w:rsid w:val="00571360"/>
    <w:rsid w:val="005874D1"/>
    <w:rsid w:val="00593861"/>
    <w:rsid w:val="005A0AC0"/>
    <w:rsid w:val="005A10F4"/>
    <w:rsid w:val="005A32E2"/>
    <w:rsid w:val="005B0ED9"/>
    <w:rsid w:val="005B2DAF"/>
    <w:rsid w:val="005D1050"/>
    <w:rsid w:val="005D2A83"/>
    <w:rsid w:val="005E5974"/>
    <w:rsid w:val="005F62AF"/>
    <w:rsid w:val="0060256A"/>
    <w:rsid w:val="00611C97"/>
    <w:rsid w:val="00617916"/>
    <w:rsid w:val="006209FF"/>
    <w:rsid w:val="00621B78"/>
    <w:rsid w:val="00621BD4"/>
    <w:rsid w:val="006225C3"/>
    <w:rsid w:val="0062284D"/>
    <w:rsid w:val="0062775A"/>
    <w:rsid w:val="00640313"/>
    <w:rsid w:val="00640819"/>
    <w:rsid w:val="0064492C"/>
    <w:rsid w:val="00645AA8"/>
    <w:rsid w:val="00653659"/>
    <w:rsid w:val="00677D68"/>
    <w:rsid w:val="006843C7"/>
    <w:rsid w:val="00686DA9"/>
    <w:rsid w:val="006A40C9"/>
    <w:rsid w:val="006A4C83"/>
    <w:rsid w:val="006A7520"/>
    <w:rsid w:val="006B2454"/>
    <w:rsid w:val="006B3930"/>
    <w:rsid w:val="006B5D34"/>
    <w:rsid w:val="006C0839"/>
    <w:rsid w:val="006C1DF8"/>
    <w:rsid w:val="006C2509"/>
    <w:rsid w:val="006C683A"/>
    <w:rsid w:val="006D2F5A"/>
    <w:rsid w:val="006D5BCB"/>
    <w:rsid w:val="006D70F7"/>
    <w:rsid w:val="006E5E7C"/>
    <w:rsid w:val="006F5D06"/>
    <w:rsid w:val="006F6CEB"/>
    <w:rsid w:val="00700E18"/>
    <w:rsid w:val="00701BA1"/>
    <w:rsid w:val="00703327"/>
    <w:rsid w:val="0070539E"/>
    <w:rsid w:val="00706745"/>
    <w:rsid w:val="00713573"/>
    <w:rsid w:val="007330E3"/>
    <w:rsid w:val="00740D88"/>
    <w:rsid w:val="0074456E"/>
    <w:rsid w:val="00747FF1"/>
    <w:rsid w:val="007500C2"/>
    <w:rsid w:val="0075154F"/>
    <w:rsid w:val="00751F82"/>
    <w:rsid w:val="00757039"/>
    <w:rsid w:val="0076449B"/>
    <w:rsid w:val="007659ED"/>
    <w:rsid w:val="00767D3F"/>
    <w:rsid w:val="0078575E"/>
    <w:rsid w:val="00787162"/>
    <w:rsid w:val="00787FA4"/>
    <w:rsid w:val="00796F3D"/>
    <w:rsid w:val="007A45DE"/>
    <w:rsid w:val="007A615E"/>
    <w:rsid w:val="007A6BFD"/>
    <w:rsid w:val="007B7460"/>
    <w:rsid w:val="007E32E9"/>
    <w:rsid w:val="007F22F1"/>
    <w:rsid w:val="00805C6F"/>
    <w:rsid w:val="008129F4"/>
    <w:rsid w:val="00817355"/>
    <w:rsid w:val="0084284B"/>
    <w:rsid w:val="00847220"/>
    <w:rsid w:val="008502C0"/>
    <w:rsid w:val="00852EFA"/>
    <w:rsid w:val="00853995"/>
    <w:rsid w:val="00854D86"/>
    <w:rsid w:val="00876C81"/>
    <w:rsid w:val="008812DB"/>
    <w:rsid w:val="00891D2B"/>
    <w:rsid w:val="008927FF"/>
    <w:rsid w:val="008A77CC"/>
    <w:rsid w:val="008B15A1"/>
    <w:rsid w:val="008C785A"/>
    <w:rsid w:val="008C7CF4"/>
    <w:rsid w:val="008D18E4"/>
    <w:rsid w:val="008D1C70"/>
    <w:rsid w:val="008E1768"/>
    <w:rsid w:val="008F77A1"/>
    <w:rsid w:val="00900DB4"/>
    <w:rsid w:val="009049A8"/>
    <w:rsid w:val="00905987"/>
    <w:rsid w:val="0090645A"/>
    <w:rsid w:val="00906CB3"/>
    <w:rsid w:val="009240A0"/>
    <w:rsid w:val="00924458"/>
    <w:rsid w:val="00926140"/>
    <w:rsid w:val="00926DFB"/>
    <w:rsid w:val="009400BF"/>
    <w:rsid w:val="009419DD"/>
    <w:rsid w:val="009419FC"/>
    <w:rsid w:val="009505E4"/>
    <w:rsid w:val="00952A67"/>
    <w:rsid w:val="009532DA"/>
    <w:rsid w:val="00965BCE"/>
    <w:rsid w:val="00974927"/>
    <w:rsid w:val="00976AC2"/>
    <w:rsid w:val="00982F08"/>
    <w:rsid w:val="00986948"/>
    <w:rsid w:val="00986BA7"/>
    <w:rsid w:val="009875EB"/>
    <w:rsid w:val="009934E4"/>
    <w:rsid w:val="009A25C9"/>
    <w:rsid w:val="009A35B3"/>
    <w:rsid w:val="009C0A88"/>
    <w:rsid w:val="009C2F32"/>
    <w:rsid w:val="009D3F29"/>
    <w:rsid w:val="009D7155"/>
    <w:rsid w:val="009E31E6"/>
    <w:rsid w:val="009E573B"/>
    <w:rsid w:val="009E5E56"/>
    <w:rsid w:val="009E7CB1"/>
    <w:rsid w:val="009F759F"/>
    <w:rsid w:val="00A007D6"/>
    <w:rsid w:val="00A01FFD"/>
    <w:rsid w:val="00A056DA"/>
    <w:rsid w:val="00A122D9"/>
    <w:rsid w:val="00A13B8E"/>
    <w:rsid w:val="00A2186B"/>
    <w:rsid w:val="00A30ED8"/>
    <w:rsid w:val="00A34525"/>
    <w:rsid w:val="00A44320"/>
    <w:rsid w:val="00A47996"/>
    <w:rsid w:val="00A47CA6"/>
    <w:rsid w:val="00A61442"/>
    <w:rsid w:val="00A64833"/>
    <w:rsid w:val="00A67045"/>
    <w:rsid w:val="00A73F1D"/>
    <w:rsid w:val="00A81716"/>
    <w:rsid w:val="00A81FD6"/>
    <w:rsid w:val="00A92DEC"/>
    <w:rsid w:val="00A93C10"/>
    <w:rsid w:val="00AA11FB"/>
    <w:rsid w:val="00AA22B1"/>
    <w:rsid w:val="00AA2871"/>
    <w:rsid w:val="00AB09D0"/>
    <w:rsid w:val="00AB4F97"/>
    <w:rsid w:val="00AC04BB"/>
    <w:rsid w:val="00AC5493"/>
    <w:rsid w:val="00AC694A"/>
    <w:rsid w:val="00AD0109"/>
    <w:rsid w:val="00AD23D2"/>
    <w:rsid w:val="00AE3FA7"/>
    <w:rsid w:val="00AF39DA"/>
    <w:rsid w:val="00AF475A"/>
    <w:rsid w:val="00AF5A3B"/>
    <w:rsid w:val="00AF6288"/>
    <w:rsid w:val="00AF78C5"/>
    <w:rsid w:val="00B002F3"/>
    <w:rsid w:val="00B00345"/>
    <w:rsid w:val="00B02853"/>
    <w:rsid w:val="00B03893"/>
    <w:rsid w:val="00B05181"/>
    <w:rsid w:val="00B10F72"/>
    <w:rsid w:val="00B21487"/>
    <w:rsid w:val="00B2268E"/>
    <w:rsid w:val="00B227F8"/>
    <w:rsid w:val="00B23056"/>
    <w:rsid w:val="00B274E4"/>
    <w:rsid w:val="00B33665"/>
    <w:rsid w:val="00B35B55"/>
    <w:rsid w:val="00B40834"/>
    <w:rsid w:val="00B56F6A"/>
    <w:rsid w:val="00B72E6F"/>
    <w:rsid w:val="00B82120"/>
    <w:rsid w:val="00B85310"/>
    <w:rsid w:val="00B91984"/>
    <w:rsid w:val="00B91CF0"/>
    <w:rsid w:val="00B94ED3"/>
    <w:rsid w:val="00B9502F"/>
    <w:rsid w:val="00B95C1A"/>
    <w:rsid w:val="00B97A1C"/>
    <w:rsid w:val="00BB560D"/>
    <w:rsid w:val="00BB78BA"/>
    <w:rsid w:val="00BC4F9E"/>
    <w:rsid w:val="00BC5EF0"/>
    <w:rsid w:val="00BD435C"/>
    <w:rsid w:val="00BD5CE9"/>
    <w:rsid w:val="00BD6E33"/>
    <w:rsid w:val="00BE0C79"/>
    <w:rsid w:val="00BF0ADF"/>
    <w:rsid w:val="00C1607F"/>
    <w:rsid w:val="00C167E1"/>
    <w:rsid w:val="00C242A6"/>
    <w:rsid w:val="00C51BEE"/>
    <w:rsid w:val="00C537EE"/>
    <w:rsid w:val="00C6188B"/>
    <w:rsid w:val="00C61A70"/>
    <w:rsid w:val="00C6204A"/>
    <w:rsid w:val="00C735F1"/>
    <w:rsid w:val="00C75F78"/>
    <w:rsid w:val="00C77628"/>
    <w:rsid w:val="00C83A32"/>
    <w:rsid w:val="00C90A81"/>
    <w:rsid w:val="00C90C7B"/>
    <w:rsid w:val="00C93576"/>
    <w:rsid w:val="00C95423"/>
    <w:rsid w:val="00CB17D5"/>
    <w:rsid w:val="00CC5F86"/>
    <w:rsid w:val="00CC644C"/>
    <w:rsid w:val="00CD6A03"/>
    <w:rsid w:val="00CE0AE1"/>
    <w:rsid w:val="00CE3782"/>
    <w:rsid w:val="00CE732C"/>
    <w:rsid w:val="00D02A9C"/>
    <w:rsid w:val="00D05D2C"/>
    <w:rsid w:val="00D072EF"/>
    <w:rsid w:val="00D11A92"/>
    <w:rsid w:val="00D17007"/>
    <w:rsid w:val="00D21E04"/>
    <w:rsid w:val="00D24D23"/>
    <w:rsid w:val="00D26B9A"/>
    <w:rsid w:val="00D310BA"/>
    <w:rsid w:val="00D318C7"/>
    <w:rsid w:val="00D37C4F"/>
    <w:rsid w:val="00D41C86"/>
    <w:rsid w:val="00D47A85"/>
    <w:rsid w:val="00D51590"/>
    <w:rsid w:val="00D51A69"/>
    <w:rsid w:val="00D56898"/>
    <w:rsid w:val="00D607E7"/>
    <w:rsid w:val="00D66BD3"/>
    <w:rsid w:val="00D73797"/>
    <w:rsid w:val="00D807F0"/>
    <w:rsid w:val="00D81131"/>
    <w:rsid w:val="00D8675A"/>
    <w:rsid w:val="00D91044"/>
    <w:rsid w:val="00D92656"/>
    <w:rsid w:val="00D9301A"/>
    <w:rsid w:val="00D939F1"/>
    <w:rsid w:val="00D96DEC"/>
    <w:rsid w:val="00DA1AE9"/>
    <w:rsid w:val="00DA3810"/>
    <w:rsid w:val="00DB0045"/>
    <w:rsid w:val="00DB0D7B"/>
    <w:rsid w:val="00DB5CDF"/>
    <w:rsid w:val="00DB5ECE"/>
    <w:rsid w:val="00DC56D1"/>
    <w:rsid w:val="00DD4D05"/>
    <w:rsid w:val="00DE26FA"/>
    <w:rsid w:val="00DF3FC3"/>
    <w:rsid w:val="00E009A9"/>
    <w:rsid w:val="00E14281"/>
    <w:rsid w:val="00E14284"/>
    <w:rsid w:val="00E14443"/>
    <w:rsid w:val="00E26DC5"/>
    <w:rsid w:val="00E36E82"/>
    <w:rsid w:val="00E423A7"/>
    <w:rsid w:val="00E44CBE"/>
    <w:rsid w:val="00E547F2"/>
    <w:rsid w:val="00E54D96"/>
    <w:rsid w:val="00E550B8"/>
    <w:rsid w:val="00E565F4"/>
    <w:rsid w:val="00E67F63"/>
    <w:rsid w:val="00E7058D"/>
    <w:rsid w:val="00E71DD2"/>
    <w:rsid w:val="00E71FC1"/>
    <w:rsid w:val="00E72BC5"/>
    <w:rsid w:val="00E75377"/>
    <w:rsid w:val="00E763E5"/>
    <w:rsid w:val="00E8793A"/>
    <w:rsid w:val="00E93518"/>
    <w:rsid w:val="00E96387"/>
    <w:rsid w:val="00EA0B5C"/>
    <w:rsid w:val="00EA12B3"/>
    <w:rsid w:val="00EA1C71"/>
    <w:rsid w:val="00EA2454"/>
    <w:rsid w:val="00EA2B3A"/>
    <w:rsid w:val="00EA43E9"/>
    <w:rsid w:val="00EC0C19"/>
    <w:rsid w:val="00EC2793"/>
    <w:rsid w:val="00ED3FE5"/>
    <w:rsid w:val="00ED435E"/>
    <w:rsid w:val="00EF10CF"/>
    <w:rsid w:val="00F01474"/>
    <w:rsid w:val="00F06708"/>
    <w:rsid w:val="00F0675A"/>
    <w:rsid w:val="00F073E6"/>
    <w:rsid w:val="00F11F31"/>
    <w:rsid w:val="00F16F83"/>
    <w:rsid w:val="00F2063D"/>
    <w:rsid w:val="00F2303F"/>
    <w:rsid w:val="00F2610F"/>
    <w:rsid w:val="00F318C2"/>
    <w:rsid w:val="00F36307"/>
    <w:rsid w:val="00F374DC"/>
    <w:rsid w:val="00F44233"/>
    <w:rsid w:val="00F46B56"/>
    <w:rsid w:val="00F5126D"/>
    <w:rsid w:val="00F77C55"/>
    <w:rsid w:val="00F81730"/>
    <w:rsid w:val="00F97481"/>
    <w:rsid w:val="00FA26B6"/>
    <w:rsid w:val="00FA5571"/>
    <w:rsid w:val="00FB45D0"/>
    <w:rsid w:val="00FC3375"/>
    <w:rsid w:val="00FC5799"/>
    <w:rsid w:val="00FE341E"/>
    <w:rsid w:val="00FF3F0D"/>
    <w:rsid w:val="02443106"/>
    <w:rsid w:val="02B7D72B"/>
    <w:rsid w:val="02F47073"/>
    <w:rsid w:val="0311404B"/>
    <w:rsid w:val="03F4E96E"/>
    <w:rsid w:val="0405D4CA"/>
    <w:rsid w:val="042B1743"/>
    <w:rsid w:val="04F8A2D8"/>
    <w:rsid w:val="076365F2"/>
    <w:rsid w:val="0D106261"/>
    <w:rsid w:val="11A968FC"/>
    <w:rsid w:val="11AFA0B4"/>
    <w:rsid w:val="11C5F4AF"/>
    <w:rsid w:val="1341828D"/>
    <w:rsid w:val="14E01C12"/>
    <w:rsid w:val="16688E09"/>
    <w:rsid w:val="16A4F5EE"/>
    <w:rsid w:val="1C758935"/>
    <w:rsid w:val="1D2A7019"/>
    <w:rsid w:val="1E58FDD7"/>
    <w:rsid w:val="1F7002C4"/>
    <w:rsid w:val="1FE1AD44"/>
    <w:rsid w:val="20B04EA3"/>
    <w:rsid w:val="2170E01B"/>
    <w:rsid w:val="21EDB20E"/>
    <w:rsid w:val="21F96785"/>
    <w:rsid w:val="2497B024"/>
    <w:rsid w:val="253A053D"/>
    <w:rsid w:val="25B3B591"/>
    <w:rsid w:val="291F9DF7"/>
    <w:rsid w:val="2E9F371B"/>
    <w:rsid w:val="2F2296F6"/>
    <w:rsid w:val="32C4B4FF"/>
    <w:rsid w:val="3347D0E2"/>
    <w:rsid w:val="33821A20"/>
    <w:rsid w:val="39838306"/>
    <w:rsid w:val="3A3C2B18"/>
    <w:rsid w:val="3AC4F84B"/>
    <w:rsid w:val="3B37BA05"/>
    <w:rsid w:val="3B6F0C38"/>
    <w:rsid w:val="3CA28AFA"/>
    <w:rsid w:val="3CD9D3B5"/>
    <w:rsid w:val="3DBF1B4C"/>
    <w:rsid w:val="3DCE4FA8"/>
    <w:rsid w:val="3E3CFF60"/>
    <w:rsid w:val="3E6123C2"/>
    <w:rsid w:val="3F5CA5AE"/>
    <w:rsid w:val="402C5A42"/>
    <w:rsid w:val="40A71D55"/>
    <w:rsid w:val="40EF4E89"/>
    <w:rsid w:val="42A0CF35"/>
    <w:rsid w:val="42CB4990"/>
    <w:rsid w:val="43F38147"/>
    <w:rsid w:val="44CB05CD"/>
    <w:rsid w:val="4741DBA8"/>
    <w:rsid w:val="48705D27"/>
    <w:rsid w:val="49469BBD"/>
    <w:rsid w:val="4A5A2B5D"/>
    <w:rsid w:val="4AA91285"/>
    <w:rsid w:val="4B72D540"/>
    <w:rsid w:val="4B9FBE78"/>
    <w:rsid w:val="4CD66B66"/>
    <w:rsid w:val="4CFA556E"/>
    <w:rsid w:val="4D86F836"/>
    <w:rsid w:val="4F0B9100"/>
    <w:rsid w:val="4F85023A"/>
    <w:rsid w:val="52E5E2EA"/>
    <w:rsid w:val="53676B8B"/>
    <w:rsid w:val="5692E241"/>
    <w:rsid w:val="56F98C77"/>
    <w:rsid w:val="58E0CD76"/>
    <w:rsid w:val="594B54D0"/>
    <w:rsid w:val="5A19B410"/>
    <w:rsid w:val="5AD20677"/>
    <w:rsid w:val="5B1D6331"/>
    <w:rsid w:val="5B71961D"/>
    <w:rsid w:val="5F54EDD2"/>
    <w:rsid w:val="617ED391"/>
    <w:rsid w:val="623FE433"/>
    <w:rsid w:val="6441E7E6"/>
    <w:rsid w:val="64BF9538"/>
    <w:rsid w:val="6558FF46"/>
    <w:rsid w:val="6637ECF8"/>
    <w:rsid w:val="6909EF53"/>
    <w:rsid w:val="6B32606B"/>
    <w:rsid w:val="6B3FC478"/>
    <w:rsid w:val="6C52CF5F"/>
    <w:rsid w:val="6C9E5223"/>
    <w:rsid w:val="6D9EA265"/>
    <w:rsid w:val="6E4AC333"/>
    <w:rsid w:val="6E57C904"/>
    <w:rsid w:val="740206BB"/>
    <w:rsid w:val="763E1D2B"/>
    <w:rsid w:val="76D67FA6"/>
    <w:rsid w:val="78F4258B"/>
    <w:rsid w:val="7C2535C5"/>
    <w:rsid w:val="7D2E587E"/>
    <w:rsid w:val="7E6BCE56"/>
    <w:rsid w:val="7F93DC7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3893CBB4-9A0B-4DC0-8E52-3B290A872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1BA1"/>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360F0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360F0D"/>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 w:type="character" w:customStyle="1" w:styleId="Heading3Char">
    <w:name w:val="Heading 3 Char"/>
    <w:basedOn w:val="DefaultParagraphFont"/>
    <w:link w:val="Heading3"/>
    <w:semiHidden/>
    <w:rsid w:val="00360F0D"/>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semiHidden/>
    <w:rsid w:val="00360F0D"/>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microsoft.com/office/2016/09/relationships/commentsIds" Target="commentsIds.xm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microsoft.com/office/2011/relationships/commentsExtended" Target="commentsExtended.xm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yperlink" Target="https://www.gov.uk/what-different-qualification-levels-mean/list-of-qualification-level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2.xml"/><Relationship Id="rId27" Type="http://schemas.openxmlformats.org/officeDocument/2006/relationships/fontTable" Target="fontTable.xml"/><Relationship Id="rId30"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B5A6F518-D361-44AF-9CD2-F44A7E5C24FC}">
    <t:Anchor>
      <t:Comment id="1605935494"/>
    </t:Anchor>
    <t:History>
      <t:Event id="{E72850A5-5B32-417F-9A68-26E5DD7E4ECD}" time="2026-03-23T11:53:37.966Z">
        <t:Attribution userId="S::alex.insull@norfolk.gov.uk::09734828-f022-4cce-8b19-65744a03a8af" userProvider="AD" userName="Alex Insull"/>
        <t:Anchor>
          <t:Comment id="1605935494"/>
        </t:Anchor>
        <t:Create/>
      </t:Event>
      <t:Event id="{6ADC5FF8-EC6D-45FC-A707-D0A25A98E8D7}" time="2026-03-23T11:53:37.966Z">
        <t:Attribution userId="S::alex.insull@norfolk.gov.uk::09734828-f022-4cce-8b19-65744a03a8af" userProvider="AD" userName="Alex Insull"/>
        <t:Anchor>
          <t:Comment id="1605935494"/>
        </t:Anchor>
        <t:Assign userId="S::julie.fletcher@norfolk.gov.uk::6e1d772b-eaf2-4f18-a79c-46b449fa5361" userProvider="AD" userName="Julie Fletcher"/>
      </t:Event>
      <t:Event id="{8C54F3AA-DAD2-4D39-92E6-6BDA31F65BFC}" time="2026-03-23T11:53:37.966Z">
        <t:Attribution userId="S::alex.insull@norfolk.gov.uk::09734828-f022-4cce-8b19-65744a03a8af" userProvider="AD" userName="Alex Insull"/>
        <t:Anchor>
          <t:Comment id="1605935494"/>
        </t:Anchor>
        <t:SetTitle title="@Julie Fletcher What is the difference between a complex crisis resilience fund application mentioned in this job description and the 'non complex' in the digital JD?"/>
      </t:Event>
      <t:Event id="{EA6BB5A1-CEC7-419C-B869-145247CFFA18}" time="2026-03-25T14:34:59.393Z">
        <t:Attribution userId="S::julie.fletcher@norfolk.gov.uk::6e1d772b-eaf2-4f18-a79c-46b449fa5361" userProvider="AD" userName="Julie Fletcher"/>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e70db6be-7c7d-43d9-8bb2-b83c715fccaf"/>
    <ds:schemaRef ds:uri="bbb045a8-a396-4990-bab7-3a1c94fc4ab6"/>
  </ds:schemaRefs>
</ds:datastoreItem>
</file>

<file path=customXml/itemProps4.xml><?xml version="1.0" encoding="utf-8"?>
<ds:datastoreItem xmlns:ds="http://schemas.openxmlformats.org/officeDocument/2006/customXml" ds:itemID="{4ED33C74-FC92-4A78-B339-FC8751BAC892}"/>
</file>

<file path=docProps/app.xml><?xml version="1.0" encoding="utf-8"?>
<Properties xmlns="http://schemas.openxmlformats.org/officeDocument/2006/extended-properties" xmlns:vt="http://schemas.openxmlformats.org/officeDocument/2006/docPropsVTypes">
  <Template>Normal</Template>
  <TotalTime>0</TotalTime>
  <Pages>5</Pages>
  <Words>1210</Words>
  <Characters>7496</Characters>
  <Application>Microsoft Office Word</Application>
  <DocSecurity>0</DocSecurity>
  <Lines>312</Lines>
  <Paragraphs>120</Paragraphs>
  <ScaleCrop>false</ScaleCrop>
  <Company>Norfolk County Council</Company>
  <LinksUpToDate>false</LinksUpToDate>
  <CharactersWithSpaces>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Emma Waller - Human Resources</cp:lastModifiedBy>
  <cp:revision>2</cp:revision>
  <cp:lastPrinted>2019-01-15T18:28:00Z</cp:lastPrinted>
  <dcterms:created xsi:type="dcterms:W3CDTF">2026-08-12T15:24:00Z</dcterms:created>
  <dcterms:modified xsi:type="dcterms:W3CDTF">2026-08-12T15:24:00Z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4" name="docLang">
    <vt:lpwstr>en</vt:lpwstr>
  </property>
</Properties>
</file>