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5C124EAE"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31EB4C45" w14:textId="119D07C0" w:rsidR="00F46B56" w:rsidRPr="00B35EB0" w:rsidRDefault="004A2F72" w:rsidP="004B21CB">
      <w:pPr>
        <w:rPr>
          <w:rFonts w:cs="Arial"/>
          <w:b/>
          <w:sz w:val="28"/>
          <w:szCs w:val="28"/>
        </w:rPr>
      </w:pPr>
      <w:r w:rsidRPr="00B35EB0">
        <w:rPr>
          <w:rFonts w:cs="Arial"/>
          <w:b/>
          <w:sz w:val="28"/>
          <w:szCs w:val="28"/>
        </w:rPr>
        <w:t xml:space="preserve">TES </w:t>
      </w:r>
      <w:r w:rsidR="001A2F79" w:rsidRPr="00B35EB0">
        <w:rPr>
          <w:rFonts w:cs="Arial"/>
          <w:b/>
          <w:sz w:val="28"/>
          <w:szCs w:val="28"/>
        </w:rPr>
        <w:t>–</w:t>
      </w:r>
      <w:r w:rsidRPr="00B35EB0">
        <w:rPr>
          <w:rFonts w:cs="Arial"/>
          <w:b/>
          <w:sz w:val="28"/>
          <w:szCs w:val="28"/>
        </w:rPr>
        <w:t xml:space="preserve"> </w:t>
      </w:r>
      <w:r w:rsidRPr="00B35EB0">
        <w:rPr>
          <w:b/>
          <w:color w:val="000000"/>
          <w:sz w:val="28"/>
          <w:szCs w:val="28"/>
        </w:rPr>
        <w:t>E</w:t>
      </w:r>
      <w:r w:rsidR="001A2F79" w:rsidRPr="00B35EB0">
        <w:rPr>
          <w:b/>
          <w:color w:val="000000"/>
          <w:sz w:val="28"/>
          <w:szCs w:val="28"/>
        </w:rPr>
        <w:t>ducation, Training and E</w:t>
      </w:r>
      <w:r w:rsidRPr="00B35EB0">
        <w:rPr>
          <w:b/>
          <w:color w:val="000000"/>
          <w:sz w:val="28"/>
          <w:szCs w:val="28"/>
        </w:rPr>
        <w:t>mployment, (ETE) Worker</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269A093A" w:rsidR="0064492C" w:rsidRPr="00D939F1" w:rsidRDefault="004A2F72" w:rsidP="0064492C">
            <w:pPr>
              <w:rPr>
                <w:rFonts w:cs="Arial"/>
              </w:rPr>
            </w:pPr>
            <w:r w:rsidRPr="000E4976">
              <w:rPr>
                <w:color w:val="000000"/>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71D92883" w:rsidR="00F46B56" w:rsidRPr="00D939F1" w:rsidRDefault="004A2F72" w:rsidP="0064492C">
            <w:pPr>
              <w:rPr>
                <w:rFonts w:cs="Arial"/>
              </w:rPr>
            </w:pPr>
            <w:r>
              <w:rPr>
                <w:color w:val="000000"/>
              </w:rPr>
              <w:t>Post 16 EET Service / Transitional Education Service (TES)</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2BE52022" w:rsidR="0026105A" w:rsidRPr="00D939F1" w:rsidRDefault="004A2F72" w:rsidP="0026105A">
            <w:pPr>
              <w:rPr>
                <w:rFonts w:cs="Arial"/>
              </w:rPr>
            </w:pPr>
            <w:r>
              <w:rPr>
                <w:rFonts w:cs="Arial"/>
              </w:rPr>
              <w:t>I</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73553208" w:rsidR="0026105A" w:rsidRPr="00D939F1" w:rsidRDefault="004A2F72" w:rsidP="0026105A">
            <w:pPr>
              <w:rPr>
                <w:rFonts w:cs="Arial"/>
              </w:rPr>
            </w:pPr>
            <w:r>
              <w:rPr>
                <w:color w:val="000000"/>
              </w:rPr>
              <w:t>The post will be line managed by</w:t>
            </w:r>
            <w:r w:rsidR="005458C7">
              <w:rPr>
                <w:color w:val="000000"/>
              </w:rPr>
              <w:t xml:space="preserve"> a</w:t>
            </w:r>
            <w:r>
              <w:rPr>
                <w:color w:val="000000"/>
              </w:rPr>
              <w:t xml:space="preserve"> Post 16 EET Service Team Manager but will be embedded within the Transitional Education Service.</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38610D81" w:rsidR="0026105A" w:rsidRPr="00D939F1" w:rsidRDefault="004A2F72" w:rsidP="0026105A">
            <w:pPr>
              <w:rPr>
                <w:rFonts w:cs="Arial"/>
              </w:rPr>
            </w:pPr>
            <w:r>
              <w:rPr>
                <w:rFonts w:cs="Arial"/>
              </w:rPr>
              <w:t>NA</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77777777" w:rsidR="0026105A" w:rsidRPr="00D939F1" w:rsidRDefault="0026105A" w:rsidP="0026105A">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1748E859"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01B967BD" w14:textId="77777777" w:rsidR="00F13F36" w:rsidRPr="000E4976" w:rsidRDefault="00F13F36" w:rsidP="00F13F36">
            <w:pPr>
              <w:autoSpaceDE w:val="0"/>
              <w:autoSpaceDN w:val="0"/>
              <w:adjustRightInd w:val="0"/>
              <w:rPr>
                <w:color w:val="000000"/>
              </w:rPr>
            </w:pPr>
            <w:r w:rsidRPr="000E4976">
              <w:rPr>
                <w:color w:val="000000"/>
              </w:rPr>
              <w:t>To work as a member of the</w:t>
            </w:r>
            <w:r>
              <w:rPr>
                <w:color w:val="000000"/>
              </w:rPr>
              <w:t xml:space="preserve"> TES</w:t>
            </w:r>
            <w:r w:rsidRPr="000E4976">
              <w:rPr>
                <w:color w:val="000000"/>
              </w:rPr>
              <w:t xml:space="preserve"> team to engage and enable </w:t>
            </w:r>
            <w:r>
              <w:rPr>
                <w:color w:val="000000"/>
              </w:rPr>
              <w:t>chi</w:t>
            </w:r>
            <w:r w:rsidRPr="000E4976">
              <w:rPr>
                <w:color w:val="000000"/>
              </w:rPr>
              <w:t>ldren</w:t>
            </w:r>
          </w:p>
          <w:p w14:paraId="40CD7BC7" w14:textId="77777777" w:rsidR="00F13F36" w:rsidRPr="000E4976" w:rsidRDefault="00F13F36" w:rsidP="00F13F36">
            <w:pPr>
              <w:autoSpaceDE w:val="0"/>
              <w:autoSpaceDN w:val="0"/>
              <w:adjustRightInd w:val="0"/>
              <w:rPr>
                <w:color w:val="000000"/>
              </w:rPr>
            </w:pPr>
            <w:r w:rsidRPr="000E4976">
              <w:rPr>
                <w:color w:val="000000"/>
              </w:rPr>
              <w:t xml:space="preserve">and young people to reach their full potential with education, training and </w:t>
            </w:r>
            <w:r>
              <w:rPr>
                <w:color w:val="000000"/>
              </w:rPr>
              <w:t>e</w:t>
            </w:r>
            <w:r w:rsidRPr="000E4976">
              <w:rPr>
                <w:color w:val="000000"/>
              </w:rPr>
              <w:t>mployment</w:t>
            </w:r>
            <w:r>
              <w:rPr>
                <w:color w:val="000000"/>
              </w:rPr>
              <w:t xml:space="preserve"> </w:t>
            </w:r>
            <w:r w:rsidRPr="000E4976">
              <w:rPr>
                <w:color w:val="000000"/>
              </w:rPr>
              <w:t>(ETE) opportunities.</w:t>
            </w:r>
          </w:p>
          <w:p w14:paraId="26124B07" w14:textId="77777777" w:rsidR="00F13F36" w:rsidRDefault="00F13F36" w:rsidP="00F13F36">
            <w:pPr>
              <w:autoSpaceDE w:val="0"/>
              <w:autoSpaceDN w:val="0"/>
              <w:adjustRightInd w:val="0"/>
              <w:rPr>
                <w:color w:val="000000"/>
              </w:rPr>
            </w:pPr>
          </w:p>
          <w:p w14:paraId="26D50BD5" w14:textId="78021724" w:rsidR="00F13F36" w:rsidRPr="000E4976" w:rsidRDefault="00F13F36" w:rsidP="00F13F36">
            <w:pPr>
              <w:autoSpaceDE w:val="0"/>
              <w:autoSpaceDN w:val="0"/>
              <w:adjustRightInd w:val="0"/>
              <w:rPr>
                <w:color w:val="000000"/>
              </w:rPr>
            </w:pPr>
            <w:r w:rsidRPr="000E4976">
              <w:rPr>
                <w:color w:val="000000"/>
              </w:rPr>
              <w:t xml:space="preserve">To take a lead role </w:t>
            </w:r>
            <w:r>
              <w:rPr>
                <w:color w:val="000000"/>
              </w:rPr>
              <w:t>f</w:t>
            </w:r>
            <w:r w:rsidRPr="000E4976">
              <w:rPr>
                <w:color w:val="000000"/>
              </w:rPr>
              <w:t>or</w:t>
            </w:r>
            <w:r>
              <w:rPr>
                <w:color w:val="000000"/>
              </w:rPr>
              <w:t xml:space="preserve"> re-engagement and transition into Post 16 learning</w:t>
            </w:r>
            <w:r w:rsidRPr="000E4976">
              <w:rPr>
                <w:color w:val="000000"/>
              </w:rPr>
              <w:t xml:space="preserve"> for</w:t>
            </w:r>
            <w:r>
              <w:rPr>
                <w:color w:val="000000"/>
              </w:rPr>
              <w:t xml:space="preserve"> Year </w:t>
            </w:r>
            <w:r w:rsidR="001A2F79">
              <w:rPr>
                <w:color w:val="000000"/>
              </w:rPr>
              <w:t>10/</w:t>
            </w:r>
            <w:r>
              <w:rPr>
                <w:color w:val="000000"/>
              </w:rPr>
              <w:t>11</w:t>
            </w:r>
            <w:r w:rsidRPr="000E4976">
              <w:rPr>
                <w:color w:val="000000"/>
              </w:rPr>
              <w:t xml:space="preserve"> </w:t>
            </w:r>
            <w:r>
              <w:rPr>
                <w:color w:val="000000"/>
              </w:rPr>
              <w:t xml:space="preserve">young people not attending mainstream education setting who are </w:t>
            </w:r>
            <w:r w:rsidRPr="000E4976">
              <w:rPr>
                <w:color w:val="000000"/>
              </w:rPr>
              <w:t xml:space="preserve">at risk of </w:t>
            </w:r>
            <w:r>
              <w:rPr>
                <w:color w:val="000000"/>
              </w:rPr>
              <w:t>becoming NEET</w:t>
            </w:r>
            <w:r w:rsidRPr="000E4976">
              <w:rPr>
                <w:color w:val="000000"/>
              </w:rPr>
              <w:t xml:space="preserve"> and</w:t>
            </w:r>
            <w:r>
              <w:rPr>
                <w:color w:val="000000"/>
              </w:rPr>
              <w:t xml:space="preserve"> </w:t>
            </w:r>
            <w:r w:rsidRPr="000E4976">
              <w:rPr>
                <w:color w:val="000000"/>
              </w:rPr>
              <w:t>to be part of the wider community of practice for adolescents. The postholder will be</w:t>
            </w:r>
            <w:r>
              <w:rPr>
                <w:color w:val="000000"/>
              </w:rPr>
              <w:t xml:space="preserve"> </w:t>
            </w:r>
            <w:r w:rsidRPr="000E4976">
              <w:rPr>
                <w:color w:val="000000"/>
              </w:rPr>
              <w:t xml:space="preserve">allocated a caseload of </w:t>
            </w:r>
            <w:r>
              <w:rPr>
                <w:color w:val="000000"/>
              </w:rPr>
              <w:t>y</w:t>
            </w:r>
            <w:r w:rsidRPr="000E4976">
              <w:rPr>
                <w:color w:val="000000"/>
              </w:rPr>
              <w:t>oung people to support into and sustain their</w:t>
            </w:r>
            <w:r>
              <w:rPr>
                <w:color w:val="000000"/>
              </w:rPr>
              <w:t xml:space="preserve"> </w:t>
            </w:r>
            <w:r w:rsidRPr="000E4976">
              <w:rPr>
                <w:color w:val="000000"/>
              </w:rPr>
              <w:t>engagement in ETE.</w:t>
            </w:r>
          </w:p>
          <w:p w14:paraId="5633BE5F" w14:textId="77777777" w:rsidR="00F13F36" w:rsidRDefault="00F13F36" w:rsidP="00F13F36">
            <w:pPr>
              <w:autoSpaceDE w:val="0"/>
              <w:autoSpaceDN w:val="0"/>
              <w:adjustRightInd w:val="0"/>
              <w:rPr>
                <w:color w:val="000000"/>
              </w:rPr>
            </w:pPr>
          </w:p>
          <w:p w14:paraId="1A1B341B" w14:textId="4949D2FF" w:rsidR="00F13F36" w:rsidRPr="000E4976" w:rsidRDefault="00F13F36" w:rsidP="00F13F36">
            <w:pPr>
              <w:autoSpaceDE w:val="0"/>
              <w:autoSpaceDN w:val="0"/>
              <w:adjustRightInd w:val="0"/>
              <w:rPr>
                <w:color w:val="000000"/>
              </w:rPr>
            </w:pPr>
            <w:r>
              <w:rPr>
                <w:color w:val="000000"/>
              </w:rPr>
              <w:t>T</w:t>
            </w:r>
            <w:r w:rsidRPr="000E4976">
              <w:rPr>
                <w:color w:val="000000"/>
              </w:rPr>
              <w:t xml:space="preserve">o assess young people’s skills and </w:t>
            </w:r>
            <w:r w:rsidR="005458C7" w:rsidRPr="000E4976">
              <w:rPr>
                <w:color w:val="000000"/>
              </w:rPr>
              <w:t>needs and</w:t>
            </w:r>
            <w:r w:rsidRPr="000E4976">
              <w:rPr>
                <w:color w:val="000000"/>
              </w:rPr>
              <w:t xml:space="preserve"> ensure they are supported</w:t>
            </w:r>
            <w:r>
              <w:rPr>
                <w:color w:val="000000"/>
              </w:rPr>
              <w:t xml:space="preserve"> </w:t>
            </w:r>
            <w:r w:rsidRPr="000E4976">
              <w:rPr>
                <w:color w:val="000000"/>
              </w:rPr>
              <w:t>to access and offered ETE provision linking with schools, alternative education</w:t>
            </w:r>
            <w:r>
              <w:rPr>
                <w:color w:val="000000"/>
              </w:rPr>
              <w:t xml:space="preserve"> </w:t>
            </w:r>
            <w:r w:rsidRPr="000E4976">
              <w:rPr>
                <w:color w:val="000000"/>
              </w:rPr>
              <w:t>providers, Children’s Services, post-16 education providers and employers.</w:t>
            </w:r>
          </w:p>
          <w:p w14:paraId="20AAB160" w14:textId="77777777" w:rsidR="00F13F36" w:rsidRDefault="00F13F36" w:rsidP="00F13F36">
            <w:pPr>
              <w:autoSpaceDE w:val="0"/>
              <w:autoSpaceDN w:val="0"/>
              <w:adjustRightInd w:val="0"/>
              <w:rPr>
                <w:color w:val="000000"/>
              </w:rPr>
            </w:pPr>
          </w:p>
          <w:p w14:paraId="4F6360E1" w14:textId="77777777" w:rsidR="00F13F36" w:rsidRPr="000E4976" w:rsidRDefault="00F13F36" w:rsidP="00F13F36">
            <w:pPr>
              <w:autoSpaceDE w:val="0"/>
              <w:autoSpaceDN w:val="0"/>
              <w:adjustRightInd w:val="0"/>
              <w:rPr>
                <w:color w:val="000000"/>
              </w:rPr>
            </w:pPr>
            <w:r w:rsidRPr="000E4976">
              <w:rPr>
                <w:color w:val="000000"/>
              </w:rPr>
              <w:t>To monitor and review provision to ensure that young people receive a high quality,</w:t>
            </w:r>
          </w:p>
          <w:p w14:paraId="328869A3" w14:textId="77777777" w:rsidR="00F13F36" w:rsidRPr="000E4976" w:rsidRDefault="00F13F36" w:rsidP="00F13F36">
            <w:pPr>
              <w:autoSpaceDE w:val="0"/>
              <w:autoSpaceDN w:val="0"/>
              <w:adjustRightInd w:val="0"/>
              <w:rPr>
                <w:color w:val="000000"/>
              </w:rPr>
            </w:pPr>
            <w:r w:rsidRPr="000E4976">
              <w:rPr>
                <w:color w:val="000000"/>
              </w:rPr>
              <w:t>efficient and effective service.</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076B053E"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56109DE2" w14:textId="77777777" w:rsidR="00F13F36" w:rsidRDefault="00F13F36" w:rsidP="00F13F36">
            <w:pPr>
              <w:autoSpaceDE w:val="0"/>
              <w:autoSpaceDN w:val="0"/>
              <w:adjustRightInd w:val="0"/>
              <w:rPr>
                <w:color w:val="000000"/>
              </w:rPr>
            </w:pPr>
            <w:r w:rsidRPr="00F167C4">
              <w:rPr>
                <w:color w:val="000000"/>
              </w:rPr>
              <w:t>The Transitional Educational Service (TES) is responsible for the interim education provision for children and young people of statutory school age who:</w:t>
            </w:r>
          </w:p>
          <w:p w14:paraId="5685DDDD" w14:textId="77777777" w:rsidR="00F13F36" w:rsidRPr="00F167C4" w:rsidRDefault="00F13F36" w:rsidP="00F13F36">
            <w:pPr>
              <w:autoSpaceDE w:val="0"/>
              <w:autoSpaceDN w:val="0"/>
              <w:adjustRightInd w:val="0"/>
              <w:rPr>
                <w:color w:val="000000"/>
              </w:rPr>
            </w:pPr>
          </w:p>
          <w:p w14:paraId="689D3D4D" w14:textId="77777777" w:rsidR="00F13F36" w:rsidRPr="00F167C4" w:rsidRDefault="00F13F36" w:rsidP="00F13F36">
            <w:pPr>
              <w:autoSpaceDE w:val="0"/>
              <w:autoSpaceDN w:val="0"/>
              <w:adjustRightInd w:val="0"/>
              <w:rPr>
                <w:color w:val="000000"/>
              </w:rPr>
            </w:pPr>
            <w:r w:rsidRPr="00F167C4">
              <w:rPr>
                <w:color w:val="000000"/>
              </w:rPr>
              <w:t>▪ require full-time education due to exclusion;</w:t>
            </w:r>
          </w:p>
          <w:p w14:paraId="7345A0E4" w14:textId="77777777" w:rsidR="00F13F36" w:rsidRPr="00F167C4" w:rsidRDefault="00F13F36" w:rsidP="00F13F36">
            <w:pPr>
              <w:autoSpaceDE w:val="0"/>
              <w:autoSpaceDN w:val="0"/>
              <w:adjustRightInd w:val="0"/>
              <w:rPr>
                <w:color w:val="000000"/>
              </w:rPr>
            </w:pPr>
            <w:r w:rsidRPr="00F167C4">
              <w:rPr>
                <w:color w:val="000000"/>
              </w:rPr>
              <w:t>▪ are without a school place;</w:t>
            </w:r>
          </w:p>
          <w:p w14:paraId="513A3693" w14:textId="77777777" w:rsidR="00F13F36" w:rsidRDefault="00F13F36" w:rsidP="00F13F36">
            <w:pPr>
              <w:autoSpaceDE w:val="0"/>
              <w:autoSpaceDN w:val="0"/>
              <w:adjustRightInd w:val="0"/>
              <w:rPr>
                <w:color w:val="000000"/>
              </w:rPr>
            </w:pPr>
            <w:r w:rsidRPr="00F167C4">
              <w:rPr>
                <w:color w:val="000000"/>
              </w:rPr>
              <w:t>▪ are under the care of the local authority (LA) with social, emotional and mental health needs without a school place, at risk of exclusion or new to the county.</w:t>
            </w:r>
          </w:p>
          <w:p w14:paraId="414C8709" w14:textId="77777777" w:rsidR="00F13F36" w:rsidRDefault="00F13F36" w:rsidP="00F13F36">
            <w:pPr>
              <w:autoSpaceDE w:val="0"/>
              <w:autoSpaceDN w:val="0"/>
              <w:adjustRightInd w:val="0"/>
              <w:rPr>
                <w:color w:val="000000"/>
              </w:rPr>
            </w:pPr>
          </w:p>
          <w:p w14:paraId="2FE531BF" w14:textId="77777777" w:rsidR="00F13F36" w:rsidRPr="00BC7B88" w:rsidRDefault="00F13F36" w:rsidP="00F13F36">
            <w:pPr>
              <w:autoSpaceDE w:val="0"/>
              <w:autoSpaceDN w:val="0"/>
              <w:adjustRightInd w:val="0"/>
              <w:rPr>
                <w:color w:val="000000"/>
              </w:rPr>
            </w:pPr>
            <w:r w:rsidRPr="00BC7B88">
              <w:rPr>
                <w:color w:val="000000"/>
              </w:rPr>
              <w:t>In addition to working closely with teams within Children’s Services, the postholders will need to work with a broad range of education providers and other agencies to ensure a multi-agency approach to supporting the needs of these children.</w:t>
            </w:r>
          </w:p>
          <w:p w14:paraId="224E77C0" w14:textId="1BC64C7F" w:rsidR="00F13F36" w:rsidRDefault="00F13F36" w:rsidP="00F13F36">
            <w:pPr>
              <w:autoSpaceDE w:val="0"/>
              <w:autoSpaceDN w:val="0"/>
              <w:adjustRightInd w:val="0"/>
              <w:rPr>
                <w:color w:val="000000"/>
              </w:rPr>
            </w:pPr>
          </w:p>
          <w:p w14:paraId="3754C53C" w14:textId="77777777" w:rsidR="00F13F36" w:rsidRPr="000E4976" w:rsidRDefault="00F13F36" w:rsidP="00F13F36">
            <w:pPr>
              <w:autoSpaceDE w:val="0"/>
              <w:autoSpaceDN w:val="0"/>
              <w:adjustRightInd w:val="0"/>
              <w:rPr>
                <w:color w:val="000000"/>
              </w:rPr>
            </w:pPr>
            <w:r w:rsidRPr="000E4976">
              <w:rPr>
                <w:color w:val="000000"/>
              </w:rPr>
              <w:t>The use of youth work methodology including the value of building trusted relationships</w:t>
            </w:r>
            <w:r>
              <w:rPr>
                <w:color w:val="000000"/>
              </w:rPr>
              <w:t xml:space="preserve"> </w:t>
            </w:r>
            <w:r w:rsidRPr="000E4976">
              <w:rPr>
                <w:color w:val="000000"/>
              </w:rPr>
              <w:t>with young people is evidenced as effective in supporting young people at risk of and</w:t>
            </w:r>
            <w:r>
              <w:rPr>
                <w:color w:val="000000"/>
              </w:rPr>
              <w:t xml:space="preserve"> </w:t>
            </w:r>
            <w:r w:rsidRPr="000E4976">
              <w:rPr>
                <w:color w:val="000000"/>
              </w:rPr>
              <w:t>suffering from harm outside the family home.</w:t>
            </w:r>
          </w:p>
          <w:p w14:paraId="4A1F6963" w14:textId="77777777" w:rsidR="00F13F36" w:rsidRDefault="00F13F36" w:rsidP="00F13F36">
            <w:pPr>
              <w:autoSpaceDE w:val="0"/>
              <w:autoSpaceDN w:val="0"/>
              <w:adjustRightInd w:val="0"/>
              <w:rPr>
                <w:color w:val="000000"/>
              </w:rPr>
            </w:pPr>
          </w:p>
          <w:p w14:paraId="321AC598" w14:textId="77777777" w:rsidR="00F13F36" w:rsidRDefault="00F13F36" w:rsidP="00F13F36">
            <w:pPr>
              <w:autoSpaceDE w:val="0"/>
              <w:autoSpaceDN w:val="0"/>
              <w:adjustRightInd w:val="0"/>
              <w:rPr>
                <w:color w:val="000000"/>
              </w:rPr>
            </w:pPr>
            <w:r w:rsidRPr="000E4976">
              <w:rPr>
                <w:color w:val="000000"/>
              </w:rPr>
              <w:t xml:space="preserve">Support to ensure </w:t>
            </w:r>
            <w:r>
              <w:rPr>
                <w:color w:val="000000"/>
              </w:rPr>
              <w:t xml:space="preserve">those </w:t>
            </w:r>
            <w:r w:rsidRPr="000E4976">
              <w:rPr>
                <w:color w:val="000000"/>
              </w:rPr>
              <w:t>young people</w:t>
            </w:r>
            <w:r>
              <w:rPr>
                <w:color w:val="000000"/>
              </w:rPr>
              <w:t xml:space="preserve"> who are missing education are </w:t>
            </w:r>
            <w:r w:rsidRPr="000E4976">
              <w:rPr>
                <w:color w:val="000000"/>
              </w:rPr>
              <w:t>engaged in education training and employment is a key factor in reducing risk and</w:t>
            </w:r>
            <w:r>
              <w:rPr>
                <w:color w:val="000000"/>
              </w:rPr>
              <w:t xml:space="preserve"> </w:t>
            </w:r>
            <w:r w:rsidRPr="000E4976">
              <w:rPr>
                <w:color w:val="000000"/>
              </w:rPr>
              <w:t xml:space="preserve">increasing life </w:t>
            </w:r>
            <w:r w:rsidRPr="000E4976">
              <w:rPr>
                <w:color w:val="000000"/>
              </w:rPr>
              <w:lastRenderedPageBreak/>
              <w:t>chances of this vulnerable group. This post represents a key additional</w:t>
            </w:r>
            <w:r>
              <w:rPr>
                <w:color w:val="000000"/>
              </w:rPr>
              <w:t xml:space="preserve"> </w:t>
            </w:r>
            <w:r w:rsidRPr="000E4976">
              <w:rPr>
                <w:color w:val="000000"/>
              </w:rPr>
              <w:t>contribution to the T</w:t>
            </w:r>
            <w:r>
              <w:rPr>
                <w:color w:val="000000"/>
              </w:rPr>
              <w:t>ES</w:t>
            </w:r>
            <w:r w:rsidRPr="000E4976">
              <w:rPr>
                <w:color w:val="000000"/>
              </w:rPr>
              <w:t xml:space="preserve"> offer</w:t>
            </w:r>
            <w:r>
              <w:rPr>
                <w:color w:val="000000"/>
              </w:rPr>
              <w:t>.</w:t>
            </w:r>
          </w:p>
          <w:p w14:paraId="481B2EC3" w14:textId="77777777" w:rsidR="00F13F36" w:rsidRDefault="00F13F36" w:rsidP="00F13F36">
            <w:pPr>
              <w:autoSpaceDE w:val="0"/>
              <w:autoSpaceDN w:val="0"/>
              <w:adjustRightInd w:val="0"/>
              <w:rPr>
                <w:color w:val="000000"/>
              </w:rPr>
            </w:pPr>
          </w:p>
          <w:p w14:paraId="55DDC0CF" w14:textId="77777777" w:rsidR="00F13F36" w:rsidRPr="00BC7B88" w:rsidRDefault="00F13F36" w:rsidP="00F13F36">
            <w:pPr>
              <w:autoSpaceDE w:val="0"/>
              <w:autoSpaceDN w:val="0"/>
              <w:adjustRightInd w:val="0"/>
              <w:rPr>
                <w:color w:val="000000"/>
              </w:rPr>
            </w:pPr>
            <w:r w:rsidRPr="00BC7B88">
              <w:rPr>
                <w:color w:val="000000"/>
              </w:rPr>
              <w:t>Working with TES you will ensure Norfolk County Council is discharging its statutory duties for children who will not otherwise receive a suitable education in accordance with section 19 of the Education Act 1996.  </w:t>
            </w:r>
          </w:p>
          <w:p w14:paraId="1D9437C0" w14:textId="25A7F7B8"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21717762"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684CF2F3" w14:textId="5CEB25B0" w:rsidR="00F318C2" w:rsidRPr="00D939F1" w:rsidRDefault="002040D7" w:rsidP="00976AC2">
            <w:pPr>
              <w:rPr>
                <w:rFonts w:cs="Arial"/>
                <w:b/>
              </w:rPr>
            </w:pPr>
            <w:r w:rsidRPr="000E4976">
              <w:rPr>
                <w:color w:val="000000"/>
              </w:rPr>
              <w:t xml:space="preserve">To support all elements of the ETE provision for young people </w:t>
            </w:r>
            <w:r>
              <w:rPr>
                <w:color w:val="000000"/>
              </w:rPr>
              <w:t xml:space="preserve">in year 11 who are identified by TES as </w:t>
            </w:r>
            <w:r w:rsidRPr="000E4976">
              <w:rPr>
                <w:color w:val="000000"/>
              </w:rPr>
              <w:t>at</w:t>
            </w:r>
            <w:r>
              <w:rPr>
                <w:color w:val="000000"/>
              </w:rPr>
              <w:t xml:space="preserve"> </w:t>
            </w:r>
            <w:r w:rsidRPr="000E4976">
              <w:rPr>
                <w:color w:val="000000"/>
              </w:rPr>
              <w:t xml:space="preserve">risk </w:t>
            </w:r>
            <w:r>
              <w:rPr>
                <w:color w:val="000000"/>
              </w:rPr>
              <w:t>not making a successful transition into Post 16 learning and to</w:t>
            </w:r>
            <w:r w:rsidRPr="000E4976">
              <w:rPr>
                <w:color w:val="000000"/>
              </w:rPr>
              <w:t xml:space="preserve"> support their educational, training and work</w:t>
            </w:r>
            <w:r>
              <w:rPr>
                <w:color w:val="000000"/>
              </w:rPr>
              <w:t xml:space="preserve"> </w:t>
            </w:r>
            <w:r w:rsidRPr="000E4976">
              <w:rPr>
                <w:color w:val="000000"/>
              </w:rPr>
              <w:t>engagement</w:t>
            </w:r>
          </w:p>
        </w:tc>
      </w:tr>
      <w:tr w:rsidR="00F318C2" w:rsidRPr="00D939F1" w14:paraId="561DCA19" w14:textId="77777777" w:rsidTr="00077C31">
        <w:trPr>
          <w:trHeight w:val="567"/>
        </w:trPr>
        <w:tc>
          <w:tcPr>
            <w:tcW w:w="5000" w:type="pct"/>
          </w:tcPr>
          <w:p w14:paraId="10A99DF7" w14:textId="6A5AD180" w:rsidR="00F318C2" w:rsidRPr="002040D7" w:rsidRDefault="002040D7" w:rsidP="002040D7">
            <w:pPr>
              <w:autoSpaceDE w:val="0"/>
              <w:autoSpaceDN w:val="0"/>
              <w:adjustRightInd w:val="0"/>
              <w:rPr>
                <w:color w:val="000000"/>
              </w:rPr>
            </w:pPr>
            <w:r w:rsidRPr="000E4976">
              <w:rPr>
                <w:color w:val="000000"/>
              </w:rPr>
              <w:t>Working within a specialist team, you will seek to identify the barriers that</w:t>
            </w:r>
            <w:r>
              <w:rPr>
                <w:color w:val="000000"/>
              </w:rPr>
              <w:t xml:space="preserve"> </w:t>
            </w:r>
            <w:r w:rsidRPr="000E4976">
              <w:rPr>
                <w:color w:val="000000"/>
              </w:rPr>
              <w:t>have prevented young people from engaging in education and employment</w:t>
            </w:r>
            <w:r>
              <w:rPr>
                <w:color w:val="000000"/>
              </w:rPr>
              <w:t xml:space="preserve"> </w:t>
            </w:r>
            <w:r w:rsidRPr="000E4976">
              <w:rPr>
                <w:color w:val="000000"/>
              </w:rPr>
              <w:t>and help them to develop strategies to overcome these challenges.</w:t>
            </w:r>
          </w:p>
        </w:tc>
      </w:tr>
      <w:tr w:rsidR="00F318C2" w:rsidRPr="00D939F1" w14:paraId="36F1310E" w14:textId="77777777" w:rsidTr="00077C31">
        <w:trPr>
          <w:trHeight w:val="567"/>
        </w:trPr>
        <w:tc>
          <w:tcPr>
            <w:tcW w:w="5000" w:type="pct"/>
          </w:tcPr>
          <w:p w14:paraId="4FDEF1DB" w14:textId="7D29FCA7" w:rsidR="00F318C2" w:rsidRPr="002040D7" w:rsidRDefault="002040D7" w:rsidP="002040D7">
            <w:pPr>
              <w:autoSpaceDE w:val="0"/>
              <w:autoSpaceDN w:val="0"/>
              <w:adjustRightInd w:val="0"/>
              <w:rPr>
                <w:color w:val="000000"/>
              </w:rPr>
            </w:pPr>
            <w:r w:rsidRPr="000E4976">
              <w:rPr>
                <w:color w:val="000000"/>
              </w:rPr>
              <w:t>Contribute to multi-agency planning and assessments of young people</w:t>
            </w:r>
            <w:r>
              <w:rPr>
                <w:color w:val="000000"/>
              </w:rPr>
              <w:t>.</w:t>
            </w:r>
          </w:p>
        </w:tc>
      </w:tr>
      <w:tr w:rsidR="00F318C2" w:rsidRPr="00D939F1" w14:paraId="6B0299AC" w14:textId="77777777" w:rsidTr="00077C31">
        <w:trPr>
          <w:trHeight w:val="567"/>
        </w:trPr>
        <w:tc>
          <w:tcPr>
            <w:tcW w:w="5000" w:type="pct"/>
          </w:tcPr>
          <w:p w14:paraId="6A778EF5" w14:textId="77777777" w:rsidR="005C349A" w:rsidRPr="000E4976" w:rsidRDefault="005C349A" w:rsidP="005C349A">
            <w:pPr>
              <w:autoSpaceDE w:val="0"/>
              <w:autoSpaceDN w:val="0"/>
              <w:adjustRightInd w:val="0"/>
              <w:rPr>
                <w:color w:val="000000"/>
              </w:rPr>
            </w:pPr>
            <w:r w:rsidRPr="000E4976">
              <w:rPr>
                <w:color w:val="000000"/>
              </w:rPr>
              <w:t xml:space="preserve">Support a caseload </w:t>
            </w:r>
            <w:r>
              <w:rPr>
                <w:color w:val="000000"/>
              </w:rPr>
              <w:t xml:space="preserve">of identified young people </w:t>
            </w:r>
            <w:r w:rsidRPr="000E4976">
              <w:rPr>
                <w:color w:val="000000"/>
              </w:rPr>
              <w:t>and develop, contribute</w:t>
            </w:r>
            <w:r>
              <w:rPr>
                <w:color w:val="000000"/>
              </w:rPr>
              <w:t xml:space="preserve"> </w:t>
            </w:r>
            <w:r w:rsidRPr="000E4976">
              <w:rPr>
                <w:color w:val="000000"/>
              </w:rPr>
              <w:t>to, and participate in interventions to engage young people in ETE.</w:t>
            </w:r>
          </w:p>
          <w:p w14:paraId="5DF3BF66" w14:textId="77777777" w:rsidR="00F318C2" w:rsidRPr="00D939F1" w:rsidRDefault="00F318C2" w:rsidP="00976AC2">
            <w:pPr>
              <w:rPr>
                <w:rFonts w:cs="Arial"/>
                <w:b/>
              </w:rPr>
            </w:pPr>
          </w:p>
        </w:tc>
      </w:tr>
      <w:tr w:rsidR="00F318C2" w:rsidRPr="00D939F1" w14:paraId="4F21F1F5" w14:textId="77777777" w:rsidTr="00077C31">
        <w:trPr>
          <w:trHeight w:val="567"/>
        </w:trPr>
        <w:tc>
          <w:tcPr>
            <w:tcW w:w="5000" w:type="pct"/>
          </w:tcPr>
          <w:p w14:paraId="12E17C4A" w14:textId="77777777" w:rsidR="005C349A" w:rsidRPr="000E4976" w:rsidRDefault="005C349A" w:rsidP="005C349A">
            <w:pPr>
              <w:autoSpaceDE w:val="0"/>
              <w:autoSpaceDN w:val="0"/>
              <w:adjustRightInd w:val="0"/>
              <w:rPr>
                <w:color w:val="000000"/>
              </w:rPr>
            </w:pPr>
            <w:r>
              <w:rPr>
                <w:color w:val="000000"/>
              </w:rPr>
              <w:t>In partnership with the TES Officer r</w:t>
            </w:r>
            <w:r w:rsidRPr="000E4976">
              <w:rPr>
                <w:color w:val="000000"/>
              </w:rPr>
              <w:t>egularly review and monitor the attendance and progress of young</w:t>
            </w:r>
            <w:r>
              <w:rPr>
                <w:color w:val="000000"/>
              </w:rPr>
              <w:t xml:space="preserve"> </w:t>
            </w:r>
            <w:r w:rsidRPr="000E4976">
              <w:rPr>
                <w:color w:val="000000"/>
              </w:rPr>
              <w:t>people, check progress of individuals and guide interventions</w:t>
            </w:r>
          </w:p>
          <w:p w14:paraId="5DCE51B8" w14:textId="77777777" w:rsidR="00F318C2" w:rsidRPr="00D939F1" w:rsidRDefault="00F318C2" w:rsidP="00976AC2">
            <w:pPr>
              <w:rPr>
                <w:rFonts w:cs="Arial"/>
                <w:b/>
              </w:rPr>
            </w:pPr>
          </w:p>
        </w:tc>
      </w:tr>
      <w:tr w:rsidR="00F318C2" w:rsidRPr="00D939F1" w14:paraId="5ACDAEDA" w14:textId="77777777" w:rsidTr="00077C31">
        <w:trPr>
          <w:trHeight w:val="567"/>
        </w:trPr>
        <w:tc>
          <w:tcPr>
            <w:tcW w:w="5000" w:type="pct"/>
          </w:tcPr>
          <w:p w14:paraId="5E109972" w14:textId="77777777" w:rsidR="005C349A" w:rsidRPr="000E4976" w:rsidRDefault="005C349A" w:rsidP="005C349A">
            <w:pPr>
              <w:autoSpaceDE w:val="0"/>
              <w:autoSpaceDN w:val="0"/>
              <w:adjustRightInd w:val="0"/>
              <w:rPr>
                <w:color w:val="000000"/>
              </w:rPr>
            </w:pPr>
            <w:r w:rsidRPr="000E4976">
              <w:rPr>
                <w:color w:val="000000"/>
              </w:rPr>
              <w:t>Work with young people to understand their strengths and develop person centred,</w:t>
            </w:r>
            <w:r>
              <w:rPr>
                <w:color w:val="000000"/>
              </w:rPr>
              <w:t xml:space="preserve"> </w:t>
            </w:r>
            <w:r w:rsidRPr="000E4976">
              <w:rPr>
                <w:color w:val="000000"/>
              </w:rPr>
              <w:t>targeted plans to help them achieve positive outcomes</w:t>
            </w:r>
          </w:p>
          <w:p w14:paraId="644C3658" w14:textId="77777777" w:rsidR="00F318C2" w:rsidRPr="00D939F1" w:rsidRDefault="00F318C2" w:rsidP="00976AC2">
            <w:pPr>
              <w:rPr>
                <w:rFonts w:cs="Arial"/>
                <w:b/>
              </w:rPr>
            </w:pPr>
          </w:p>
        </w:tc>
      </w:tr>
      <w:tr w:rsidR="00F318C2" w:rsidRPr="00D939F1" w14:paraId="327D0320" w14:textId="77777777" w:rsidTr="00077C31">
        <w:trPr>
          <w:trHeight w:val="567"/>
        </w:trPr>
        <w:tc>
          <w:tcPr>
            <w:tcW w:w="5000" w:type="pct"/>
          </w:tcPr>
          <w:p w14:paraId="2B5FCB7D" w14:textId="77777777" w:rsidR="005C349A" w:rsidRPr="000E4976" w:rsidRDefault="005C349A" w:rsidP="005C349A">
            <w:pPr>
              <w:autoSpaceDE w:val="0"/>
              <w:autoSpaceDN w:val="0"/>
              <w:adjustRightInd w:val="0"/>
              <w:rPr>
                <w:color w:val="000000"/>
              </w:rPr>
            </w:pPr>
            <w:r w:rsidRPr="000E4976">
              <w:rPr>
                <w:color w:val="000000"/>
              </w:rPr>
              <w:t>To maintain a working knowledge of education, child safeguarding and effective practice</w:t>
            </w:r>
            <w:r>
              <w:rPr>
                <w:color w:val="000000"/>
              </w:rPr>
              <w:t xml:space="preserve"> </w:t>
            </w:r>
            <w:r w:rsidRPr="000E4976">
              <w:rPr>
                <w:color w:val="000000"/>
              </w:rPr>
              <w:t>in supporting young people to exit from exploitative situations.</w:t>
            </w:r>
          </w:p>
          <w:p w14:paraId="1FB9B5B7" w14:textId="77777777" w:rsidR="00F318C2" w:rsidRPr="00D939F1" w:rsidRDefault="00F318C2" w:rsidP="00976AC2">
            <w:pPr>
              <w:rPr>
                <w:rFonts w:cs="Arial"/>
                <w:b/>
              </w:rPr>
            </w:pPr>
          </w:p>
        </w:tc>
      </w:tr>
      <w:tr w:rsidR="00BB1434" w:rsidRPr="00D939F1" w14:paraId="379F1DE4" w14:textId="77777777" w:rsidTr="00077C31">
        <w:trPr>
          <w:trHeight w:val="567"/>
        </w:trPr>
        <w:tc>
          <w:tcPr>
            <w:tcW w:w="5000" w:type="pct"/>
          </w:tcPr>
          <w:p w14:paraId="139D62FD" w14:textId="77777777" w:rsidR="005C349A" w:rsidRPr="000E4976" w:rsidRDefault="005C349A" w:rsidP="005C349A">
            <w:pPr>
              <w:autoSpaceDE w:val="0"/>
              <w:autoSpaceDN w:val="0"/>
              <w:adjustRightInd w:val="0"/>
              <w:rPr>
                <w:color w:val="000000"/>
              </w:rPr>
            </w:pPr>
            <w:r w:rsidRPr="000E4976">
              <w:rPr>
                <w:color w:val="000000"/>
              </w:rPr>
              <w:t>Work closely with</w:t>
            </w:r>
            <w:r>
              <w:rPr>
                <w:color w:val="000000"/>
              </w:rPr>
              <w:t xml:space="preserve"> parent/carers,</w:t>
            </w:r>
            <w:r w:rsidRPr="000E4976">
              <w:rPr>
                <w:color w:val="000000"/>
              </w:rPr>
              <w:t xml:space="preserve"> schools, education providers, and colleagues in Children’s Services to</w:t>
            </w:r>
            <w:r>
              <w:rPr>
                <w:color w:val="000000"/>
              </w:rPr>
              <w:t xml:space="preserve"> </w:t>
            </w:r>
            <w:r w:rsidRPr="000E4976">
              <w:rPr>
                <w:color w:val="000000"/>
              </w:rPr>
              <w:t>address any barriers to inclusion for children and young people they are working with.</w:t>
            </w:r>
          </w:p>
          <w:p w14:paraId="450DA5D1" w14:textId="77777777" w:rsidR="00BB1434" w:rsidRPr="00D939F1" w:rsidRDefault="00BB1434" w:rsidP="00976AC2">
            <w:pPr>
              <w:rPr>
                <w:rFonts w:cs="Arial"/>
                <w:b/>
              </w:rPr>
            </w:pPr>
          </w:p>
        </w:tc>
      </w:tr>
      <w:tr w:rsidR="00BB1434" w:rsidRPr="00D939F1" w14:paraId="4690E66D" w14:textId="77777777" w:rsidTr="00077C31">
        <w:trPr>
          <w:trHeight w:val="567"/>
        </w:trPr>
        <w:tc>
          <w:tcPr>
            <w:tcW w:w="5000" w:type="pct"/>
          </w:tcPr>
          <w:p w14:paraId="33ED9693" w14:textId="77777777" w:rsidR="005C349A" w:rsidRPr="000E4976" w:rsidRDefault="005C349A" w:rsidP="005C349A">
            <w:pPr>
              <w:autoSpaceDE w:val="0"/>
              <w:autoSpaceDN w:val="0"/>
              <w:adjustRightInd w:val="0"/>
              <w:rPr>
                <w:color w:val="000000"/>
              </w:rPr>
            </w:pPr>
            <w:r w:rsidRPr="000E4976">
              <w:rPr>
                <w:color w:val="000000"/>
              </w:rPr>
              <w:t>To work 1:1 or in group work activities with young people in a range of</w:t>
            </w:r>
          </w:p>
          <w:p w14:paraId="3CB66636" w14:textId="77777777" w:rsidR="005C349A" w:rsidRPr="000E4976" w:rsidRDefault="005C349A" w:rsidP="005C349A">
            <w:pPr>
              <w:autoSpaceDE w:val="0"/>
              <w:autoSpaceDN w:val="0"/>
              <w:adjustRightInd w:val="0"/>
              <w:rPr>
                <w:color w:val="000000"/>
              </w:rPr>
            </w:pPr>
            <w:r w:rsidRPr="000E4976">
              <w:rPr>
                <w:color w:val="000000"/>
              </w:rPr>
              <w:t>settings: including schools, post-16 education settings and their homes.</w:t>
            </w:r>
          </w:p>
          <w:p w14:paraId="32D23D92" w14:textId="77777777" w:rsidR="00BB1434" w:rsidRPr="00D939F1" w:rsidRDefault="00BB1434" w:rsidP="00976AC2">
            <w:pPr>
              <w:rPr>
                <w:rFonts w:cs="Arial"/>
                <w:b/>
              </w:rPr>
            </w:pPr>
          </w:p>
        </w:tc>
      </w:tr>
      <w:tr w:rsidR="00BB1434" w:rsidRPr="00D939F1" w14:paraId="0BFC7EF7" w14:textId="77777777" w:rsidTr="00077C31">
        <w:trPr>
          <w:trHeight w:val="567"/>
        </w:trPr>
        <w:tc>
          <w:tcPr>
            <w:tcW w:w="5000" w:type="pct"/>
          </w:tcPr>
          <w:p w14:paraId="6671ED16" w14:textId="77777777" w:rsidR="005C349A" w:rsidRPr="000E4976" w:rsidRDefault="005C349A" w:rsidP="005C349A">
            <w:pPr>
              <w:autoSpaceDE w:val="0"/>
              <w:autoSpaceDN w:val="0"/>
              <w:adjustRightInd w:val="0"/>
              <w:rPr>
                <w:color w:val="000000"/>
              </w:rPr>
            </w:pPr>
            <w:r w:rsidRPr="000E4976">
              <w:rPr>
                <w:color w:val="000000"/>
              </w:rPr>
              <w:t>To h</w:t>
            </w:r>
            <w:r>
              <w:rPr>
                <w:color w:val="000000"/>
              </w:rPr>
              <w:t xml:space="preserve">ave and maintain </w:t>
            </w:r>
            <w:r w:rsidRPr="000E4976">
              <w:rPr>
                <w:color w:val="000000"/>
              </w:rPr>
              <w:t>an up to date working</w:t>
            </w:r>
            <w:r>
              <w:rPr>
                <w:color w:val="000000"/>
              </w:rPr>
              <w:t xml:space="preserve"> </w:t>
            </w:r>
            <w:r w:rsidRPr="000E4976">
              <w:rPr>
                <w:color w:val="000000"/>
              </w:rPr>
              <w:t xml:space="preserve">knowledge of </w:t>
            </w:r>
            <w:r>
              <w:rPr>
                <w:color w:val="000000"/>
              </w:rPr>
              <w:t xml:space="preserve">Post 16 </w:t>
            </w:r>
            <w:r w:rsidRPr="000E4976">
              <w:rPr>
                <w:color w:val="000000"/>
              </w:rPr>
              <w:t>ETE providers locally and ensure that young people are</w:t>
            </w:r>
            <w:r>
              <w:rPr>
                <w:color w:val="000000"/>
              </w:rPr>
              <w:t xml:space="preserve"> </w:t>
            </w:r>
            <w:r w:rsidRPr="000E4976">
              <w:rPr>
                <w:color w:val="000000"/>
              </w:rPr>
              <w:t>referred and supported in to appropriate ETE provision.</w:t>
            </w:r>
          </w:p>
          <w:p w14:paraId="5C2ED70A" w14:textId="77777777" w:rsidR="00BB1434" w:rsidRPr="00D939F1" w:rsidRDefault="00BB1434" w:rsidP="00976AC2">
            <w:pPr>
              <w:rPr>
                <w:rFonts w:cs="Arial"/>
                <w:b/>
              </w:rPr>
            </w:pPr>
          </w:p>
        </w:tc>
      </w:tr>
      <w:tr w:rsidR="00BB1434" w:rsidRPr="00D939F1" w14:paraId="0607C91A" w14:textId="77777777" w:rsidTr="00077C31">
        <w:trPr>
          <w:trHeight w:val="567"/>
        </w:trPr>
        <w:tc>
          <w:tcPr>
            <w:tcW w:w="5000" w:type="pct"/>
          </w:tcPr>
          <w:p w14:paraId="449295CB" w14:textId="77777777" w:rsidR="005C349A" w:rsidRPr="000E4976" w:rsidRDefault="005C349A" w:rsidP="005C349A">
            <w:pPr>
              <w:autoSpaceDE w:val="0"/>
              <w:autoSpaceDN w:val="0"/>
              <w:adjustRightInd w:val="0"/>
              <w:rPr>
                <w:color w:val="000000"/>
              </w:rPr>
            </w:pPr>
            <w:r w:rsidRPr="000E4976">
              <w:rPr>
                <w:color w:val="000000"/>
              </w:rPr>
              <w:t>To maintain oversight of young people in their ETE placements to help</w:t>
            </w:r>
          </w:p>
          <w:p w14:paraId="4689786B" w14:textId="77777777" w:rsidR="005C349A" w:rsidRPr="000E4976" w:rsidRDefault="005C349A" w:rsidP="005C349A">
            <w:pPr>
              <w:autoSpaceDE w:val="0"/>
              <w:autoSpaceDN w:val="0"/>
              <w:adjustRightInd w:val="0"/>
              <w:rPr>
                <w:color w:val="000000"/>
              </w:rPr>
            </w:pPr>
            <w:r w:rsidRPr="000E4976">
              <w:rPr>
                <w:color w:val="000000"/>
              </w:rPr>
              <w:t>them settle in, meet the expectations of their employer or training/education provider,</w:t>
            </w:r>
          </w:p>
          <w:p w14:paraId="22DD7B63" w14:textId="77777777" w:rsidR="005C349A" w:rsidRDefault="005C349A" w:rsidP="005C349A">
            <w:pPr>
              <w:autoSpaceDE w:val="0"/>
              <w:autoSpaceDN w:val="0"/>
              <w:adjustRightInd w:val="0"/>
              <w:rPr>
                <w:color w:val="000000"/>
              </w:rPr>
            </w:pPr>
            <w:r w:rsidRPr="000E4976">
              <w:rPr>
                <w:color w:val="000000"/>
              </w:rPr>
              <w:t>perform at their best and achieve their action plan goals.</w:t>
            </w:r>
          </w:p>
          <w:p w14:paraId="1AD55AC4" w14:textId="77777777" w:rsidR="00BB1434" w:rsidRPr="00D939F1" w:rsidRDefault="00BB1434" w:rsidP="00976AC2">
            <w:pPr>
              <w:rPr>
                <w:rFonts w:cs="Arial"/>
                <w:b/>
              </w:rPr>
            </w:pPr>
          </w:p>
        </w:tc>
      </w:tr>
      <w:tr w:rsidR="00BB1434" w:rsidRPr="00D939F1" w14:paraId="794AE432" w14:textId="77777777" w:rsidTr="00077C31">
        <w:trPr>
          <w:trHeight w:val="567"/>
        </w:trPr>
        <w:tc>
          <w:tcPr>
            <w:tcW w:w="5000" w:type="pct"/>
          </w:tcPr>
          <w:p w14:paraId="614D4400" w14:textId="77777777" w:rsidR="005C349A" w:rsidRPr="000E4976" w:rsidRDefault="005C349A" w:rsidP="005C349A">
            <w:pPr>
              <w:autoSpaceDE w:val="0"/>
              <w:autoSpaceDN w:val="0"/>
              <w:adjustRightInd w:val="0"/>
              <w:rPr>
                <w:color w:val="000000"/>
              </w:rPr>
            </w:pPr>
            <w:r w:rsidRPr="000E4976">
              <w:rPr>
                <w:color w:val="000000"/>
              </w:rPr>
              <w:t>To</w:t>
            </w:r>
            <w:r>
              <w:rPr>
                <w:color w:val="000000"/>
              </w:rPr>
              <w:t xml:space="preserve"> act as an </w:t>
            </w:r>
            <w:r w:rsidRPr="000E4976">
              <w:rPr>
                <w:color w:val="000000"/>
              </w:rPr>
              <w:t>advocate for individual young people</w:t>
            </w:r>
            <w:r>
              <w:rPr>
                <w:color w:val="000000"/>
              </w:rPr>
              <w:t xml:space="preserve"> to support their transition into Post 16 </w:t>
            </w:r>
            <w:r w:rsidRPr="000E4976">
              <w:rPr>
                <w:color w:val="000000"/>
              </w:rPr>
              <w:t>(e.g., Governors’ exclusion meetings, reintegration meetings).</w:t>
            </w:r>
            <w:r>
              <w:rPr>
                <w:color w:val="000000"/>
              </w:rPr>
              <w:t xml:space="preserve"> To support and challenge settings, as appropriate, to understand the context for young people and how best to meet their needs.</w:t>
            </w:r>
          </w:p>
          <w:p w14:paraId="404384D0" w14:textId="77777777" w:rsidR="00BB1434" w:rsidRPr="00D939F1" w:rsidRDefault="00BB1434" w:rsidP="00976AC2">
            <w:pPr>
              <w:rPr>
                <w:rFonts w:cs="Arial"/>
                <w:b/>
              </w:rPr>
            </w:pPr>
          </w:p>
        </w:tc>
      </w:tr>
      <w:tr w:rsidR="00BB1434" w:rsidRPr="00D939F1" w14:paraId="279DB552" w14:textId="77777777" w:rsidTr="00077C31">
        <w:trPr>
          <w:trHeight w:val="567"/>
        </w:trPr>
        <w:tc>
          <w:tcPr>
            <w:tcW w:w="5000" w:type="pct"/>
          </w:tcPr>
          <w:p w14:paraId="6BCEE0AF" w14:textId="77777777" w:rsidR="005C349A" w:rsidRPr="000E4976" w:rsidRDefault="005C349A" w:rsidP="005C349A">
            <w:pPr>
              <w:autoSpaceDE w:val="0"/>
              <w:autoSpaceDN w:val="0"/>
              <w:adjustRightInd w:val="0"/>
              <w:rPr>
                <w:color w:val="000000"/>
              </w:rPr>
            </w:pPr>
            <w:r w:rsidRPr="000E4976">
              <w:rPr>
                <w:color w:val="000000"/>
              </w:rPr>
              <w:t>Promote the welfare needs of</w:t>
            </w:r>
            <w:r>
              <w:rPr>
                <w:color w:val="000000"/>
              </w:rPr>
              <w:t xml:space="preserve"> </w:t>
            </w:r>
            <w:r w:rsidRPr="000E4976">
              <w:rPr>
                <w:color w:val="000000"/>
              </w:rPr>
              <w:t>young people and take appropriate action to</w:t>
            </w:r>
          </w:p>
          <w:p w14:paraId="7A8E8565" w14:textId="77777777" w:rsidR="005C349A" w:rsidRDefault="005C349A" w:rsidP="005C349A">
            <w:pPr>
              <w:autoSpaceDE w:val="0"/>
              <w:autoSpaceDN w:val="0"/>
              <w:adjustRightInd w:val="0"/>
              <w:rPr>
                <w:color w:val="000000"/>
              </w:rPr>
            </w:pPr>
            <w:r w:rsidRPr="000E4976">
              <w:rPr>
                <w:color w:val="000000"/>
              </w:rPr>
              <w:t>safeguard them, in line with local and national guidance.</w:t>
            </w:r>
          </w:p>
          <w:p w14:paraId="473DC43A" w14:textId="77777777" w:rsidR="00BB1434" w:rsidRPr="00D939F1" w:rsidRDefault="00BB1434" w:rsidP="00976AC2">
            <w:pPr>
              <w:rPr>
                <w:rFonts w:cs="Arial"/>
                <w:b/>
              </w:rPr>
            </w:pPr>
          </w:p>
        </w:tc>
      </w:tr>
      <w:tr w:rsidR="00BB1434" w:rsidRPr="00D939F1" w14:paraId="02036839" w14:textId="77777777" w:rsidTr="00077C31">
        <w:trPr>
          <w:trHeight w:val="567"/>
        </w:trPr>
        <w:tc>
          <w:tcPr>
            <w:tcW w:w="5000" w:type="pct"/>
          </w:tcPr>
          <w:p w14:paraId="7EAFC280" w14:textId="77777777" w:rsidR="005C349A" w:rsidRPr="00A95A4B" w:rsidRDefault="005C349A" w:rsidP="005C349A">
            <w:pPr>
              <w:autoSpaceDE w:val="0"/>
              <w:autoSpaceDN w:val="0"/>
              <w:adjustRightInd w:val="0"/>
            </w:pPr>
            <w:r w:rsidRPr="00A95A4B">
              <w:t xml:space="preserve">Compile and submit </w:t>
            </w:r>
            <w:r>
              <w:t xml:space="preserve">regular data and reports </w:t>
            </w:r>
            <w:r w:rsidRPr="00A95A4B">
              <w:t>on progress of those children and young people they are working with.</w:t>
            </w:r>
            <w:r>
              <w:t xml:space="preserve">  </w:t>
            </w:r>
            <w:r w:rsidRPr="00A95A4B">
              <w:t xml:space="preserve">Maintain full and accurate case records within appropriate </w:t>
            </w:r>
            <w:r w:rsidRPr="00A95A4B">
              <w:lastRenderedPageBreak/>
              <w:t xml:space="preserve">timescales using </w:t>
            </w:r>
            <w:r>
              <w:t>Synergy - PSS</w:t>
            </w:r>
            <w:r w:rsidRPr="00A95A4B">
              <w:t xml:space="preserve"> case management system. To maintain computerised records to a high standard and in line with </w:t>
            </w:r>
            <w:r>
              <w:t>GDPR requirements</w:t>
            </w:r>
            <w:r w:rsidRPr="00A95A4B">
              <w:t>.</w:t>
            </w:r>
          </w:p>
          <w:p w14:paraId="62B62DAE" w14:textId="77777777" w:rsidR="00BB1434" w:rsidRPr="00D939F1" w:rsidRDefault="00BB1434" w:rsidP="00976AC2">
            <w:pPr>
              <w:rPr>
                <w:rFonts w:cs="Arial"/>
                <w:b/>
              </w:rPr>
            </w:pPr>
          </w:p>
        </w:tc>
      </w:tr>
      <w:tr w:rsidR="00BB1434" w:rsidRPr="00D939F1" w14:paraId="12A26FA5" w14:textId="77777777" w:rsidTr="00077C31">
        <w:trPr>
          <w:trHeight w:val="567"/>
        </w:trPr>
        <w:tc>
          <w:tcPr>
            <w:tcW w:w="5000" w:type="pct"/>
          </w:tcPr>
          <w:p w14:paraId="3331663A" w14:textId="77777777" w:rsidR="005C349A" w:rsidRPr="000E4976" w:rsidRDefault="005C349A" w:rsidP="005C349A">
            <w:pPr>
              <w:autoSpaceDE w:val="0"/>
              <w:autoSpaceDN w:val="0"/>
              <w:adjustRightInd w:val="0"/>
              <w:rPr>
                <w:color w:val="000000"/>
              </w:rPr>
            </w:pPr>
            <w:r w:rsidRPr="000E4976">
              <w:rPr>
                <w:color w:val="000000"/>
              </w:rPr>
              <w:lastRenderedPageBreak/>
              <w:t>Attend training events, supervision meetings and other team, formal and informal</w:t>
            </w:r>
          </w:p>
          <w:p w14:paraId="092B84FB" w14:textId="77777777" w:rsidR="005C349A" w:rsidRDefault="005C349A" w:rsidP="005C349A">
            <w:pPr>
              <w:autoSpaceDE w:val="0"/>
              <w:autoSpaceDN w:val="0"/>
              <w:adjustRightInd w:val="0"/>
              <w:rPr>
                <w:color w:val="000000"/>
              </w:rPr>
            </w:pPr>
            <w:r w:rsidRPr="000E4976">
              <w:rPr>
                <w:color w:val="000000"/>
              </w:rPr>
              <w:t>meetings as required in order to contribute to professional, service and self-development.</w:t>
            </w:r>
          </w:p>
          <w:p w14:paraId="5943A1C9" w14:textId="77777777" w:rsidR="00BB1434" w:rsidRPr="00D939F1" w:rsidRDefault="00BB1434" w:rsidP="00976AC2">
            <w:pPr>
              <w:rPr>
                <w:rFonts w:cs="Arial"/>
                <w:b/>
              </w:rPr>
            </w:pPr>
          </w:p>
        </w:tc>
      </w:tr>
      <w:tr w:rsidR="00F318C2" w:rsidRPr="00D939F1" w14:paraId="392DAC61" w14:textId="77777777" w:rsidTr="00077C31">
        <w:trPr>
          <w:trHeight w:val="567"/>
        </w:trPr>
        <w:tc>
          <w:tcPr>
            <w:tcW w:w="5000" w:type="pct"/>
          </w:tcPr>
          <w:p w14:paraId="1073FBD1" w14:textId="77777777" w:rsidR="005C349A" w:rsidRPr="000E4976" w:rsidRDefault="005C349A" w:rsidP="005C349A">
            <w:pPr>
              <w:autoSpaceDE w:val="0"/>
              <w:autoSpaceDN w:val="0"/>
              <w:adjustRightInd w:val="0"/>
              <w:rPr>
                <w:color w:val="000000"/>
              </w:rPr>
            </w:pPr>
            <w:r w:rsidRPr="000E4976">
              <w:rPr>
                <w:color w:val="000000"/>
              </w:rPr>
              <w:t>The duties of the post could vary from time to time as a result of new legislation;</w:t>
            </w:r>
          </w:p>
          <w:p w14:paraId="4C902A5C" w14:textId="77777777" w:rsidR="005C349A" w:rsidRPr="000E4976" w:rsidRDefault="005C349A" w:rsidP="005C349A">
            <w:pPr>
              <w:autoSpaceDE w:val="0"/>
              <w:autoSpaceDN w:val="0"/>
              <w:adjustRightInd w:val="0"/>
              <w:rPr>
                <w:color w:val="000000"/>
              </w:rPr>
            </w:pPr>
            <w:r w:rsidRPr="000E4976">
              <w:rPr>
                <w:color w:val="000000"/>
              </w:rPr>
              <w:t>changes in technology or policy changes and in that case appropriate training will be</w:t>
            </w:r>
          </w:p>
          <w:p w14:paraId="51B5F66B" w14:textId="77777777" w:rsidR="005C349A" w:rsidRDefault="005C349A" w:rsidP="005C349A">
            <w:pPr>
              <w:autoSpaceDE w:val="0"/>
              <w:autoSpaceDN w:val="0"/>
              <w:adjustRightInd w:val="0"/>
              <w:rPr>
                <w:color w:val="000000"/>
              </w:rPr>
            </w:pPr>
            <w:r w:rsidRPr="000E4976">
              <w:rPr>
                <w:color w:val="000000"/>
              </w:rPr>
              <w:t>given.</w:t>
            </w:r>
          </w:p>
          <w:p w14:paraId="00EDADB5" w14:textId="77777777" w:rsidR="00F318C2" w:rsidRPr="00D939F1" w:rsidRDefault="00F318C2" w:rsidP="00976AC2">
            <w:pPr>
              <w:rPr>
                <w:rFonts w:cs="Arial"/>
                <w:b/>
              </w:rPr>
            </w:pPr>
          </w:p>
        </w:tc>
      </w:tr>
    </w:tbl>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D939F1" w14:paraId="48473A5B" w14:textId="77777777" w:rsidTr="004B21CB">
        <w:trPr>
          <w:trHeight w:val="20"/>
        </w:trPr>
        <w:tc>
          <w:tcPr>
            <w:tcW w:w="6516" w:type="dxa"/>
          </w:tcPr>
          <w:p w14:paraId="0D681E3A" w14:textId="77777777" w:rsidR="00D3154D" w:rsidRPr="00D3154D" w:rsidRDefault="00D3154D" w:rsidP="00D3154D">
            <w:pPr>
              <w:rPr>
                <w:rFonts w:cs="Arial"/>
                <w:bCs/>
              </w:rPr>
            </w:pPr>
          </w:p>
          <w:p w14:paraId="1E296F2B" w14:textId="2A639C3C" w:rsidR="00D3154D" w:rsidRPr="00B35EB0" w:rsidRDefault="00D3154D" w:rsidP="00B35EB0">
            <w:pPr>
              <w:rPr>
                <w:rFonts w:cs="Arial"/>
                <w:bCs/>
              </w:rPr>
            </w:pPr>
            <w:r w:rsidRPr="00B35EB0">
              <w:rPr>
                <w:rFonts w:cs="Arial"/>
                <w:bCs/>
              </w:rPr>
              <w:t>Effective and creative engagement skills with children, young people and parents</w:t>
            </w:r>
          </w:p>
          <w:p w14:paraId="67429BE8" w14:textId="77777777" w:rsidR="00D3154D" w:rsidRDefault="00D3154D" w:rsidP="00D3154D">
            <w:pPr>
              <w:rPr>
                <w:rFonts w:cs="Arial"/>
                <w:bCs/>
              </w:rPr>
            </w:pPr>
          </w:p>
          <w:p w14:paraId="369A77B9" w14:textId="6E5C5555" w:rsidR="00D3154D" w:rsidRPr="00B35EB0" w:rsidRDefault="00D3154D" w:rsidP="00B35EB0">
            <w:pPr>
              <w:rPr>
                <w:rFonts w:cs="Arial"/>
                <w:bCs/>
              </w:rPr>
            </w:pPr>
            <w:r w:rsidRPr="00B35EB0">
              <w:rPr>
                <w:rFonts w:cs="Arial"/>
                <w:bCs/>
              </w:rPr>
              <w:t>Ability to form trusted relationships with children and young people</w:t>
            </w:r>
          </w:p>
          <w:p w14:paraId="748EED45" w14:textId="77777777" w:rsidR="00D3154D" w:rsidRDefault="00D3154D" w:rsidP="00D3154D">
            <w:pPr>
              <w:rPr>
                <w:rFonts w:cs="Arial"/>
                <w:bCs/>
              </w:rPr>
            </w:pPr>
          </w:p>
          <w:p w14:paraId="5EEFC966" w14:textId="01640135" w:rsidR="00D3154D" w:rsidRPr="00B35EB0" w:rsidRDefault="00D3154D" w:rsidP="00B35EB0">
            <w:pPr>
              <w:rPr>
                <w:rFonts w:cs="Arial"/>
                <w:bCs/>
              </w:rPr>
            </w:pPr>
            <w:r w:rsidRPr="00B35EB0">
              <w:rPr>
                <w:rFonts w:cs="Arial"/>
                <w:bCs/>
              </w:rPr>
              <w:t>Understanding of child and adolescent development, and the impact of transitions on young people</w:t>
            </w:r>
          </w:p>
          <w:p w14:paraId="3DADF001" w14:textId="77777777" w:rsidR="001934BE" w:rsidRPr="001934BE" w:rsidRDefault="001934BE" w:rsidP="001934BE">
            <w:pPr>
              <w:pStyle w:val="ListParagraph"/>
              <w:rPr>
                <w:rFonts w:cs="Arial"/>
                <w:bCs/>
              </w:rPr>
            </w:pPr>
          </w:p>
          <w:p w14:paraId="13224823" w14:textId="383F3E6A" w:rsidR="001934BE" w:rsidRPr="00B35EB0" w:rsidRDefault="00B35EB0" w:rsidP="00B35EB0">
            <w:pPr>
              <w:rPr>
                <w:rFonts w:cs="Arial"/>
                <w:bCs/>
              </w:rPr>
            </w:pPr>
            <w:r>
              <w:rPr>
                <w:rFonts w:cs="Arial"/>
                <w:bCs/>
              </w:rPr>
              <w:t>A</w:t>
            </w:r>
            <w:r w:rsidR="001934BE" w:rsidRPr="00B35EB0">
              <w:rPr>
                <w:rFonts w:cs="Arial"/>
                <w:bCs/>
              </w:rPr>
              <w:t xml:space="preserve">bility to translate assessments and the analysis of complex information into written reports and intervention plans </w:t>
            </w:r>
          </w:p>
          <w:p w14:paraId="46D21729" w14:textId="77777777" w:rsidR="00D3154D" w:rsidRDefault="00D3154D" w:rsidP="00D3154D">
            <w:pPr>
              <w:rPr>
                <w:rFonts w:cs="Arial"/>
                <w:bCs/>
              </w:rPr>
            </w:pPr>
          </w:p>
          <w:p w14:paraId="300E3C0D" w14:textId="2A3177EA" w:rsidR="00D3154D" w:rsidRPr="00B35EB0" w:rsidRDefault="00D3154D" w:rsidP="00B35EB0">
            <w:pPr>
              <w:rPr>
                <w:rFonts w:cs="Arial"/>
                <w:bCs/>
              </w:rPr>
            </w:pPr>
            <w:r w:rsidRPr="00B35EB0">
              <w:rPr>
                <w:rFonts w:cs="Arial"/>
                <w:bCs/>
              </w:rPr>
              <w:t>Understanding of professional responsibilities in respect of safeguarding children, in line with Working Together 2018</w:t>
            </w:r>
          </w:p>
          <w:p w14:paraId="22C366AF" w14:textId="77777777" w:rsidR="00D3154D" w:rsidRPr="00D3154D" w:rsidRDefault="00D3154D" w:rsidP="00D3154D">
            <w:pPr>
              <w:rPr>
                <w:rFonts w:cs="Arial"/>
                <w:bCs/>
              </w:rPr>
            </w:pPr>
          </w:p>
          <w:p w14:paraId="2D228B13" w14:textId="070FA4A9" w:rsidR="00D3154D" w:rsidRPr="00B35EB0" w:rsidRDefault="00D3154D" w:rsidP="00B35EB0">
            <w:pPr>
              <w:rPr>
                <w:rFonts w:cs="Arial"/>
                <w:bCs/>
              </w:rPr>
            </w:pPr>
            <w:r w:rsidRPr="00B35EB0">
              <w:rPr>
                <w:rFonts w:cs="Arial"/>
                <w:bCs/>
              </w:rPr>
              <w:t>Understanding of children and young people’s rights in relation to the provision of education</w:t>
            </w:r>
          </w:p>
          <w:p w14:paraId="6B9A9F88" w14:textId="77777777" w:rsidR="00D3154D" w:rsidRDefault="00D3154D" w:rsidP="00D3154D">
            <w:pPr>
              <w:rPr>
                <w:rFonts w:cs="Arial"/>
                <w:bCs/>
              </w:rPr>
            </w:pPr>
          </w:p>
          <w:p w14:paraId="213E3544" w14:textId="3D471919" w:rsidR="00D3154D" w:rsidRPr="00B35EB0" w:rsidRDefault="00D3154D" w:rsidP="00B35EB0">
            <w:pPr>
              <w:rPr>
                <w:rFonts w:cs="Arial"/>
                <w:bCs/>
              </w:rPr>
            </w:pPr>
            <w:r w:rsidRPr="00B35EB0">
              <w:rPr>
                <w:rFonts w:cs="Arial"/>
                <w:bCs/>
              </w:rPr>
              <w:t>Ability to negotiate across organisational boundaries</w:t>
            </w:r>
          </w:p>
          <w:p w14:paraId="2EF2EC51" w14:textId="77777777" w:rsidR="00D3154D" w:rsidRDefault="00D3154D" w:rsidP="00D3154D">
            <w:pPr>
              <w:rPr>
                <w:rFonts w:cs="Arial"/>
                <w:bCs/>
              </w:rPr>
            </w:pPr>
          </w:p>
          <w:p w14:paraId="6C1251EA" w14:textId="25E7213D" w:rsidR="00D3154D" w:rsidRPr="00B35EB0" w:rsidRDefault="00D3154D" w:rsidP="00B35EB0">
            <w:pPr>
              <w:rPr>
                <w:rFonts w:cs="Arial"/>
                <w:bCs/>
              </w:rPr>
            </w:pPr>
            <w:r w:rsidRPr="00B35EB0">
              <w:rPr>
                <w:rFonts w:cs="Arial"/>
                <w:bCs/>
              </w:rPr>
              <w:t>A high level of organisational skills with the ability to schedule and review work effectively and balance conflicting demands</w:t>
            </w:r>
          </w:p>
          <w:p w14:paraId="6D018D4D" w14:textId="77777777" w:rsidR="00D3154D" w:rsidRDefault="00D3154D" w:rsidP="00D3154D">
            <w:pPr>
              <w:rPr>
                <w:rFonts w:cs="Arial"/>
                <w:bCs/>
              </w:rPr>
            </w:pPr>
          </w:p>
          <w:p w14:paraId="6865E73B" w14:textId="048B5561" w:rsidR="00D3154D" w:rsidRPr="00B35EB0" w:rsidRDefault="00D3154D" w:rsidP="00B35EB0">
            <w:pPr>
              <w:rPr>
                <w:rFonts w:cs="Arial"/>
                <w:bCs/>
              </w:rPr>
            </w:pPr>
            <w:r w:rsidRPr="00B35EB0">
              <w:rPr>
                <w:rFonts w:cs="Arial"/>
                <w:bCs/>
              </w:rPr>
              <w:t>Ability to review, monitor and evaluate casework and address relevant issues to ensure effective outcomes</w:t>
            </w:r>
          </w:p>
          <w:p w14:paraId="589D4CD7" w14:textId="77777777" w:rsidR="00D3154D" w:rsidRPr="00D3154D" w:rsidRDefault="00D3154D" w:rsidP="00D3154D">
            <w:pPr>
              <w:rPr>
                <w:rFonts w:cs="Arial"/>
                <w:bCs/>
              </w:rPr>
            </w:pPr>
          </w:p>
          <w:p w14:paraId="3A1BF4F3" w14:textId="17D4BEFF" w:rsidR="00D3154D" w:rsidRPr="00B35EB0" w:rsidRDefault="00D3154D" w:rsidP="00B35EB0">
            <w:pPr>
              <w:rPr>
                <w:rFonts w:cs="Arial"/>
                <w:bCs/>
              </w:rPr>
            </w:pPr>
            <w:r w:rsidRPr="00B35EB0">
              <w:rPr>
                <w:rFonts w:cs="Arial"/>
                <w:bCs/>
              </w:rPr>
              <w:t>Ability to travel to other work locations in and out of county which are not always on public transport routes</w:t>
            </w:r>
          </w:p>
          <w:p w14:paraId="163BFBF3" w14:textId="77777777" w:rsidR="00D3154D" w:rsidRPr="00D3154D" w:rsidRDefault="00D3154D" w:rsidP="00D3154D">
            <w:pPr>
              <w:rPr>
                <w:rFonts w:cs="Arial"/>
                <w:bCs/>
              </w:rPr>
            </w:pPr>
          </w:p>
          <w:p w14:paraId="5D90F394" w14:textId="13898260" w:rsidR="00D3154D" w:rsidRPr="00B35EB0" w:rsidRDefault="00D3154D" w:rsidP="00B35EB0">
            <w:pPr>
              <w:rPr>
                <w:rFonts w:cs="Arial"/>
                <w:bCs/>
              </w:rPr>
            </w:pPr>
            <w:r w:rsidRPr="00B35EB0">
              <w:rPr>
                <w:rFonts w:cs="Arial"/>
                <w:bCs/>
              </w:rPr>
              <w:t>To be flexible in the hours of work</w:t>
            </w:r>
            <w:r w:rsidR="00AF42DE" w:rsidRPr="00B35EB0">
              <w:rPr>
                <w:rFonts w:cs="Arial"/>
                <w:bCs/>
              </w:rPr>
              <w:br/>
            </w:r>
          </w:p>
          <w:p w14:paraId="74703BB2" w14:textId="5BD753DC" w:rsidR="00D3154D" w:rsidRPr="00B35EB0" w:rsidRDefault="00D3154D" w:rsidP="00B35EB0">
            <w:pPr>
              <w:rPr>
                <w:rFonts w:cs="Arial"/>
                <w:bCs/>
              </w:rPr>
            </w:pPr>
            <w:r w:rsidRPr="00B35EB0">
              <w:rPr>
                <w:rFonts w:cs="Arial"/>
                <w:bCs/>
              </w:rPr>
              <w:t>Comprehensive understanding of the Education sector and associated regulatory requirements.</w:t>
            </w:r>
          </w:p>
          <w:p w14:paraId="47DBE39D" w14:textId="77777777" w:rsidR="00D3154D" w:rsidRPr="00D3154D" w:rsidRDefault="00D3154D" w:rsidP="00D3154D">
            <w:pPr>
              <w:rPr>
                <w:rFonts w:cs="Arial"/>
                <w:bCs/>
              </w:rPr>
            </w:pPr>
          </w:p>
          <w:p w14:paraId="10AF2336" w14:textId="16143BEF" w:rsidR="00D3154D" w:rsidRPr="00B35EB0" w:rsidRDefault="00D3154D" w:rsidP="00B35EB0">
            <w:pPr>
              <w:rPr>
                <w:rFonts w:cs="Arial"/>
                <w:bCs/>
              </w:rPr>
            </w:pPr>
            <w:r w:rsidRPr="00B35EB0">
              <w:rPr>
                <w:rFonts w:cs="Arial"/>
                <w:bCs/>
              </w:rPr>
              <w:t>An understanding and knowledge of use and analysis of data to inform individual and group progress</w:t>
            </w:r>
          </w:p>
          <w:p w14:paraId="7DC1B3F5" w14:textId="77777777" w:rsidR="00D3154D" w:rsidRPr="00D3154D" w:rsidRDefault="00D3154D" w:rsidP="00D3154D">
            <w:pPr>
              <w:rPr>
                <w:rFonts w:cs="Arial"/>
                <w:bCs/>
              </w:rPr>
            </w:pPr>
          </w:p>
          <w:p w14:paraId="29E698B9" w14:textId="01EC3E31" w:rsidR="00D3154D" w:rsidRPr="00B35EB0" w:rsidRDefault="00D3154D" w:rsidP="00B35EB0">
            <w:pPr>
              <w:rPr>
                <w:rFonts w:cs="Arial"/>
                <w:bCs/>
              </w:rPr>
            </w:pPr>
            <w:r w:rsidRPr="00B35EB0">
              <w:rPr>
                <w:rFonts w:cs="Arial"/>
                <w:bCs/>
              </w:rPr>
              <w:t>Skilled at establishing and maintaining relevant internal and external relationships; schools, employers and partners as required. This includes maintaining professional relationships and appropriate confidentiality of information</w:t>
            </w:r>
          </w:p>
          <w:p w14:paraId="264BE2DE" w14:textId="77777777" w:rsidR="00D3154D" w:rsidRPr="00D3154D" w:rsidRDefault="00D3154D" w:rsidP="00D3154D">
            <w:pPr>
              <w:rPr>
                <w:rFonts w:cs="Arial"/>
                <w:bCs/>
              </w:rPr>
            </w:pPr>
          </w:p>
          <w:p w14:paraId="0E7DBD56" w14:textId="74BF9B3F" w:rsidR="00D3154D" w:rsidRPr="00B35EB0" w:rsidRDefault="00D3154D" w:rsidP="00B35EB0">
            <w:pPr>
              <w:rPr>
                <w:rFonts w:cs="Arial"/>
                <w:bCs/>
              </w:rPr>
            </w:pPr>
            <w:r w:rsidRPr="00B35EB0">
              <w:rPr>
                <w:rFonts w:cs="Arial"/>
                <w:bCs/>
              </w:rPr>
              <w:t>Ability to communicate effectively with a wide range of service users, colleagues and other professionals</w:t>
            </w:r>
          </w:p>
          <w:p w14:paraId="06C61BFA" w14:textId="77777777" w:rsidR="00D3154D" w:rsidRPr="00D3154D" w:rsidRDefault="00D3154D" w:rsidP="00D3154D">
            <w:pPr>
              <w:rPr>
                <w:rFonts w:cs="Arial"/>
                <w:bCs/>
              </w:rPr>
            </w:pPr>
          </w:p>
          <w:p w14:paraId="08D554B4" w14:textId="4BC6EA1E" w:rsidR="00D3154D" w:rsidRPr="00E4119F" w:rsidRDefault="00D3154D" w:rsidP="00E4119F">
            <w:pPr>
              <w:rPr>
                <w:rFonts w:cs="Arial"/>
                <w:bCs/>
              </w:rPr>
            </w:pPr>
            <w:r w:rsidRPr="00E4119F">
              <w:rPr>
                <w:rFonts w:cs="Arial"/>
                <w:bCs/>
              </w:rPr>
              <w:t>Knowledge of equality and diversity legislation, including Equality Act 2010</w:t>
            </w:r>
          </w:p>
          <w:p w14:paraId="270A8A27" w14:textId="77777777" w:rsidR="00D3154D" w:rsidRDefault="00D3154D" w:rsidP="00D3154D">
            <w:pPr>
              <w:rPr>
                <w:rFonts w:cs="Arial"/>
                <w:bCs/>
              </w:rPr>
            </w:pPr>
          </w:p>
          <w:p w14:paraId="7B1F234D" w14:textId="792BF95E" w:rsidR="00D3154D" w:rsidRPr="00E4119F" w:rsidRDefault="00D3154D" w:rsidP="00E4119F">
            <w:pPr>
              <w:rPr>
                <w:rFonts w:cs="Arial"/>
                <w:bCs/>
              </w:rPr>
            </w:pPr>
            <w:r w:rsidRPr="00E4119F">
              <w:rPr>
                <w:rFonts w:cs="Arial"/>
                <w:bCs/>
              </w:rPr>
              <w:t>Knowledge of Data Protection Principles and information security practice, and ability to maintain accurate and up to date records</w:t>
            </w:r>
          </w:p>
          <w:p w14:paraId="1BBFAA29" w14:textId="77777777" w:rsidR="00D3154D" w:rsidRDefault="00D3154D" w:rsidP="00D3154D">
            <w:pPr>
              <w:rPr>
                <w:rFonts w:cs="Arial"/>
                <w:bCs/>
              </w:rPr>
            </w:pPr>
          </w:p>
          <w:p w14:paraId="2AA517E5" w14:textId="5A62CF83" w:rsidR="00B85310" w:rsidRPr="00E4119F" w:rsidRDefault="00D3154D" w:rsidP="00E4119F">
            <w:pPr>
              <w:rPr>
                <w:rFonts w:cs="Arial"/>
                <w:bCs/>
              </w:rPr>
            </w:pPr>
            <w:r w:rsidRPr="00E4119F">
              <w:rPr>
                <w:rFonts w:cs="Arial"/>
                <w:bCs/>
              </w:rPr>
              <w:t>Knowledge and experience of using standard IT packages, including Microsoft Office</w:t>
            </w:r>
          </w:p>
          <w:p w14:paraId="4B69E1A5" w14:textId="46C10241" w:rsidR="00B85310" w:rsidRPr="00D3154D" w:rsidRDefault="00B85310" w:rsidP="008129F4">
            <w:pPr>
              <w:rPr>
                <w:rFonts w:cs="Arial"/>
                <w:bCs/>
              </w:rPr>
            </w:pPr>
          </w:p>
        </w:tc>
        <w:tc>
          <w:tcPr>
            <w:tcW w:w="1607" w:type="dxa"/>
          </w:tcPr>
          <w:p w14:paraId="0C687F23" w14:textId="77777777" w:rsidR="00B85310" w:rsidRDefault="00B85310" w:rsidP="004E7328">
            <w:pPr>
              <w:jc w:val="center"/>
              <w:rPr>
                <w:rFonts w:cs="Arial"/>
                <w:b/>
              </w:rPr>
            </w:pPr>
          </w:p>
          <w:p w14:paraId="6CC6DC25" w14:textId="77777777" w:rsidR="00DD04D7" w:rsidRDefault="00DD04D7" w:rsidP="004E7328">
            <w:pPr>
              <w:jc w:val="center"/>
              <w:rPr>
                <w:rFonts w:ascii="Wingdings" w:eastAsia="Wingdings" w:hAnsi="Wingdings" w:cs="Wingdings"/>
                <w:b/>
              </w:rPr>
            </w:pPr>
            <w:r>
              <w:rPr>
                <w:rFonts w:ascii="Wingdings" w:eastAsia="Wingdings" w:hAnsi="Wingdings" w:cs="Wingdings"/>
                <w:b/>
              </w:rPr>
              <w:t>ü</w:t>
            </w:r>
          </w:p>
          <w:p w14:paraId="6B74F761" w14:textId="77777777" w:rsidR="00DD04D7" w:rsidRDefault="00DD04D7" w:rsidP="004E7328">
            <w:pPr>
              <w:jc w:val="center"/>
              <w:rPr>
                <w:rFonts w:ascii="Wingdings" w:eastAsia="Wingdings" w:hAnsi="Wingdings" w:cs="Wingdings"/>
                <w:b/>
              </w:rPr>
            </w:pPr>
          </w:p>
          <w:p w14:paraId="0894E39E" w14:textId="77777777" w:rsidR="00DD04D7" w:rsidRDefault="00DD04D7" w:rsidP="004E7328">
            <w:pPr>
              <w:jc w:val="center"/>
              <w:rPr>
                <w:rFonts w:ascii="Wingdings" w:eastAsia="Wingdings" w:hAnsi="Wingdings" w:cs="Wingdings"/>
                <w:b/>
              </w:rPr>
            </w:pPr>
          </w:p>
          <w:p w14:paraId="3CFDA6C4" w14:textId="77777777" w:rsidR="00DD04D7" w:rsidRDefault="00DD04D7" w:rsidP="004E7328">
            <w:pPr>
              <w:jc w:val="center"/>
              <w:rPr>
                <w:rFonts w:ascii="Wingdings" w:eastAsia="Wingdings" w:hAnsi="Wingdings" w:cs="Wingdings"/>
                <w:b/>
              </w:rPr>
            </w:pPr>
            <w:r>
              <w:rPr>
                <w:rFonts w:ascii="Wingdings" w:eastAsia="Wingdings" w:hAnsi="Wingdings" w:cs="Wingdings"/>
                <w:b/>
              </w:rPr>
              <w:t>ü</w:t>
            </w:r>
          </w:p>
          <w:p w14:paraId="3C295E58" w14:textId="77777777" w:rsidR="00DD04D7" w:rsidRDefault="00DD04D7" w:rsidP="004E7328">
            <w:pPr>
              <w:jc w:val="center"/>
              <w:rPr>
                <w:rFonts w:ascii="Wingdings" w:eastAsia="Wingdings" w:hAnsi="Wingdings" w:cs="Wingdings"/>
                <w:b/>
              </w:rPr>
            </w:pPr>
          </w:p>
          <w:p w14:paraId="39B56B6C" w14:textId="77777777" w:rsidR="00DD04D7" w:rsidRDefault="00DD04D7" w:rsidP="004E7328">
            <w:pPr>
              <w:jc w:val="center"/>
              <w:rPr>
                <w:rFonts w:ascii="Wingdings" w:eastAsia="Wingdings" w:hAnsi="Wingdings" w:cs="Wingdings"/>
                <w:b/>
              </w:rPr>
            </w:pPr>
          </w:p>
          <w:p w14:paraId="6CED7DFB" w14:textId="250C3275" w:rsidR="00DD04D7" w:rsidRDefault="00B35EB0" w:rsidP="004E7328">
            <w:pPr>
              <w:jc w:val="center"/>
              <w:rPr>
                <w:rFonts w:ascii="Wingdings" w:eastAsia="Wingdings" w:hAnsi="Wingdings" w:cs="Wingdings"/>
                <w:b/>
              </w:rPr>
            </w:pPr>
            <w:r>
              <w:rPr>
                <w:rFonts w:ascii="Wingdings" w:eastAsia="Wingdings" w:hAnsi="Wingdings" w:cs="Wingdings"/>
                <w:b/>
              </w:rPr>
              <w:t xml:space="preserve"> </w:t>
            </w:r>
            <w:r w:rsidR="004E1B03">
              <w:rPr>
                <w:rFonts w:ascii="Wingdings" w:eastAsia="Wingdings" w:hAnsi="Wingdings" w:cs="Wingdings"/>
                <w:b/>
              </w:rPr>
              <w:t xml:space="preserve">ü </w:t>
            </w:r>
          </w:p>
          <w:p w14:paraId="1B091E45" w14:textId="77777777" w:rsidR="004E1B03" w:rsidRDefault="004E1B03" w:rsidP="004E7328">
            <w:pPr>
              <w:jc w:val="center"/>
              <w:rPr>
                <w:rFonts w:ascii="Wingdings" w:eastAsia="Wingdings" w:hAnsi="Wingdings" w:cs="Wingdings"/>
                <w:b/>
              </w:rPr>
            </w:pPr>
          </w:p>
          <w:p w14:paraId="352857B9" w14:textId="77777777" w:rsidR="004E1B03" w:rsidRDefault="004E1B03" w:rsidP="004E7328">
            <w:pPr>
              <w:jc w:val="center"/>
              <w:rPr>
                <w:rFonts w:ascii="Wingdings" w:eastAsia="Wingdings" w:hAnsi="Wingdings" w:cs="Wingdings"/>
                <w:b/>
              </w:rPr>
            </w:pPr>
          </w:p>
          <w:p w14:paraId="685DC3E1" w14:textId="77777777" w:rsidR="004E1B03" w:rsidRDefault="004E1B03" w:rsidP="004E7328">
            <w:pPr>
              <w:jc w:val="center"/>
              <w:rPr>
                <w:rFonts w:ascii="Wingdings" w:eastAsia="Wingdings" w:hAnsi="Wingdings" w:cs="Wingdings"/>
                <w:b/>
              </w:rPr>
            </w:pPr>
          </w:p>
          <w:p w14:paraId="106196D0" w14:textId="77777777" w:rsidR="004E1B03" w:rsidRDefault="004E1B03" w:rsidP="004E7328">
            <w:pPr>
              <w:jc w:val="center"/>
              <w:rPr>
                <w:rFonts w:ascii="Wingdings" w:eastAsia="Wingdings" w:hAnsi="Wingdings" w:cs="Wingdings"/>
                <w:b/>
              </w:rPr>
            </w:pPr>
          </w:p>
          <w:p w14:paraId="52EA7279" w14:textId="77777777" w:rsidR="004E1B03" w:rsidRDefault="004E1B03" w:rsidP="004E7328">
            <w:pPr>
              <w:jc w:val="center"/>
              <w:rPr>
                <w:rFonts w:ascii="Wingdings" w:eastAsia="Wingdings" w:hAnsi="Wingdings" w:cs="Wingdings"/>
                <w:b/>
              </w:rPr>
            </w:pPr>
          </w:p>
          <w:p w14:paraId="4C5C5B3F" w14:textId="77777777" w:rsidR="004E1B03" w:rsidRDefault="004E1B03" w:rsidP="004E7328">
            <w:pPr>
              <w:jc w:val="center"/>
              <w:rPr>
                <w:rFonts w:ascii="Wingdings" w:eastAsia="Wingdings" w:hAnsi="Wingdings" w:cs="Wingdings"/>
                <w:b/>
              </w:rPr>
            </w:pPr>
          </w:p>
          <w:p w14:paraId="4C00EE72" w14:textId="77777777" w:rsidR="004E1B03" w:rsidRDefault="004E1B03" w:rsidP="004E7328">
            <w:pPr>
              <w:jc w:val="center"/>
              <w:rPr>
                <w:rFonts w:ascii="Wingdings" w:eastAsia="Wingdings" w:hAnsi="Wingdings" w:cs="Wingdings"/>
                <w:b/>
              </w:rPr>
            </w:pPr>
          </w:p>
          <w:p w14:paraId="5628F18A" w14:textId="4B434096" w:rsidR="004E1B03" w:rsidRDefault="001A2F79" w:rsidP="004E7328">
            <w:pPr>
              <w:jc w:val="center"/>
              <w:rPr>
                <w:rFonts w:ascii="Wingdings" w:eastAsia="Wingdings" w:hAnsi="Wingdings" w:cs="Wingdings"/>
                <w:b/>
              </w:rPr>
            </w:pPr>
            <w:r>
              <w:rPr>
                <w:rFonts w:ascii="Wingdings" w:eastAsia="Wingdings" w:hAnsi="Wingdings" w:cs="Wingdings"/>
                <w:b/>
              </w:rPr>
              <w:t>ü</w:t>
            </w:r>
          </w:p>
          <w:p w14:paraId="23C0B4FD" w14:textId="77777777" w:rsidR="004E1B03" w:rsidRDefault="004E1B03" w:rsidP="004E7328">
            <w:pPr>
              <w:jc w:val="center"/>
              <w:rPr>
                <w:rFonts w:ascii="Wingdings" w:eastAsia="Wingdings" w:hAnsi="Wingdings" w:cs="Wingdings"/>
                <w:b/>
              </w:rPr>
            </w:pPr>
          </w:p>
          <w:p w14:paraId="23FAF942" w14:textId="77777777" w:rsidR="004E1B03" w:rsidRDefault="004E1B03" w:rsidP="004E7328">
            <w:pPr>
              <w:jc w:val="center"/>
              <w:rPr>
                <w:rFonts w:ascii="Wingdings" w:eastAsia="Wingdings" w:hAnsi="Wingdings" w:cs="Wingdings"/>
                <w:b/>
              </w:rPr>
            </w:pPr>
          </w:p>
          <w:p w14:paraId="20B32C61" w14:textId="77777777" w:rsidR="004E1B03" w:rsidRDefault="004E1B03" w:rsidP="004E7328">
            <w:pPr>
              <w:jc w:val="center"/>
              <w:rPr>
                <w:rFonts w:ascii="Wingdings" w:eastAsia="Wingdings" w:hAnsi="Wingdings" w:cs="Wingdings"/>
                <w:b/>
              </w:rPr>
            </w:pPr>
          </w:p>
          <w:p w14:paraId="359D48C3" w14:textId="77777777" w:rsidR="004E1B03" w:rsidRDefault="004E1B03" w:rsidP="004E7328">
            <w:pPr>
              <w:jc w:val="center"/>
              <w:rPr>
                <w:rFonts w:ascii="Wingdings" w:eastAsia="Wingdings" w:hAnsi="Wingdings" w:cs="Wingdings"/>
                <w:b/>
              </w:rPr>
            </w:pPr>
          </w:p>
          <w:p w14:paraId="243D13DB" w14:textId="77777777" w:rsidR="004E1B03" w:rsidRDefault="004E1B03" w:rsidP="004E7328">
            <w:pPr>
              <w:jc w:val="center"/>
              <w:rPr>
                <w:rFonts w:ascii="Wingdings" w:eastAsia="Wingdings" w:hAnsi="Wingdings" w:cs="Wingdings"/>
                <w:b/>
              </w:rPr>
            </w:pPr>
          </w:p>
          <w:p w14:paraId="187A7ACD" w14:textId="77777777" w:rsidR="004E1B03" w:rsidRDefault="004E1B03" w:rsidP="004E7328">
            <w:pPr>
              <w:jc w:val="center"/>
              <w:rPr>
                <w:rFonts w:ascii="Wingdings" w:eastAsia="Wingdings" w:hAnsi="Wingdings" w:cs="Wingdings"/>
                <w:b/>
              </w:rPr>
            </w:pPr>
            <w:r>
              <w:rPr>
                <w:rFonts w:ascii="Wingdings" w:eastAsia="Wingdings" w:hAnsi="Wingdings" w:cs="Wingdings"/>
                <w:b/>
              </w:rPr>
              <w:t>ü</w:t>
            </w:r>
          </w:p>
          <w:p w14:paraId="159C2A62" w14:textId="77777777" w:rsidR="004E1B03" w:rsidRDefault="004E1B03" w:rsidP="004E7328">
            <w:pPr>
              <w:jc w:val="center"/>
              <w:rPr>
                <w:rFonts w:ascii="Wingdings" w:eastAsia="Wingdings" w:hAnsi="Wingdings" w:cs="Wingdings"/>
                <w:b/>
              </w:rPr>
            </w:pPr>
          </w:p>
          <w:p w14:paraId="2033A0D5" w14:textId="77777777" w:rsidR="004E1B03" w:rsidRDefault="004E1B03" w:rsidP="004E7328">
            <w:pPr>
              <w:jc w:val="center"/>
              <w:rPr>
                <w:rFonts w:ascii="Wingdings" w:eastAsia="Wingdings" w:hAnsi="Wingdings" w:cs="Wingdings"/>
                <w:b/>
              </w:rPr>
            </w:pPr>
          </w:p>
          <w:p w14:paraId="624E48E6" w14:textId="77777777" w:rsidR="004E1B03" w:rsidRDefault="004E1B03" w:rsidP="004E7328">
            <w:pPr>
              <w:jc w:val="center"/>
              <w:rPr>
                <w:rFonts w:ascii="Wingdings" w:eastAsia="Wingdings" w:hAnsi="Wingdings" w:cs="Wingdings"/>
                <w:b/>
              </w:rPr>
            </w:pPr>
          </w:p>
          <w:p w14:paraId="34B46092" w14:textId="77777777" w:rsidR="004E1B03" w:rsidRDefault="004E1B03" w:rsidP="004E7328">
            <w:pPr>
              <w:jc w:val="center"/>
              <w:rPr>
                <w:rFonts w:ascii="Wingdings" w:eastAsia="Wingdings" w:hAnsi="Wingdings" w:cs="Wingdings"/>
                <w:b/>
              </w:rPr>
            </w:pPr>
          </w:p>
          <w:p w14:paraId="491B901A" w14:textId="77777777" w:rsidR="004E1B03" w:rsidRDefault="004E1B03" w:rsidP="004E7328">
            <w:pPr>
              <w:jc w:val="center"/>
              <w:rPr>
                <w:rFonts w:ascii="Wingdings" w:eastAsia="Wingdings" w:hAnsi="Wingdings" w:cs="Wingdings"/>
                <w:b/>
              </w:rPr>
            </w:pPr>
          </w:p>
          <w:p w14:paraId="1D7DE98E" w14:textId="77777777" w:rsidR="004E1B03" w:rsidRDefault="004E1B03" w:rsidP="004E7328">
            <w:pPr>
              <w:jc w:val="center"/>
              <w:rPr>
                <w:rFonts w:ascii="Wingdings" w:eastAsia="Wingdings" w:hAnsi="Wingdings" w:cs="Wingdings"/>
                <w:b/>
              </w:rPr>
            </w:pPr>
          </w:p>
          <w:p w14:paraId="7C66DF81" w14:textId="77777777" w:rsidR="004E1B03" w:rsidRDefault="004E1B03" w:rsidP="004E7328">
            <w:pPr>
              <w:jc w:val="center"/>
              <w:rPr>
                <w:rFonts w:ascii="Wingdings" w:eastAsia="Wingdings" w:hAnsi="Wingdings" w:cs="Wingdings"/>
                <w:b/>
              </w:rPr>
            </w:pPr>
            <w:r>
              <w:rPr>
                <w:rFonts w:ascii="Wingdings" w:eastAsia="Wingdings" w:hAnsi="Wingdings" w:cs="Wingdings"/>
                <w:b/>
              </w:rPr>
              <w:t>ü</w:t>
            </w:r>
          </w:p>
          <w:p w14:paraId="423EDCA6" w14:textId="77777777" w:rsidR="004E1B03" w:rsidRDefault="004E1B03" w:rsidP="004E7328">
            <w:pPr>
              <w:jc w:val="center"/>
              <w:rPr>
                <w:rFonts w:ascii="Wingdings" w:eastAsia="Wingdings" w:hAnsi="Wingdings" w:cs="Wingdings"/>
                <w:b/>
              </w:rPr>
            </w:pPr>
          </w:p>
          <w:p w14:paraId="1FC25B48" w14:textId="77777777" w:rsidR="004E1B03" w:rsidRDefault="004E1B03" w:rsidP="004E7328">
            <w:pPr>
              <w:jc w:val="center"/>
              <w:rPr>
                <w:rFonts w:ascii="Wingdings" w:eastAsia="Wingdings" w:hAnsi="Wingdings" w:cs="Wingdings"/>
                <w:b/>
              </w:rPr>
            </w:pPr>
          </w:p>
          <w:p w14:paraId="4283B046" w14:textId="77777777" w:rsidR="004E1B03" w:rsidRDefault="004E1B03" w:rsidP="004E7328">
            <w:pPr>
              <w:jc w:val="center"/>
              <w:rPr>
                <w:rFonts w:ascii="Wingdings" w:eastAsia="Wingdings" w:hAnsi="Wingdings" w:cs="Wingdings"/>
                <w:b/>
              </w:rPr>
            </w:pPr>
            <w:r>
              <w:rPr>
                <w:rFonts w:ascii="Wingdings" w:eastAsia="Wingdings" w:hAnsi="Wingdings" w:cs="Wingdings"/>
                <w:b/>
              </w:rPr>
              <w:t>ü</w:t>
            </w:r>
          </w:p>
          <w:p w14:paraId="2A1647A8" w14:textId="77777777" w:rsidR="004E1B03" w:rsidRDefault="004E1B03" w:rsidP="004E7328">
            <w:pPr>
              <w:jc w:val="center"/>
              <w:rPr>
                <w:rFonts w:ascii="Wingdings" w:eastAsia="Wingdings" w:hAnsi="Wingdings" w:cs="Wingdings"/>
                <w:b/>
              </w:rPr>
            </w:pPr>
          </w:p>
          <w:p w14:paraId="111948BA" w14:textId="77777777" w:rsidR="004E1B03" w:rsidRDefault="004E1B03" w:rsidP="004E7328">
            <w:pPr>
              <w:jc w:val="center"/>
              <w:rPr>
                <w:rFonts w:ascii="Wingdings" w:eastAsia="Wingdings" w:hAnsi="Wingdings" w:cs="Wingdings"/>
                <w:b/>
              </w:rPr>
            </w:pPr>
          </w:p>
          <w:p w14:paraId="4C4C5C4B" w14:textId="77777777" w:rsidR="004E1B03" w:rsidRDefault="004E1B03" w:rsidP="004E7328">
            <w:pPr>
              <w:jc w:val="center"/>
              <w:rPr>
                <w:rFonts w:ascii="Wingdings" w:eastAsia="Wingdings" w:hAnsi="Wingdings" w:cs="Wingdings"/>
                <w:b/>
              </w:rPr>
            </w:pPr>
          </w:p>
          <w:p w14:paraId="702C4AE8" w14:textId="77777777" w:rsidR="004E1B03" w:rsidRDefault="004E1B03" w:rsidP="004E7328">
            <w:pPr>
              <w:jc w:val="center"/>
              <w:rPr>
                <w:rFonts w:ascii="Wingdings" w:eastAsia="Wingdings" w:hAnsi="Wingdings" w:cs="Wingdings"/>
                <w:b/>
              </w:rPr>
            </w:pPr>
          </w:p>
          <w:p w14:paraId="0AE6183C" w14:textId="77777777" w:rsidR="004E1B03" w:rsidRDefault="004E1B03" w:rsidP="004E7328">
            <w:pPr>
              <w:jc w:val="center"/>
              <w:rPr>
                <w:rFonts w:ascii="Wingdings" w:eastAsia="Wingdings" w:hAnsi="Wingdings" w:cs="Wingdings"/>
                <w:b/>
              </w:rPr>
            </w:pPr>
          </w:p>
          <w:p w14:paraId="7E5ACE39" w14:textId="77777777" w:rsidR="004E1B03" w:rsidRDefault="004E1B03" w:rsidP="004E7328">
            <w:pPr>
              <w:jc w:val="center"/>
              <w:rPr>
                <w:rFonts w:ascii="Wingdings" w:eastAsia="Wingdings" w:hAnsi="Wingdings" w:cs="Wingdings"/>
                <w:b/>
              </w:rPr>
            </w:pPr>
          </w:p>
          <w:p w14:paraId="675C0E46" w14:textId="77777777" w:rsidR="00B35EB0" w:rsidRDefault="00B35EB0" w:rsidP="004E7328">
            <w:pPr>
              <w:jc w:val="center"/>
              <w:rPr>
                <w:rFonts w:ascii="Wingdings" w:eastAsia="Wingdings" w:hAnsi="Wingdings" w:cs="Wingdings"/>
                <w:b/>
              </w:rPr>
            </w:pPr>
          </w:p>
          <w:p w14:paraId="4A7B8437" w14:textId="33BFFD10" w:rsidR="004E1B03" w:rsidRDefault="004E1B03" w:rsidP="004E7328">
            <w:pPr>
              <w:jc w:val="center"/>
              <w:rPr>
                <w:rFonts w:ascii="Wingdings" w:eastAsia="Wingdings" w:hAnsi="Wingdings" w:cs="Wingdings"/>
                <w:b/>
              </w:rPr>
            </w:pPr>
            <w:r>
              <w:rPr>
                <w:rFonts w:ascii="Wingdings" w:eastAsia="Wingdings" w:hAnsi="Wingdings" w:cs="Wingdings"/>
                <w:b/>
              </w:rPr>
              <w:t>ü</w:t>
            </w:r>
          </w:p>
          <w:p w14:paraId="39161B53" w14:textId="77777777" w:rsidR="004E1B03" w:rsidRDefault="004E1B03" w:rsidP="004E7328">
            <w:pPr>
              <w:jc w:val="center"/>
              <w:rPr>
                <w:rFonts w:ascii="Wingdings" w:eastAsia="Wingdings" w:hAnsi="Wingdings" w:cs="Wingdings"/>
                <w:b/>
              </w:rPr>
            </w:pPr>
          </w:p>
          <w:p w14:paraId="7EE709E8" w14:textId="77777777" w:rsidR="004E1B03" w:rsidRDefault="004E1B03" w:rsidP="004E7328">
            <w:pPr>
              <w:jc w:val="center"/>
              <w:rPr>
                <w:rFonts w:ascii="Wingdings" w:eastAsia="Wingdings" w:hAnsi="Wingdings" w:cs="Wingdings"/>
                <w:b/>
              </w:rPr>
            </w:pPr>
          </w:p>
          <w:p w14:paraId="20B519B2" w14:textId="77777777" w:rsidR="004E1B03" w:rsidRDefault="004E1B03" w:rsidP="004E7328">
            <w:pPr>
              <w:jc w:val="center"/>
              <w:rPr>
                <w:rFonts w:ascii="Wingdings" w:eastAsia="Wingdings" w:hAnsi="Wingdings" w:cs="Wingdings"/>
                <w:b/>
              </w:rPr>
            </w:pPr>
            <w:r>
              <w:rPr>
                <w:rFonts w:ascii="Wingdings" w:eastAsia="Wingdings" w:hAnsi="Wingdings" w:cs="Wingdings"/>
                <w:b/>
              </w:rPr>
              <w:t>ü</w:t>
            </w:r>
          </w:p>
          <w:p w14:paraId="5A98E87D" w14:textId="77777777" w:rsidR="004E1B03" w:rsidRDefault="004E1B03" w:rsidP="004E7328">
            <w:pPr>
              <w:jc w:val="center"/>
              <w:rPr>
                <w:rFonts w:ascii="Wingdings" w:eastAsia="Wingdings" w:hAnsi="Wingdings" w:cs="Wingdings"/>
                <w:b/>
              </w:rPr>
            </w:pPr>
          </w:p>
          <w:p w14:paraId="44CF9D3B" w14:textId="77777777" w:rsidR="004E1B03" w:rsidRDefault="004E1B03" w:rsidP="004E7328">
            <w:pPr>
              <w:jc w:val="center"/>
              <w:rPr>
                <w:rFonts w:ascii="Wingdings" w:eastAsia="Wingdings" w:hAnsi="Wingdings" w:cs="Wingdings"/>
                <w:b/>
              </w:rPr>
            </w:pPr>
          </w:p>
          <w:p w14:paraId="1A04AE4C" w14:textId="77777777" w:rsidR="004E1B03" w:rsidRDefault="004E1B03" w:rsidP="004E7328">
            <w:pPr>
              <w:jc w:val="center"/>
              <w:rPr>
                <w:rFonts w:ascii="Wingdings" w:eastAsia="Wingdings" w:hAnsi="Wingdings" w:cs="Wingdings"/>
                <w:b/>
              </w:rPr>
            </w:pPr>
          </w:p>
          <w:p w14:paraId="3A0C9A49" w14:textId="77777777" w:rsidR="004E1B03" w:rsidRDefault="004E1B03" w:rsidP="004E7328">
            <w:pPr>
              <w:jc w:val="center"/>
              <w:rPr>
                <w:rFonts w:ascii="Wingdings" w:eastAsia="Wingdings" w:hAnsi="Wingdings" w:cs="Wingdings"/>
                <w:b/>
              </w:rPr>
            </w:pPr>
          </w:p>
          <w:p w14:paraId="424C275A" w14:textId="77777777" w:rsidR="004E1B03" w:rsidRDefault="004E1B03" w:rsidP="004E7328">
            <w:pPr>
              <w:jc w:val="center"/>
              <w:rPr>
                <w:rFonts w:ascii="Wingdings" w:eastAsia="Wingdings" w:hAnsi="Wingdings" w:cs="Wingdings"/>
                <w:b/>
              </w:rPr>
            </w:pPr>
          </w:p>
          <w:p w14:paraId="38024C5C" w14:textId="7E8E8953" w:rsidR="004E1B03" w:rsidRPr="00D939F1" w:rsidRDefault="004E1B03" w:rsidP="004E7328">
            <w:pPr>
              <w:jc w:val="center"/>
              <w:rPr>
                <w:rFonts w:cs="Arial"/>
                <w:b/>
              </w:rPr>
            </w:pPr>
            <w:r>
              <w:rPr>
                <w:rFonts w:ascii="Wingdings" w:eastAsia="Wingdings" w:hAnsi="Wingdings" w:cs="Wingdings"/>
                <w:b/>
              </w:rPr>
              <w:t>ü</w:t>
            </w:r>
          </w:p>
        </w:tc>
        <w:tc>
          <w:tcPr>
            <w:tcW w:w="1505" w:type="dxa"/>
          </w:tcPr>
          <w:p w14:paraId="22D1118D" w14:textId="77777777" w:rsidR="00B85310" w:rsidRDefault="00B85310" w:rsidP="004E7328">
            <w:pPr>
              <w:jc w:val="center"/>
              <w:rPr>
                <w:rFonts w:cs="Arial"/>
                <w:b/>
              </w:rPr>
            </w:pPr>
          </w:p>
          <w:p w14:paraId="5D09E5C3" w14:textId="77777777" w:rsidR="004E1B03" w:rsidRDefault="004E1B03" w:rsidP="004E7328">
            <w:pPr>
              <w:jc w:val="center"/>
              <w:rPr>
                <w:rFonts w:cs="Arial"/>
                <w:b/>
              </w:rPr>
            </w:pPr>
          </w:p>
          <w:p w14:paraId="7274C7E4" w14:textId="77777777" w:rsidR="004E1B03" w:rsidRDefault="004E1B03" w:rsidP="004E7328">
            <w:pPr>
              <w:jc w:val="center"/>
              <w:rPr>
                <w:rFonts w:cs="Arial"/>
                <w:b/>
              </w:rPr>
            </w:pPr>
          </w:p>
          <w:p w14:paraId="080E6F97" w14:textId="77777777" w:rsidR="004E1B03" w:rsidRDefault="004E1B03" w:rsidP="004E7328">
            <w:pPr>
              <w:jc w:val="center"/>
              <w:rPr>
                <w:rFonts w:cs="Arial"/>
                <w:b/>
              </w:rPr>
            </w:pPr>
          </w:p>
          <w:p w14:paraId="012DDF60" w14:textId="77777777" w:rsidR="004E1B03" w:rsidRDefault="004E1B03" w:rsidP="004E7328">
            <w:pPr>
              <w:jc w:val="center"/>
              <w:rPr>
                <w:rFonts w:cs="Arial"/>
                <w:b/>
              </w:rPr>
            </w:pPr>
          </w:p>
          <w:p w14:paraId="23D6CF24" w14:textId="77777777" w:rsidR="004E1B03" w:rsidRDefault="004E1B03" w:rsidP="004E7328">
            <w:pPr>
              <w:jc w:val="center"/>
              <w:rPr>
                <w:rFonts w:cs="Arial"/>
                <w:b/>
              </w:rPr>
            </w:pPr>
          </w:p>
          <w:p w14:paraId="4C1C541E" w14:textId="77777777" w:rsidR="004E1B03" w:rsidRDefault="004E1B03" w:rsidP="004E7328">
            <w:pPr>
              <w:jc w:val="center"/>
              <w:rPr>
                <w:rFonts w:cs="Arial"/>
                <w:b/>
              </w:rPr>
            </w:pPr>
          </w:p>
          <w:p w14:paraId="5EF2C2DD" w14:textId="77777777" w:rsidR="004E1B03" w:rsidRDefault="004E1B03" w:rsidP="004E7328">
            <w:pPr>
              <w:jc w:val="center"/>
              <w:rPr>
                <w:rFonts w:cs="Arial"/>
                <w:b/>
              </w:rPr>
            </w:pPr>
          </w:p>
          <w:p w14:paraId="540F68C6" w14:textId="77777777" w:rsidR="004E1B03" w:rsidRDefault="004E1B03" w:rsidP="004E7328">
            <w:pPr>
              <w:jc w:val="center"/>
              <w:rPr>
                <w:rFonts w:cs="Arial"/>
                <w:b/>
              </w:rPr>
            </w:pPr>
          </w:p>
          <w:p w14:paraId="44E46614" w14:textId="77777777" w:rsidR="004E1B03" w:rsidRDefault="004E1B03" w:rsidP="004E7328">
            <w:pPr>
              <w:jc w:val="center"/>
              <w:rPr>
                <w:rFonts w:cs="Arial"/>
                <w:b/>
              </w:rPr>
            </w:pPr>
          </w:p>
          <w:p w14:paraId="407351D3" w14:textId="77777777" w:rsidR="004E1B03" w:rsidRDefault="004E1B03" w:rsidP="004E7328">
            <w:pPr>
              <w:jc w:val="center"/>
              <w:rPr>
                <w:rFonts w:ascii="Wingdings" w:eastAsia="Wingdings" w:hAnsi="Wingdings" w:cs="Wingdings"/>
                <w:b/>
              </w:rPr>
            </w:pPr>
            <w:r>
              <w:rPr>
                <w:rFonts w:ascii="Wingdings" w:eastAsia="Wingdings" w:hAnsi="Wingdings" w:cs="Wingdings"/>
                <w:b/>
              </w:rPr>
              <w:t>ü</w:t>
            </w:r>
          </w:p>
          <w:p w14:paraId="3DCB62D6" w14:textId="77777777" w:rsidR="004E1B03" w:rsidRDefault="004E1B03" w:rsidP="004E7328">
            <w:pPr>
              <w:jc w:val="center"/>
              <w:rPr>
                <w:rFonts w:ascii="Wingdings" w:eastAsia="Wingdings" w:hAnsi="Wingdings" w:cs="Wingdings"/>
                <w:b/>
              </w:rPr>
            </w:pPr>
          </w:p>
          <w:p w14:paraId="70B68769" w14:textId="77777777" w:rsidR="004E1B03" w:rsidRDefault="004E1B03" w:rsidP="004E7328">
            <w:pPr>
              <w:jc w:val="center"/>
              <w:rPr>
                <w:rFonts w:ascii="Wingdings" w:eastAsia="Wingdings" w:hAnsi="Wingdings" w:cs="Wingdings"/>
                <w:b/>
              </w:rPr>
            </w:pPr>
          </w:p>
          <w:p w14:paraId="2DDB87A4" w14:textId="77777777" w:rsidR="004E1B03" w:rsidRDefault="004E1B03" w:rsidP="004E7328">
            <w:pPr>
              <w:jc w:val="center"/>
              <w:rPr>
                <w:rFonts w:ascii="Wingdings" w:eastAsia="Wingdings" w:hAnsi="Wingdings" w:cs="Wingdings"/>
                <w:b/>
              </w:rPr>
            </w:pPr>
          </w:p>
          <w:p w14:paraId="7E9A762C" w14:textId="503F05F3" w:rsidR="004E1B03" w:rsidRDefault="004E1B03" w:rsidP="004E7328">
            <w:pPr>
              <w:jc w:val="center"/>
              <w:rPr>
                <w:rFonts w:ascii="Wingdings" w:eastAsia="Wingdings" w:hAnsi="Wingdings" w:cs="Wingdings"/>
                <w:b/>
              </w:rPr>
            </w:pPr>
          </w:p>
          <w:p w14:paraId="558B5126" w14:textId="77777777" w:rsidR="004E1B03" w:rsidRDefault="004E1B03" w:rsidP="004E7328">
            <w:pPr>
              <w:jc w:val="center"/>
              <w:rPr>
                <w:rFonts w:ascii="Wingdings" w:eastAsia="Wingdings" w:hAnsi="Wingdings" w:cs="Wingdings"/>
                <w:b/>
              </w:rPr>
            </w:pPr>
          </w:p>
          <w:p w14:paraId="3601DF36" w14:textId="77777777" w:rsidR="004E1B03" w:rsidRDefault="004E1B03" w:rsidP="004E7328">
            <w:pPr>
              <w:jc w:val="center"/>
              <w:rPr>
                <w:rFonts w:ascii="Wingdings" w:eastAsia="Wingdings" w:hAnsi="Wingdings" w:cs="Wingdings"/>
                <w:b/>
              </w:rPr>
            </w:pPr>
          </w:p>
          <w:p w14:paraId="48318155" w14:textId="77777777" w:rsidR="005458C7" w:rsidRDefault="005458C7" w:rsidP="004E7328">
            <w:pPr>
              <w:jc w:val="center"/>
              <w:rPr>
                <w:rFonts w:ascii="Wingdings" w:eastAsia="Wingdings" w:hAnsi="Wingdings" w:cs="Wingdings"/>
                <w:b/>
              </w:rPr>
            </w:pPr>
          </w:p>
          <w:p w14:paraId="5B3D99E1" w14:textId="30304E1D" w:rsidR="004E1B03" w:rsidRDefault="004E1B03" w:rsidP="004E7328">
            <w:pPr>
              <w:jc w:val="center"/>
              <w:rPr>
                <w:rFonts w:ascii="Wingdings" w:eastAsia="Wingdings" w:hAnsi="Wingdings" w:cs="Wingdings"/>
                <w:b/>
              </w:rPr>
            </w:pPr>
            <w:r>
              <w:rPr>
                <w:rFonts w:ascii="Wingdings" w:eastAsia="Wingdings" w:hAnsi="Wingdings" w:cs="Wingdings"/>
                <w:b/>
              </w:rPr>
              <w:t>ü</w:t>
            </w:r>
          </w:p>
          <w:p w14:paraId="28BD8F40" w14:textId="77777777" w:rsidR="004E1B03" w:rsidRDefault="004E1B03" w:rsidP="004E7328">
            <w:pPr>
              <w:jc w:val="center"/>
              <w:rPr>
                <w:rFonts w:ascii="Wingdings" w:eastAsia="Wingdings" w:hAnsi="Wingdings" w:cs="Wingdings"/>
                <w:b/>
              </w:rPr>
            </w:pPr>
          </w:p>
          <w:p w14:paraId="647A39A6" w14:textId="77777777" w:rsidR="004E1B03" w:rsidRDefault="004E1B03" w:rsidP="004E7328">
            <w:pPr>
              <w:jc w:val="center"/>
              <w:rPr>
                <w:rFonts w:ascii="Wingdings" w:eastAsia="Wingdings" w:hAnsi="Wingdings" w:cs="Wingdings"/>
                <w:b/>
              </w:rPr>
            </w:pPr>
          </w:p>
          <w:p w14:paraId="3DB5B355" w14:textId="77777777" w:rsidR="004E1B03" w:rsidRDefault="004E1B03" w:rsidP="004E7328">
            <w:pPr>
              <w:jc w:val="center"/>
              <w:rPr>
                <w:rFonts w:ascii="Wingdings" w:eastAsia="Wingdings" w:hAnsi="Wingdings" w:cs="Wingdings"/>
                <w:b/>
              </w:rPr>
            </w:pPr>
          </w:p>
          <w:p w14:paraId="62A88E9F" w14:textId="77777777" w:rsidR="004E1B03" w:rsidRDefault="004E1B03" w:rsidP="004E7328">
            <w:pPr>
              <w:jc w:val="center"/>
              <w:rPr>
                <w:rFonts w:ascii="Wingdings" w:eastAsia="Wingdings" w:hAnsi="Wingdings" w:cs="Wingdings"/>
                <w:b/>
              </w:rPr>
            </w:pPr>
          </w:p>
          <w:p w14:paraId="4E53D87C" w14:textId="77777777" w:rsidR="004E1B03" w:rsidRDefault="004E1B03" w:rsidP="004E1B03">
            <w:pPr>
              <w:jc w:val="center"/>
              <w:rPr>
                <w:rFonts w:ascii="Wingdings" w:eastAsia="Wingdings" w:hAnsi="Wingdings" w:cs="Wingdings"/>
                <w:b/>
              </w:rPr>
            </w:pPr>
            <w:r>
              <w:rPr>
                <w:rFonts w:ascii="Wingdings" w:eastAsia="Wingdings" w:hAnsi="Wingdings" w:cs="Wingdings"/>
                <w:b/>
              </w:rPr>
              <w:t>ü</w:t>
            </w:r>
          </w:p>
          <w:p w14:paraId="3181BE60" w14:textId="77777777" w:rsidR="004E1B03" w:rsidRDefault="004E1B03" w:rsidP="004E1B03">
            <w:pPr>
              <w:jc w:val="center"/>
              <w:rPr>
                <w:rFonts w:ascii="Wingdings" w:eastAsia="Wingdings" w:hAnsi="Wingdings" w:cs="Wingdings"/>
                <w:b/>
              </w:rPr>
            </w:pPr>
          </w:p>
          <w:p w14:paraId="66EB9CBE" w14:textId="77777777" w:rsidR="004E1B03" w:rsidRDefault="004E1B03" w:rsidP="004E1B03">
            <w:pPr>
              <w:jc w:val="center"/>
              <w:rPr>
                <w:rFonts w:ascii="Wingdings" w:eastAsia="Wingdings" w:hAnsi="Wingdings" w:cs="Wingdings"/>
                <w:b/>
              </w:rPr>
            </w:pPr>
          </w:p>
          <w:p w14:paraId="41B9C81F" w14:textId="77777777" w:rsidR="004E1B03" w:rsidRDefault="004E1B03" w:rsidP="004E1B03">
            <w:pPr>
              <w:jc w:val="center"/>
              <w:rPr>
                <w:rFonts w:ascii="Wingdings" w:eastAsia="Wingdings" w:hAnsi="Wingdings" w:cs="Wingdings"/>
                <w:b/>
              </w:rPr>
            </w:pPr>
          </w:p>
          <w:p w14:paraId="1217E90B" w14:textId="77777777" w:rsidR="004E1B03" w:rsidRDefault="004E1B03" w:rsidP="004E1B03">
            <w:pPr>
              <w:jc w:val="center"/>
              <w:rPr>
                <w:rFonts w:ascii="Wingdings" w:eastAsia="Wingdings" w:hAnsi="Wingdings" w:cs="Wingdings"/>
                <w:b/>
              </w:rPr>
            </w:pPr>
          </w:p>
          <w:p w14:paraId="468F3483" w14:textId="77777777" w:rsidR="004E1B03" w:rsidRDefault="004E1B03" w:rsidP="004E1B03">
            <w:pPr>
              <w:jc w:val="center"/>
              <w:rPr>
                <w:rFonts w:ascii="Wingdings" w:eastAsia="Wingdings" w:hAnsi="Wingdings" w:cs="Wingdings"/>
                <w:b/>
              </w:rPr>
            </w:pPr>
          </w:p>
          <w:p w14:paraId="34E8A629" w14:textId="77777777" w:rsidR="004E1B03" w:rsidRDefault="004E1B03" w:rsidP="004E1B03">
            <w:pPr>
              <w:jc w:val="center"/>
              <w:rPr>
                <w:rFonts w:ascii="Wingdings" w:eastAsia="Wingdings" w:hAnsi="Wingdings" w:cs="Wingdings"/>
                <w:b/>
              </w:rPr>
            </w:pPr>
          </w:p>
          <w:p w14:paraId="65E5490B" w14:textId="77777777" w:rsidR="004E1B03" w:rsidRDefault="004E1B03" w:rsidP="004E1B03">
            <w:pPr>
              <w:jc w:val="center"/>
              <w:rPr>
                <w:rFonts w:ascii="Wingdings" w:eastAsia="Wingdings" w:hAnsi="Wingdings" w:cs="Wingdings"/>
                <w:b/>
              </w:rPr>
            </w:pPr>
          </w:p>
          <w:p w14:paraId="55BA9177" w14:textId="77777777" w:rsidR="004E1B03" w:rsidRDefault="004E1B03" w:rsidP="004E1B03">
            <w:pPr>
              <w:jc w:val="center"/>
              <w:rPr>
                <w:rFonts w:ascii="Wingdings" w:eastAsia="Wingdings" w:hAnsi="Wingdings" w:cs="Wingdings"/>
                <w:b/>
              </w:rPr>
            </w:pPr>
          </w:p>
          <w:p w14:paraId="2BC84FE8" w14:textId="3EAE3852" w:rsidR="004E1B03" w:rsidRDefault="004E1B03" w:rsidP="004E1B03">
            <w:pPr>
              <w:jc w:val="center"/>
              <w:rPr>
                <w:rFonts w:ascii="Wingdings" w:eastAsia="Wingdings" w:hAnsi="Wingdings" w:cs="Wingdings"/>
                <w:b/>
              </w:rPr>
            </w:pPr>
            <w:r>
              <w:rPr>
                <w:rFonts w:ascii="Wingdings" w:eastAsia="Wingdings" w:hAnsi="Wingdings" w:cs="Wingdings"/>
                <w:b/>
              </w:rPr>
              <w:t>ü</w:t>
            </w:r>
          </w:p>
          <w:p w14:paraId="6A0A37D1" w14:textId="77777777" w:rsidR="00B35EB0" w:rsidRDefault="00B35EB0" w:rsidP="004E1B03">
            <w:pPr>
              <w:jc w:val="center"/>
              <w:rPr>
                <w:rFonts w:ascii="Wingdings" w:eastAsia="Wingdings" w:hAnsi="Wingdings" w:cs="Wingdings"/>
                <w:b/>
              </w:rPr>
            </w:pPr>
          </w:p>
          <w:p w14:paraId="582237B5" w14:textId="77777777" w:rsidR="00B35EB0" w:rsidRDefault="00B35EB0" w:rsidP="004E1B03">
            <w:pPr>
              <w:jc w:val="center"/>
              <w:rPr>
                <w:rFonts w:ascii="Wingdings" w:eastAsia="Wingdings" w:hAnsi="Wingdings" w:cs="Wingdings"/>
                <w:b/>
              </w:rPr>
            </w:pPr>
          </w:p>
          <w:p w14:paraId="78B18ADE" w14:textId="5FC029A3" w:rsidR="004E1B03" w:rsidRDefault="004E1B03" w:rsidP="004E1B03">
            <w:pPr>
              <w:jc w:val="center"/>
              <w:rPr>
                <w:rFonts w:ascii="Wingdings" w:eastAsia="Wingdings" w:hAnsi="Wingdings" w:cs="Wingdings"/>
                <w:b/>
              </w:rPr>
            </w:pPr>
            <w:r>
              <w:rPr>
                <w:rFonts w:ascii="Wingdings" w:eastAsia="Wingdings" w:hAnsi="Wingdings" w:cs="Wingdings"/>
                <w:b/>
              </w:rPr>
              <w:t>ü</w:t>
            </w:r>
          </w:p>
          <w:p w14:paraId="01E6437D" w14:textId="77777777" w:rsidR="004E1B03" w:rsidRDefault="004E1B03" w:rsidP="004E1B03">
            <w:pPr>
              <w:jc w:val="center"/>
              <w:rPr>
                <w:rFonts w:ascii="Wingdings" w:eastAsia="Wingdings" w:hAnsi="Wingdings" w:cs="Wingdings"/>
                <w:b/>
              </w:rPr>
            </w:pPr>
          </w:p>
          <w:p w14:paraId="082C6B39" w14:textId="77777777" w:rsidR="004E1B03" w:rsidRDefault="004E1B03" w:rsidP="004E1B03">
            <w:pPr>
              <w:jc w:val="center"/>
              <w:rPr>
                <w:rFonts w:ascii="Wingdings" w:eastAsia="Wingdings" w:hAnsi="Wingdings" w:cs="Wingdings"/>
                <w:b/>
              </w:rPr>
            </w:pPr>
          </w:p>
          <w:p w14:paraId="244E80B4" w14:textId="77777777" w:rsidR="004E1B03" w:rsidRDefault="004E1B03" w:rsidP="004E1B03">
            <w:pPr>
              <w:jc w:val="center"/>
              <w:rPr>
                <w:rFonts w:ascii="Wingdings" w:eastAsia="Wingdings" w:hAnsi="Wingdings" w:cs="Wingdings"/>
                <w:b/>
              </w:rPr>
            </w:pPr>
          </w:p>
          <w:p w14:paraId="56D9BD6D" w14:textId="77777777" w:rsidR="004E1B03" w:rsidRDefault="004E1B03" w:rsidP="004E1B03">
            <w:pPr>
              <w:jc w:val="center"/>
              <w:rPr>
                <w:rFonts w:ascii="Wingdings" w:eastAsia="Wingdings" w:hAnsi="Wingdings" w:cs="Wingdings"/>
                <w:b/>
              </w:rPr>
            </w:pPr>
          </w:p>
          <w:p w14:paraId="3E808EBD" w14:textId="77777777" w:rsidR="004E1B03" w:rsidRDefault="004E1B03" w:rsidP="004E1B03">
            <w:pPr>
              <w:jc w:val="center"/>
              <w:rPr>
                <w:rFonts w:ascii="Wingdings" w:eastAsia="Wingdings" w:hAnsi="Wingdings" w:cs="Wingdings"/>
                <w:b/>
              </w:rPr>
            </w:pPr>
          </w:p>
          <w:p w14:paraId="034B7B36" w14:textId="77777777" w:rsidR="004E1B03" w:rsidRDefault="004E1B03" w:rsidP="004E1B03">
            <w:pPr>
              <w:jc w:val="center"/>
              <w:rPr>
                <w:rFonts w:ascii="Wingdings" w:eastAsia="Wingdings" w:hAnsi="Wingdings" w:cs="Wingdings"/>
                <w:b/>
              </w:rPr>
            </w:pPr>
          </w:p>
          <w:p w14:paraId="1BF2867C" w14:textId="77777777" w:rsidR="004E1B03" w:rsidRDefault="004E1B03" w:rsidP="004E1B03">
            <w:pPr>
              <w:jc w:val="center"/>
              <w:rPr>
                <w:rFonts w:ascii="Wingdings" w:eastAsia="Wingdings" w:hAnsi="Wingdings" w:cs="Wingdings"/>
                <w:b/>
              </w:rPr>
            </w:pPr>
          </w:p>
          <w:p w14:paraId="1256388C" w14:textId="77777777" w:rsidR="004E1B03" w:rsidRDefault="004E1B03" w:rsidP="004E1B03">
            <w:pPr>
              <w:jc w:val="center"/>
              <w:rPr>
                <w:rFonts w:ascii="Wingdings" w:eastAsia="Wingdings" w:hAnsi="Wingdings" w:cs="Wingdings"/>
                <w:b/>
              </w:rPr>
            </w:pPr>
          </w:p>
          <w:p w14:paraId="4CDA6FE7" w14:textId="77777777" w:rsidR="004E1B03" w:rsidRDefault="004E1B03" w:rsidP="004E1B03">
            <w:pPr>
              <w:jc w:val="center"/>
              <w:rPr>
                <w:rFonts w:ascii="Wingdings" w:eastAsia="Wingdings" w:hAnsi="Wingdings" w:cs="Wingdings"/>
                <w:b/>
              </w:rPr>
            </w:pPr>
          </w:p>
          <w:p w14:paraId="74A89915" w14:textId="77777777" w:rsidR="004E1B03" w:rsidRDefault="004E1B03" w:rsidP="004E1B03">
            <w:pPr>
              <w:jc w:val="center"/>
              <w:rPr>
                <w:rFonts w:ascii="Wingdings" w:eastAsia="Wingdings" w:hAnsi="Wingdings" w:cs="Wingdings"/>
                <w:b/>
              </w:rPr>
            </w:pPr>
          </w:p>
          <w:p w14:paraId="0EAC45D1" w14:textId="77777777" w:rsidR="004E1B03" w:rsidRDefault="004E1B03" w:rsidP="004E1B03">
            <w:pPr>
              <w:jc w:val="center"/>
              <w:rPr>
                <w:rFonts w:ascii="Wingdings" w:eastAsia="Wingdings" w:hAnsi="Wingdings" w:cs="Wingdings"/>
                <w:b/>
              </w:rPr>
            </w:pPr>
          </w:p>
          <w:p w14:paraId="2F3A0B39" w14:textId="77777777" w:rsidR="00751DAE" w:rsidRDefault="00751DAE" w:rsidP="004E1B03">
            <w:pPr>
              <w:jc w:val="center"/>
              <w:rPr>
                <w:rFonts w:ascii="Wingdings" w:eastAsia="Wingdings" w:hAnsi="Wingdings" w:cs="Wingdings"/>
                <w:b/>
              </w:rPr>
            </w:pPr>
          </w:p>
          <w:p w14:paraId="431D3BC6" w14:textId="77777777" w:rsidR="00751DAE" w:rsidRDefault="00751DAE" w:rsidP="004E1B03">
            <w:pPr>
              <w:jc w:val="center"/>
              <w:rPr>
                <w:rFonts w:ascii="Wingdings" w:eastAsia="Wingdings" w:hAnsi="Wingdings" w:cs="Wingdings"/>
                <w:b/>
              </w:rPr>
            </w:pPr>
          </w:p>
          <w:p w14:paraId="123C5981" w14:textId="77777777" w:rsidR="00751DAE" w:rsidRDefault="00751DAE" w:rsidP="004E1B03">
            <w:pPr>
              <w:jc w:val="center"/>
              <w:rPr>
                <w:rFonts w:ascii="Wingdings" w:eastAsia="Wingdings" w:hAnsi="Wingdings" w:cs="Wingdings"/>
                <w:b/>
              </w:rPr>
            </w:pPr>
          </w:p>
          <w:p w14:paraId="5D678E56" w14:textId="30426223" w:rsidR="004E1B03" w:rsidRDefault="004E1B03" w:rsidP="00E4119F">
            <w:pPr>
              <w:jc w:val="center"/>
              <w:rPr>
                <w:rFonts w:ascii="Wingdings" w:eastAsia="Wingdings" w:hAnsi="Wingdings" w:cs="Wingdings"/>
                <w:b/>
              </w:rPr>
            </w:pPr>
            <w:r>
              <w:rPr>
                <w:rFonts w:ascii="Wingdings" w:eastAsia="Wingdings" w:hAnsi="Wingdings" w:cs="Wingdings"/>
                <w:b/>
              </w:rPr>
              <w:t>ü</w:t>
            </w:r>
          </w:p>
          <w:p w14:paraId="76986FB9" w14:textId="77777777" w:rsidR="004E1B03" w:rsidRDefault="004E1B03" w:rsidP="004E1B03">
            <w:pPr>
              <w:jc w:val="center"/>
              <w:rPr>
                <w:rFonts w:ascii="Wingdings" w:eastAsia="Wingdings" w:hAnsi="Wingdings" w:cs="Wingdings"/>
                <w:b/>
              </w:rPr>
            </w:pPr>
          </w:p>
          <w:p w14:paraId="7D89FA9C" w14:textId="77777777" w:rsidR="004E1B03" w:rsidRDefault="004E1B03" w:rsidP="004E1B03">
            <w:pPr>
              <w:jc w:val="center"/>
              <w:rPr>
                <w:rFonts w:ascii="Wingdings" w:eastAsia="Wingdings" w:hAnsi="Wingdings" w:cs="Wingdings"/>
                <w:b/>
              </w:rPr>
            </w:pPr>
          </w:p>
          <w:p w14:paraId="503987D1" w14:textId="77777777" w:rsidR="004E1B03" w:rsidRDefault="004E1B03" w:rsidP="004E1B03">
            <w:pPr>
              <w:jc w:val="center"/>
              <w:rPr>
                <w:rFonts w:ascii="Wingdings" w:eastAsia="Wingdings" w:hAnsi="Wingdings" w:cs="Wingdings"/>
                <w:b/>
              </w:rPr>
            </w:pPr>
          </w:p>
          <w:p w14:paraId="38B86001" w14:textId="1447D232" w:rsidR="004E1B03" w:rsidRDefault="004E1B03" w:rsidP="004E1B03">
            <w:pPr>
              <w:jc w:val="center"/>
              <w:rPr>
                <w:rFonts w:ascii="Wingdings" w:eastAsia="Wingdings" w:hAnsi="Wingdings" w:cs="Wingdings"/>
                <w:b/>
              </w:rPr>
            </w:pPr>
            <w:r>
              <w:rPr>
                <w:rFonts w:ascii="Wingdings" w:eastAsia="Wingdings" w:hAnsi="Wingdings" w:cs="Wingdings"/>
                <w:b/>
              </w:rPr>
              <w:t>ü</w:t>
            </w:r>
          </w:p>
          <w:p w14:paraId="1026A027" w14:textId="77777777" w:rsidR="004E1B03" w:rsidRDefault="004E1B03" w:rsidP="004E1B03">
            <w:pPr>
              <w:jc w:val="center"/>
              <w:rPr>
                <w:rFonts w:ascii="Wingdings" w:eastAsia="Wingdings" w:hAnsi="Wingdings" w:cs="Wingdings"/>
                <w:b/>
              </w:rPr>
            </w:pPr>
          </w:p>
          <w:p w14:paraId="4339F326" w14:textId="77777777" w:rsidR="004E1B03" w:rsidRDefault="004E1B03" w:rsidP="004E1B03">
            <w:pPr>
              <w:jc w:val="center"/>
              <w:rPr>
                <w:rFonts w:ascii="Wingdings" w:eastAsia="Wingdings" w:hAnsi="Wingdings" w:cs="Wingdings"/>
                <w:b/>
              </w:rPr>
            </w:pPr>
          </w:p>
          <w:p w14:paraId="0FDDD072" w14:textId="77777777" w:rsidR="004E1B03" w:rsidRDefault="004E1B03" w:rsidP="004E1B03">
            <w:pPr>
              <w:jc w:val="center"/>
              <w:rPr>
                <w:rFonts w:ascii="Wingdings" w:eastAsia="Wingdings" w:hAnsi="Wingdings" w:cs="Wingdings"/>
                <w:b/>
              </w:rPr>
            </w:pPr>
          </w:p>
          <w:p w14:paraId="46A2C8EF" w14:textId="6E03512A" w:rsidR="004E1B03" w:rsidRDefault="004E1B03" w:rsidP="004E1B03">
            <w:pPr>
              <w:jc w:val="center"/>
              <w:rPr>
                <w:rFonts w:ascii="Wingdings" w:eastAsia="Wingdings" w:hAnsi="Wingdings" w:cs="Wingdings"/>
                <w:b/>
              </w:rPr>
            </w:pPr>
            <w:r>
              <w:rPr>
                <w:rFonts w:ascii="Wingdings" w:eastAsia="Wingdings" w:hAnsi="Wingdings" w:cs="Wingdings"/>
                <w:b/>
              </w:rPr>
              <w:t>ü</w:t>
            </w:r>
          </w:p>
          <w:p w14:paraId="4B3841F5" w14:textId="36586BBB" w:rsidR="004E1B03" w:rsidRPr="00D939F1" w:rsidRDefault="004E1B03" w:rsidP="004E1B03">
            <w:pPr>
              <w:jc w:val="center"/>
              <w:rPr>
                <w:rFonts w:cs="Arial"/>
                <w:b/>
              </w:rPr>
            </w:pPr>
          </w:p>
        </w:tc>
      </w:tr>
      <w:tr w:rsidR="00CB17D5" w:rsidRPr="00D939F1" w14:paraId="771F6324" w14:textId="77777777" w:rsidTr="004B21CB">
        <w:trPr>
          <w:trHeight w:val="20"/>
        </w:trPr>
        <w:tc>
          <w:tcPr>
            <w:tcW w:w="6516" w:type="dxa"/>
          </w:tcPr>
          <w:p w14:paraId="502C5F8C" w14:textId="66C1F1CB" w:rsidR="00CB17D5" w:rsidRPr="00D939F1" w:rsidRDefault="00CB17D5" w:rsidP="00CB17D5">
            <w:pPr>
              <w:rPr>
                <w:rFonts w:cs="Arial"/>
                <w:b/>
              </w:rPr>
            </w:pPr>
            <w:r w:rsidRPr="00D939F1">
              <w:rPr>
                <w:rFonts w:cs="Arial"/>
                <w:b/>
              </w:rPr>
              <w:lastRenderedPageBreak/>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004B21CB">
        <w:trPr>
          <w:trHeight w:val="20"/>
        </w:trPr>
        <w:tc>
          <w:tcPr>
            <w:tcW w:w="6516" w:type="dxa"/>
          </w:tcPr>
          <w:p w14:paraId="1B09E75B" w14:textId="77777777" w:rsidR="00B85310" w:rsidRPr="00D3154D" w:rsidRDefault="00B85310" w:rsidP="008129F4">
            <w:pPr>
              <w:rPr>
                <w:rFonts w:cs="Arial"/>
                <w:bCs/>
              </w:rPr>
            </w:pPr>
          </w:p>
          <w:p w14:paraId="14681C8A" w14:textId="4E75AC09" w:rsidR="00D3154D" w:rsidRPr="00E4119F" w:rsidRDefault="00D3154D" w:rsidP="00E4119F">
            <w:pPr>
              <w:rPr>
                <w:rFonts w:cs="Arial"/>
                <w:bCs/>
              </w:rPr>
            </w:pPr>
            <w:r w:rsidRPr="00E4119F">
              <w:rPr>
                <w:rFonts w:cs="Arial"/>
                <w:bCs/>
              </w:rPr>
              <w:t>Experience of working with vulnerable children and young people in both one to one and group settings</w:t>
            </w:r>
          </w:p>
          <w:p w14:paraId="0BCDB0B1" w14:textId="77777777" w:rsidR="004E1B03" w:rsidRPr="00D3154D" w:rsidRDefault="004E1B03" w:rsidP="004E1B03">
            <w:pPr>
              <w:pStyle w:val="ListParagraph"/>
              <w:ind w:left="360"/>
              <w:rPr>
                <w:rFonts w:cs="Arial"/>
                <w:bCs/>
              </w:rPr>
            </w:pPr>
          </w:p>
          <w:p w14:paraId="791BA9B4" w14:textId="641B2E42" w:rsidR="00D3154D" w:rsidRPr="00E4119F" w:rsidRDefault="00D3154D" w:rsidP="00E4119F">
            <w:pPr>
              <w:rPr>
                <w:rFonts w:cs="Arial"/>
                <w:bCs/>
              </w:rPr>
            </w:pPr>
            <w:r w:rsidRPr="00E4119F">
              <w:rPr>
                <w:rFonts w:cs="Arial"/>
                <w:bCs/>
              </w:rPr>
              <w:t>Experience of multi-agency working practices.</w:t>
            </w:r>
          </w:p>
          <w:p w14:paraId="39B41EC0" w14:textId="77777777" w:rsidR="004E1B03" w:rsidRPr="004E1B03" w:rsidRDefault="004E1B03" w:rsidP="004E1B03">
            <w:pPr>
              <w:rPr>
                <w:rFonts w:cs="Arial"/>
                <w:bCs/>
              </w:rPr>
            </w:pPr>
          </w:p>
          <w:p w14:paraId="354A5AD9" w14:textId="5FE6CEEE" w:rsidR="00D3154D" w:rsidRPr="00E4119F" w:rsidRDefault="00D3154D" w:rsidP="00E4119F">
            <w:pPr>
              <w:rPr>
                <w:rFonts w:cs="Arial"/>
                <w:bCs/>
              </w:rPr>
            </w:pPr>
            <w:r w:rsidRPr="00E4119F">
              <w:rPr>
                <w:rFonts w:cs="Arial"/>
                <w:bCs/>
              </w:rPr>
              <w:t>Experience of advocating on behalf of children and young people</w:t>
            </w:r>
            <w:r w:rsidR="004E1B03" w:rsidRPr="00E4119F">
              <w:rPr>
                <w:rFonts w:cs="Arial"/>
                <w:bCs/>
              </w:rPr>
              <w:br/>
            </w:r>
          </w:p>
          <w:p w14:paraId="16B93B8F" w14:textId="349D7281" w:rsidR="00D3154D" w:rsidRPr="00E4119F" w:rsidRDefault="00D3154D" w:rsidP="00E4119F">
            <w:pPr>
              <w:rPr>
                <w:rFonts w:cs="Arial"/>
                <w:bCs/>
              </w:rPr>
            </w:pPr>
            <w:r w:rsidRPr="00E4119F">
              <w:rPr>
                <w:rFonts w:cs="Arial"/>
                <w:bCs/>
              </w:rPr>
              <w:t>Experience of working with vulnerable children and young people who are at risk of becoming NEET or are NEET</w:t>
            </w:r>
            <w:r w:rsidR="004E1B03" w:rsidRPr="00E4119F">
              <w:rPr>
                <w:rFonts w:cs="Arial"/>
                <w:bCs/>
              </w:rPr>
              <w:br/>
            </w:r>
          </w:p>
          <w:p w14:paraId="5B2E9452" w14:textId="173E83E0" w:rsidR="00D3154D" w:rsidRPr="00E4119F" w:rsidRDefault="00D3154D" w:rsidP="00E4119F">
            <w:pPr>
              <w:rPr>
                <w:rFonts w:cs="Arial"/>
                <w:bCs/>
              </w:rPr>
            </w:pPr>
            <w:r w:rsidRPr="00E4119F">
              <w:rPr>
                <w:rFonts w:cs="Arial"/>
                <w:bCs/>
              </w:rPr>
              <w:t>Experience of designing and delivering interventions to address educational and behavioural problems</w:t>
            </w:r>
            <w:r w:rsidR="004E1B03" w:rsidRPr="00E4119F">
              <w:rPr>
                <w:rFonts w:cs="Arial"/>
                <w:bCs/>
              </w:rPr>
              <w:br/>
            </w:r>
          </w:p>
          <w:p w14:paraId="24FCFC0C" w14:textId="5455E704" w:rsidR="00D3154D" w:rsidRPr="00E4119F" w:rsidRDefault="00D3154D" w:rsidP="00E4119F">
            <w:pPr>
              <w:rPr>
                <w:rFonts w:cs="Arial"/>
                <w:bCs/>
              </w:rPr>
            </w:pPr>
            <w:r w:rsidRPr="00E4119F">
              <w:rPr>
                <w:rFonts w:cs="Arial"/>
                <w:bCs/>
              </w:rPr>
              <w:t>Understanding of safeguarding issues of children and young people</w:t>
            </w:r>
            <w:r w:rsidR="004E1B03" w:rsidRPr="00E4119F">
              <w:rPr>
                <w:rFonts w:cs="Arial"/>
                <w:bCs/>
              </w:rPr>
              <w:br/>
            </w:r>
          </w:p>
          <w:p w14:paraId="3F7D39CE" w14:textId="328FB207" w:rsidR="00B85310" w:rsidRPr="00E4119F" w:rsidRDefault="00D3154D" w:rsidP="00E4119F">
            <w:pPr>
              <w:rPr>
                <w:rFonts w:cs="Arial"/>
                <w:bCs/>
              </w:rPr>
            </w:pPr>
            <w:r w:rsidRPr="00E4119F">
              <w:rPr>
                <w:rFonts w:cs="Arial"/>
                <w:bCs/>
              </w:rPr>
              <w:t>Knowledge and understanding of and commitment to anti-discriminatory practice</w:t>
            </w:r>
            <w:r w:rsidR="004E1B03" w:rsidRPr="00E4119F">
              <w:rPr>
                <w:rFonts w:cs="Arial"/>
                <w:bCs/>
              </w:rPr>
              <w:t>,</w:t>
            </w:r>
            <w:r w:rsidRPr="00E4119F">
              <w:rPr>
                <w:rFonts w:cs="Arial"/>
                <w:bCs/>
              </w:rPr>
              <w:t xml:space="preserve"> such as inclusion/engagement strategies.</w:t>
            </w:r>
          </w:p>
          <w:p w14:paraId="51717ECC" w14:textId="27CE3CD8" w:rsidR="00B85310" w:rsidRPr="00D939F1" w:rsidRDefault="00B85310" w:rsidP="008129F4">
            <w:pPr>
              <w:rPr>
                <w:rFonts w:cs="Arial"/>
                <w:b/>
              </w:rPr>
            </w:pPr>
          </w:p>
        </w:tc>
        <w:tc>
          <w:tcPr>
            <w:tcW w:w="1607" w:type="dxa"/>
          </w:tcPr>
          <w:p w14:paraId="692FBEBF" w14:textId="77777777" w:rsidR="00B85310" w:rsidRDefault="00B85310" w:rsidP="004E7328">
            <w:pPr>
              <w:jc w:val="center"/>
              <w:rPr>
                <w:rFonts w:cs="Arial"/>
                <w:b/>
              </w:rPr>
            </w:pPr>
          </w:p>
          <w:p w14:paraId="4A5AACF1" w14:textId="77777777" w:rsidR="004E1B03" w:rsidRDefault="004E1B03" w:rsidP="004E7328">
            <w:pPr>
              <w:jc w:val="center"/>
              <w:rPr>
                <w:rFonts w:ascii="Wingdings" w:eastAsia="Wingdings" w:hAnsi="Wingdings" w:cs="Wingdings"/>
                <w:b/>
              </w:rPr>
            </w:pPr>
            <w:r>
              <w:rPr>
                <w:rFonts w:ascii="Wingdings" w:eastAsia="Wingdings" w:hAnsi="Wingdings" w:cs="Wingdings"/>
                <w:b/>
              </w:rPr>
              <w:t>ü</w:t>
            </w:r>
          </w:p>
          <w:p w14:paraId="69D5F14E" w14:textId="77777777" w:rsidR="004E1B03" w:rsidRDefault="004E1B03" w:rsidP="004E7328">
            <w:pPr>
              <w:jc w:val="center"/>
              <w:rPr>
                <w:rFonts w:ascii="Wingdings" w:eastAsia="Wingdings" w:hAnsi="Wingdings" w:cs="Wingdings"/>
                <w:b/>
              </w:rPr>
            </w:pPr>
          </w:p>
          <w:p w14:paraId="74551484" w14:textId="77777777" w:rsidR="004E1B03" w:rsidRDefault="004E1B03" w:rsidP="004E7328">
            <w:pPr>
              <w:jc w:val="center"/>
              <w:rPr>
                <w:rFonts w:ascii="Wingdings" w:eastAsia="Wingdings" w:hAnsi="Wingdings" w:cs="Wingdings"/>
                <w:b/>
              </w:rPr>
            </w:pPr>
          </w:p>
          <w:p w14:paraId="62315AD5" w14:textId="77777777" w:rsidR="004E1B03" w:rsidRDefault="004E1B03" w:rsidP="004E7328">
            <w:pPr>
              <w:jc w:val="center"/>
              <w:rPr>
                <w:rFonts w:ascii="Wingdings" w:eastAsia="Wingdings" w:hAnsi="Wingdings" w:cs="Wingdings"/>
                <w:b/>
              </w:rPr>
            </w:pPr>
          </w:p>
          <w:p w14:paraId="52A23925" w14:textId="77777777" w:rsidR="004E1B03" w:rsidRDefault="004E1B03" w:rsidP="004E7328">
            <w:pPr>
              <w:jc w:val="center"/>
              <w:rPr>
                <w:rFonts w:ascii="Wingdings" w:eastAsia="Wingdings" w:hAnsi="Wingdings" w:cs="Wingdings"/>
                <w:b/>
              </w:rPr>
            </w:pPr>
          </w:p>
          <w:p w14:paraId="5B90A74A" w14:textId="77777777" w:rsidR="004E1B03" w:rsidRDefault="004E1B03" w:rsidP="004E7328">
            <w:pPr>
              <w:jc w:val="center"/>
              <w:rPr>
                <w:rFonts w:ascii="Wingdings" w:eastAsia="Wingdings" w:hAnsi="Wingdings" w:cs="Wingdings"/>
                <w:b/>
              </w:rPr>
            </w:pPr>
          </w:p>
          <w:p w14:paraId="49365B6E" w14:textId="77777777" w:rsidR="004E1B03" w:rsidRDefault="004E1B03" w:rsidP="004E7328">
            <w:pPr>
              <w:jc w:val="center"/>
              <w:rPr>
                <w:rFonts w:ascii="Wingdings" w:eastAsia="Wingdings" w:hAnsi="Wingdings" w:cs="Wingdings"/>
                <w:b/>
              </w:rPr>
            </w:pPr>
          </w:p>
          <w:p w14:paraId="52E60BC8" w14:textId="77777777" w:rsidR="004E1B03" w:rsidRDefault="004E1B03" w:rsidP="004E7328">
            <w:pPr>
              <w:jc w:val="center"/>
              <w:rPr>
                <w:rFonts w:ascii="Wingdings" w:eastAsia="Wingdings" w:hAnsi="Wingdings" w:cs="Wingdings"/>
                <w:b/>
              </w:rPr>
            </w:pPr>
          </w:p>
          <w:p w14:paraId="7510D865" w14:textId="77777777" w:rsidR="004E1B03" w:rsidRDefault="004E1B03" w:rsidP="004E7328">
            <w:pPr>
              <w:jc w:val="center"/>
              <w:rPr>
                <w:rFonts w:ascii="Wingdings" w:eastAsia="Wingdings" w:hAnsi="Wingdings" w:cs="Wingdings"/>
                <w:b/>
              </w:rPr>
            </w:pPr>
          </w:p>
          <w:p w14:paraId="4E26A6E2" w14:textId="77777777" w:rsidR="004E1B03" w:rsidRDefault="004E1B03" w:rsidP="004E7328">
            <w:pPr>
              <w:jc w:val="center"/>
              <w:rPr>
                <w:rFonts w:ascii="Wingdings" w:eastAsia="Wingdings" w:hAnsi="Wingdings" w:cs="Wingdings"/>
                <w:b/>
              </w:rPr>
            </w:pPr>
            <w:r>
              <w:rPr>
                <w:rFonts w:ascii="Wingdings" w:eastAsia="Wingdings" w:hAnsi="Wingdings" w:cs="Wingdings"/>
                <w:b/>
              </w:rPr>
              <w:t>ü</w:t>
            </w:r>
          </w:p>
          <w:p w14:paraId="29BDFA46" w14:textId="77777777" w:rsidR="004E1B03" w:rsidRDefault="004E1B03" w:rsidP="004E7328">
            <w:pPr>
              <w:jc w:val="center"/>
              <w:rPr>
                <w:rFonts w:ascii="Wingdings" w:eastAsia="Wingdings" w:hAnsi="Wingdings" w:cs="Wingdings"/>
                <w:b/>
              </w:rPr>
            </w:pPr>
          </w:p>
          <w:p w14:paraId="777C0AA2" w14:textId="77777777" w:rsidR="004E1B03" w:rsidRDefault="004E1B03" w:rsidP="004E7328">
            <w:pPr>
              <w:jc w:val="center"/>
              <w:rPr>
                <w:rFonts w:ascii="Wingdings" w:eastAsia="Wingdings" w:hAnsi="Wingdings" w:cs="Wingdings"/>
                <w:b/>
              </w:rPr>
            </w:pPr>
          </w:p>
          <w:p w14:paraId="1438ABEB" w14:textId="77777777" w:rsidR="004E1B03" w:rsidRDefault="004E1B03" w:rsidP="004E7328">
            <w:pPr>
              <w:jc w:val="center"/>
              <w:rPr>
                <w:rFonts w:ascii="Wingdings" w:eastAsia="Wingdings" w:hAnsi="Wingdings" w:cs="Wingdings"/>
                <w:b/>
              </w:rPr>
            </w:pPr>
            <w:r>
              <w:rPr>
                <w:rFonts w:ascii="Wingdings" w:eastAsia="Wingdings" w:hAnsi="Wingdings" w:cs="Wingdings"/>
                <w:b/>
              </w:rPr>
              <w:t>ü</w:t>
            </w:r>
          </w:p>
          <w:p w14:paraId="64BB13BE" w14:textId="77777777" w:rsidR="004E1B03" w:rsidRDefault="004E1B03" w:rsidP="004E7328">
            <w:pPr>
              <w:jc w:val="center"/>
              <w:rPr>
                <w:rFonts w:ascii="Wingdings" w:eastAsia="Wingdings" w:hAnsi="Wingdings" w:cs="Wingdings"/>
                <w:b/>
              </w:rPr>
            </w:pPr>
          </w:p>
          <w:p w14:paraId="7F64C100" w14:textId="77777777" w:rsidR="004E1B03" w:rsidRDefault="004E1B03" w:rsidP="004E7328">
            <w:pPr>
              <w:jc w:val="center"/>
              <w:rPr>
                <w:rFonts w:ascii="Wingdings" w:eastAsia="Wingdings" w:hAnsi="Wingdings" w:cs="Wingdings"/>
                <w:b/>
              </w:rPr>
            </w:pPr>
          </w:p>
          <w:p w14:paraId="451E1D5C" w14:textId="5162A5E9" w:rsidR="004E1B03" w:rsidRDefault="001A2F79" w:rsidP="004E7328">
            <w:pPr>
              <w:jc w:val="center"/>
              <w:rPr>
                <w:rFonts w:ascii="Wingdings" w:eastAsia="Wingdings" w:hAnsi="Wingdings" w:cs="Wingdings"/>
                <w:b/>
              </w:rPr>
            </w:pPr>
            <w:r>
              <w:rPr>
                <w:rFonts w:ascii="Wingdings" w:eastAsia="Wingdings" w:hAnsi="Wingdings" w:cs="Wingdings"/>
                <w:b/>
              </w:rPr>
              <w:t>ü</w:t>
            </w:r>
          </w:p>
          <w:p w14:paraId="0CB5E47D" w14:textId="77777777" w:rsidR="004E1B03" w:rsidRDefault="004E1B03" w:rsidP="004E7328">
            <w:pPr>
              <w:jc w:val="center"/>
              <w:rPr>
                <w:rFonts w:ascii="Wingdings" w:eastAsia="Wingdings" w:hAnsi="Wingdings" w:cs="Wingdings"/>
                <w:b/>
              </w:rPr>
            </w:pPr>
          </w:p>
          <w:p w14:paraId="2594E7FE" w14:textId="77777777" w:rsidR="004E1B03" w:rsidRDefault="004E1B03" w:rsidP="004E7328">
            <w:pPr>
              <w:jc w:val="center"/>
              <w:rPr>
                <w:rFonts w:ascii="Wingdings" w:eastAsia="Wingdings" w:hAnsi="Wingdings" w:cs="Wingdings"/>
                <w:b/>
              </w:rPr>
            </w:pPr>
          </w:p>
          <w:p w14:paraId="0A1A316D" w14:textId="5C94B2DE" w:rsidR="004E1B03" w:rsidRPr="00D939F1" w:rsidRDefault="004E1B03" w:rsidP="004E7328">
            <w:pPr>
              <w:jc w:val="center"/>
              <w:rPr>
                <w:rFonts w:cs="Arial"/>
                <w:b/>
              </w:rPr>
            </w:pPr>
            <w:r>
              <w:rPr>
                <w:rFonts w:ascii="Wingdings" w:eastAsia="Wingdings" w:hAnsi="Wingdings" w:cs="Wingdings"/>
                <w:b/>
              </w:rPr>
              <w:t>ü</w:t>
            </w:r>
          </w:p>
        </w:tc>
        <w:tc>
          <w:tcPr>
            <w:tcW w:w="1505" w:type="dxa"/>
          </w:tcPr>
          <w:p w14:paraId="468A5AAA" w14:textId="77777777" w:rsidR="00B85310" w:rsidRDefault="00B85310" w:rsidP="004E7328">
            <w:pPr>
              <w:jc w:val="center"/>
              <w:rPr>
                <w:rFonts w:cs="Arial"/>
                <w:b/>
              </w:rPr>
            </w:pPr>
          </w:p>
          <w:p w14:paraId="5834D091" w14:textId="77777777" w:rsidR="004E1B03" w:rsidRDefault="004E1B03" w:rsidP="004E7328">
            <w:pPr>
              <w:jc w:val="center"/>
              <w:rPr>
                <w:rFonts w:cs="Arial"/>
                <w:b/>
              </w:rPr>
            </w:pPr>
          </w:p>
          <w:p w14:paraId="0B89A145" w14:textId="77777777" w:rsidR="004E1B03" w:rsidRDefault="004E1B03" w:rsidP="004E7328">
            <w:pPr>
              <w:jc w:val="center"/>
              <w:rPr>
                <w:rFonts w:cs="Arial"/>
                <w:b/>
              </w:rPr>
            </w:pPr>
          </w:p>
          <w:p w14:paraId="28BD6799" w14:textId="77777777" w:rsidR="004E1B03" w:rsidRDefault="004E1B03" w:rsidP="004E7328">
            <w:pPr>
              <w:jc w:val="center"/>
              <w:rPr>
                <w:rFonts w:cs="Arial"/>
                <w:b/>
              </w:rPr>
            </w:pPr>
          </w:p>
          <w:p w14:paraId="46D6A01F" w14:textId="77777777" w:rsidR="004E1B03" w:rsidRDefault="004E1B03" w:rsidP="004E1B03">
            <w:pPr>
              <w:jc w:val="center"/>
              <w:rPr>
                <w:rFonts w:ascii="Wingdings" w:eastAsia="Wingdings" w:hAnsi="Wingdings" w:cs="Wingdings"/>
                <w:b/>
              </w:rPr>
            </w:pPr>
            <w:r>
              <w:rPr>
                <w:rFonts w:ascii="Wingdings" w:eastAsia="Wingdings" w:hAnsi="Wingdings" w:cs="Wingdings"/>
                <w:b/>
              </w:rPr>
              <w:t>ü</w:t>
            </w:r>
          </w:p>
          <w:p w14:paraId="7AB30815" w14:textId="77777777" w:rsidR="004E1B03" w:rsidRDefault="004E1B03" w:rsidP="004E1B03">
            <w:pPr>
              <w:jc w:val="center"/>
              <w:rPr>
                <w:rFonts w:ascii="Wingdings" w:eastAsia="Wingdings" w:hAnsi="Wingdings" w:cs="Wingdings"/>
                <w:b/>
              </w:rPr>
            </w:pPr>
          </w:p>
          <w:p w14:paraId="23F7E612" w14:textId="63A822C5" w:rsidR="004E1B03" w:rsidRDefault="004E1B03" w:rsidP="00E4119F">
            <w:pPr>
              <w:jc w:val="center"/>
              <w:rPr>
                <w:rFonts w:ascii="Wingdings" w:eastAsia="Wingdings" w:hAnsi="Wingdings" w:cs="Wingdings"/>
                <w:b/>
              </w:rPr>
            </w:pPr>
            <w:r>
              <w:rPr>
                <w:rFonts w:ascii="Wingdings" w:eastAsia="Wingdings" w:hAnsi="Wingdings" w:cs="Wingdings"/>
                <w:b/>
              </w:rPr>
              <w:t>ü</w:t>
            </w:r>
          </w:p>
          <w:p w14:paraId="188DE8D9" w14:textId="77777777" w:rsidR="004E1B03" w:rsidRDefault="004E1B03" w:rsidP="004E1B03">
            <w:pPr>
              <w:jc w:val="center"/>
              <w:rPr>
                <w:rFonts w:ascii="Wingdings" w:eastAsia="Wingdings" w:hAnsi="Wingdings" w:cs="Wingdings"/>
                <w:b/>
              </w:rPr>
            </w:pPr>
          </w:p>
          <w:p w14:paraId="55A89B70" w14:textId="77777777" w:rsidR="004E1B03" w:rsidRDefault="004E1B03" w:rsidP="004E1B03">
            <w:pPr>
              <w:jc w:val="center"/>
              <w:rPr>
                <w:rFonts w:ascii="Wingdings" w:eastAsia="Wingdings" w:hAnsi="Wingdings" w:cs="Wingdings"/>
                <w:b/>
              </w:rPr>
            </w:pPr>
          </w:p>
          <w:p w14:paraId="3D2BC96C" w14:textId="77777777" w:rsidR="004E1B03" w:rsidRDefault="004E1B03" w:rsidP="004E1B03">
            <w:pPr>
              <w:jc w:val="center"/>
              <w:rPr>
                <w:rFonts w:ascii="Wingdings" w:eastAsia="Wingdings" w:hAnsi="Wingdings" w:cs="Wingdings"/>
                <w:b/>
              </w:rPr>
            </w:pPr>
          </w:p>
          <w:p w14:paraId="1292E4CA" w14:textId="77777777" w:rsidR="004E1B03" w:rsidRDefault="004E1B03" w:rsidP="004E1B03">
            <w:pPr>
              <w:jc w:val="center"/>
              <w:rPr>
                <w:rFonts w:ascii="Wingdings" w:eastAsia="Wingdings" w:hAnsi="Wingdings" w:cs="Wingdings"/>
                <w:b/>
              </w:rPr>
            </w:pPr>
          </w:p>
          <w:p w14:paraId="7EA4A131" w14:textId="77777777" w:rsidR="004E1B03" w:rsidRDefault="004E1B03" w:rsidP="004E1B03">
            <w:pPr>
              <w:jc w:val="center"/>
              <w:rPr>
                <w:rFonts w:ascii="Wingdings" w:eastAsia="Wingdings" w:hAnsi="Wingdings" w:cs="Wingdings"/>
                <w:b/>
              </w:rPr>
            </w:pPr>
          </w:p>
          <w:p w14:paraId="118EC2DF" w14:textId="77777777" w:rsidR="004E1B03" w:rsidRDefault="004E1B03" w:rsidP="004E1B03">
            <w:pPr>
              <w:jc w:val="center"/>
              <w:rPr>
                <w:rFonts w:ascii="Wingdings" w:eastAsia="Wingdings" w:hAnsi="Wingdings" w:cs="Wingdings"/>
                <w:b/>
              </w:rPr>
            </w:pPr>
          </w:p>
          <w:p w14:paraId="3DE17963" w14:textId="77777777" w:rsidR="004E1B03" w:rsidRDefault="004E1B03" w:rsidP="004E1B03">
            <w:pPr>
              <w:jc w:val="center"/>
              <w:rPr>
                <w:rFonts w:ascii="Wingdings" w:eastAsia="Wingdings" w:hAnsi="Wingdings" w:cs="Wingdings"/>
                <w:b/>
              </w:rPr>
            </w:pPr>
          </w:p>
          <w:p w14:paraId="62B9AE35" w14:textId="77777777" w:rsidR="004E1B03" w:rsidRDefault="004E1B03" w:rsidP="004E1B03">
            <w:pPr>
              <w:jc w:val="center"/>
              <w:rPr>
                <w:rFonts w:ascii="Wingdings" w:eastAsia="Wingdings" w:hAnsi="Wingdings" w:cs="Wingdings"/>
                <w:b/>
              </w:rPr>
            </w:pPr>
          </w:p>
          <w:p w14:paraId="7341E46A" w14:textId="77777777" w:rsidR="004E1B03" w:rsidRDefault="004E1B03" w:rsidP="004E1B03">
            <w:pPr>
              <w:jc w:val="center"/>
              <w:rPr>
                <w:rFonts w:ascii="Wingdings" w:eastAsia="Wingdings" w:hAnsi="Wingdings" w:cs="Wingdings"/>
                <w:b/>
              </w:rPr>
            </w:pPr>
          </w:p>
          <w:p w14:paraId="7B7C35BB" w14:textId="77777777" w:rsidR="004E1B03" w:rsidRDefault="004E1B03" w:rsidP="004E1B03">
            <w:pPr>
              <w:jc w:val="center"/>
              <w:rPr>
                <w:rFonts w:ascii="Wingdings" w:eastAsia="Wingdings" w:hAnsi="Wingdings" w:cs="Wingdings"/>
                <w:b/>
              </w:rPr>
            </w:pPr>
          </w:p>
          <w:p w14:paraId="305D8C86" w14:textId="1CD413C5" w:rsidR="004E1B03" w:rsidRDefault="004E1B03" w:rsidP="004E1B03">
            <w:pPr>
              <w:jc w:val="center"/>
              <w:rPr>
                <w:rFonts w:ascii="Wingdings" w:eastAsia="Wingdings" w:hAnsi="Wingdings" w:cs="Wingdings"/>
                <w:b/>
              </w:rPr>
            </w:pPr>
          </w:p>
          <w:p w14:paraId="5573F66C" w14:textId="77777777" w:rsidR="004E1B03" w:rsidRDefault="004E1B03" w:rsidP="004E1B03">
            <w:pPr>
              <w:jc w:val="center"/>
              <w:rPr>
                <w:rFonts w:ascii="Wingdings" w:eastAsia="Wingdings" w:hAnsi="Wingdings" w:cs="Wingdings"/>
                <w:b/>
              </w:rPr>
            </w:pPr>
          </w:p>
          <w:p w14:paraId="0262982A" w14:textId="77777777" w:rsidR="004E1B03" w:rsidRDefault="004E1B03" w:rsidP="004E1B03">
            <w:pPr>
              <w:jc w:val="center"/>
              <w:rPr>
                <w:rFonts w:ascii="Wingdings" w:eastAsia="Wingdings" w:hAnsi="Wingdings" w:cs="Wingdings"/>
                <w:b/>
              </w:rPr>
            </w:pPr>
          </w:p>
          <w:p w14:paraId="29E6E9DB" w14:textId="672634C7" w:rsidR="004E1B03" w:rsidRPr="00D939F1" w:rsidRDefault="004E1B03" w:rsidP="004E1B03">
            <w:pPr>
              <w:jc w:val="center"/>
              <w:rPr>
                <w:rFonts w:cs="Arial"/>
                <w:b/>
              </w:rPr>
            </w:pPr>
          </w:p>
        </w:tc>
      </w:tr>
      <w:tr w:rsidR="00CB17D5" w:rsidRPr="00D939F1" w14:paraId="792109CC" w14:textId="77777777" w:rsidTr="004B21CB">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004B21CB">
        <w:trPr>
          <w:trHeight w:val="20"/>
        </w:trPr>
        <w:tc>
          <w:tcPr>
            <w:tcW w:w="6516" w:type="dxa"/>
          </w:tcPr>
          <w:p w14:paraId="010BB9EC" w14:textId="77777777" w:rsidR="00B85310" w:rsidRDefault="00B85310" w:rsidP="00B85310">
            <w:pPr>
              <w:rPr>
                <w:rFonts w:cs="Arial"/>
                <w:b/>
              </w:rPr>
            </w:pPr>
          </w:p>
          <w:p w14:paraId="6A6D3C9A" w14:textId="0BF61DD5" w:rsidR="008062D2" w:rsidRPr="000E4976" w:rsidRDefault="008062D2" w:rsidP="008062D2">
            <w:pPr>
              <w:autoSpaceDE w:val="0"/>
              <w:autoSpaceDN w:val="0"/>
              <w:adjustRightInd w:val="0"/>
              <w:rPr>
                <w:color w:val="000000"/>
              </w:rPr>
            </w:pPr>
            <w:r w:rsidRPr="000E4976">
              <w:rPr>
                <w:color w:val="000000"/>
              </w:rPr>
              <w:t xml:space="preserve">Professional qualification in </w:t>
            </w:r>
            <w:r w:rsidR="001A2F79">
              <w:rPr>
                <w:color w:val="000000"/>
              </w:rPr>
              <w:t xml:space="preserve">Youth Work, </w:t>
            </w:r>
            <w:r w:rsidRPr="000E4976">
              <w:rPr>
                <w:color w:val="000000"/>
              </w:rPr>
              <w:t>Education or</w:t>
            </w:r>
            <w:r>
              <w:rPr>
                <w:color w:val="000000"/>
              </w:rPr>
              <w:t xml:space="preserve"> </w:t>
            </w:r>
            <w:r w:rsidRPr="000E4976">
              <w:rPr>
                <w:color w:val="000000"/>
              </w:rPr>
              <w:t>Careers</w:t>
            </w:r>
          </w:p>
          <w:p w14:paraId="7BBAD31B" w14:textId="6A1EC1D8" w:rsidR="008062D2" w:rsidRDefault="008062D2" w:rsidP="008062D2">
            <w:pPr>
              <w:autoSpaceDE w:val="0"/>
              <w:autoSpaceDN w:val="0"/>
              <w:adjustRightInd w:val="0"/>
              <w:rPr>
                <w:color w:val="000000"/>
              </w:rPr>
            </w:pPr>
          </w:p>
          <w:p w14:paraId="3A6F3BB8" w14:textId="7E2735B7" w:rsidR="00E4119F" w:rsidRPr="000E4976" w:rsidRDefault="00E4119F" w:rsidP="008062D2">
            <w:pPr>
              <w:autoSpaceDE w:val="0"/>
              <w:autoSpaceDN w:val="0"/>
              <w:adjustRightInd w:val="0"/>
              <w:rPr>
                <w:color w:val="000000"/>
              </w:rPr>
            </w:pPr>
            <w:r>
              <w:rPr>
                <w:color w:val="000000"/>
              </w:rPr>
              <w:t>or</w:t>
            </w:r>
          </w:p>
          <w:p w14:paraId="0418351E" w14:textId="77777777" w:rsidR="00E4119F" w:rsidRDefault="00E4119F" w:rsidP="008062D2">
            <w:pPr>
              <w:autoSpaceDE w:val="0"/>
              <w:autoSpaceDN w:val="0"/>
              <w:adjustRightInd w:val="0"/>
              <w:rPr>
                <w:color w:val="000000"/>
              </w:rPr>
            </w:pPr>
          </w:p>
          <w:p w14:paraId="4941B9FB" w14:textId="4144B673" w:rsidR="008062D2" w:rsidRPr="000E4976" w:rsidRDefault="008062D2" w:rsidP="008062D2">
            <w:pPr>
              <w:autoSpaceDE w:val="0"/>
              <w:autoSpaceDN w:val="0"/>
              <w:adjustRightInd w:val="0"/>
              <w:rPr>
                <w:color w:val="000000"/>
              </w:rPr>
            </w:pPr>
            <w:r w:rsidRPr="000E4976">
              <w:rPr>
                <w:color w:val="000000"/>
              </w:rPr>
              <w:t>Demonstrable achievement of self-development</w:t>
            </w:r>
            <w:r>
              <w:rPr>
                <w:color w:val="000000"/>
              </w:rPr>
              <w:t xml:space="preserve"> </w:t>
            </w:r>
            <w:r w:rsidRPr="000E4976">
              <w:rPr>
                <w:color w:val="000000"/>
              </w:rPr>
              <w:t>through training courses</w:t>
            </w:r>
          </w:p>
          <w:p w14:paraId="18089208" w14:textId="3E15E653" w:rsidR="00B85310" w:rsidRPr="00D939F1" w:rsidRDefault="00B85310" w:rsidP="00B85310">
            <w:pPr>
              <w:rPr>
                <w:rFonts w:cs="Arial"/>
                <w:b/>
              </w:rPr>
            </w:pPr>
          </w:p>
        </w:tc>
        <w:tc>
          <w:tcPr>
            <w:tcW w:w="1607" w:type="dxa"/>
          </w:tcPr>
          <w:p w14:paraId="0602ACE1" w14:textId="77777777" w:rsidR="00B85310" w:rsidRDefault="00B85310" w:rsidP="004E7328">
            <w:pPr>
              <w:jc w:val="center"/>
              <w:rPr>
                <w:rFonts w:cs="Arial"/>
                <w:b/>
              </w:rPr>
            </w:pPr>
          </w:p>
          <w:p w14:paraId="41FEB32B" w14:textId="77777777" w:rsidR="008062D2" w:rsidRDefault="008062D2" w:rsidP="00E4119F">
            <w:pPr>
              <w:jc w:val="center"/>
              <w:rPr>
                <w:rFonts w:ascii="Wingdings" w:eastAsia="Wingdings" w:hAnsi="Wingdings" w:cs="Wingdings"/>
                <w:b/>
              </w:rPr>
            </w:pPr>
            <w:r>
              <w:rPr>
                <w:rFonts w:ascii="Wingdings" w:eastAsia="Wingdings" w:hAnsi="Wingdings" w:cs="Wingdings"/>
                <w:b/>
              </w:rPr>
              <w:t>ü</w:t>
            </w:r>
          </w:p>
          <w:p w14:paraId="337EABE8" w14:textId="77777777" w:rsidR="00E4119F" w:rsidRDefault="00E4119F" w:rsidP="00E4119F">
            <w:pPr>
              <w:jc w:val="center"/>
              <w:rPr>
                <w:rFonts w:ascii="Wingdings" w:eastAsia="Wingdings" w:hAnsi="Wingdings" w:cs="Wingdings"/>
                <w:b/>
              </w:rPr>
            </w:pPr>
          </w:p>
          <w:p w14:paraId="12D03398" w14:textId="77777777" w:rsidR="00E4119F" w:rsidRDefault="00E4119F" w:rsidP="00E4119F">
            <w:pPr>
              <w:jc w:val="center"/>
              <w:rPr>
                <w:rFonts w:ascii="Wingdings" w:eastAsia="Wingdings" w:hAnsi="Wingdings" w:cs="Wingdings"/>
                <w:b/>
              </w:rPr>
            </w:pPr>
          </w:p>
          <w:p w14:paraId="45178663" w14:textId="77777777" w:rsidR="00E4119F" w:rsidRDefault="00E4119F" w:rsidP="00E4119F">
            <w:pPr>
              <w:jc w:val="center"/>
              <w:rPr>
                <w:rFonts w:ascii="Wingdings" w:eastAsia="Wingdings" w:hAnsi="Wingdings" w:cs="Wingdings"/>
                <w:b/>
              </w:rPr>
            </w:pPr>
          </w:p>
          <w:p w14:paraId="253914ED" w14:textId="77777777" w:rsidR="00E4119F" w:rsidRDefault="00E4119F" w:rsidP="00E4119F">
            <w:pPr>
              <w:jc w:val="center"/>
              <w:rPr>
                <w:rFonts w:ascii="Wingdings" w:eastAsia="Wingdings" w:hAnsi="Wingdings" w:cs="Wingdings"/>
                <w:b/>
              </w:rPr>
            </w:pPr>
          </w:p>
          <w:p w14:paraId="71C695A2" w14:textId="6A676BA6" w:rsidR="00E4119F" w:rsidRDefault="00E4119F" w:rsidP="00E4119F">
            <w:pPr>
              <w:jc w:val="center"/>
              <w:rPr>
                <w:rFonts w:ascii="Wingdings" w:eastAsia="Wingdings" w:hAnsi="Wingdings" w:cs="Wingdings"/>
                <w:b/>
              </w:rPr>
            </w:pPr>
            <w:r>
              <w:rPr>
                <w:rFonts w:ascii="Wingdings" w:eastAsia="Wingdings" w:hAnsi="Wingdings" w:cs="Wingdings"/>
                <w:b/>
              </w:rPr>
              <w:t>ü</w:t>
            </w:r>
          </w:p>
          <w:p w14:paraId="1BD6F39B" w14:textId="4C2BD812" w:rsidR="00E4119F" w:rsidRDefault="00E4119F" w:rsidP="00E4119F">
            <w:pPr>
              <w:jc w:val="center"/>
              <w:rPr>
                <w:rFonts w:cs="Arial"/>
                <w:b/>
              </w:rPr>
            </w:pPr>
          </w:p>
        </w:tc>
        <w:tc>
          <w:tcPr>
            <w:tcW w:w="1505" w:type="dxa"/>
          </w:tcPr>
          <w:p w14:paraId="204C4BB7" w14:textId="77777777" w:rsidR="00B85310" w:rsidRDefault="00B85310" w:rsidP="004E7328">
            <w:pPr>
              <w:jc w:val="center"/>
              <w:rPr>
                <w:rFonts w:cs="Arial"/>
                <w:b/>
              </w:rPr>
            </w:pPr>
          </w:p>
        </w:tc>
      </w:tr>
    </w:tbl>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lastRenderedPageBreak/>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5553CBED" w14:textId="77777777" w:rsidR="00FE39C6" w:rsidRDefault="00FE39C6" w:rsidP="00FE39C6">
            <w:pPr>
              <w:autoSpaceDE w:val="0"/>
              <w:autoSpaceDN w:val="0"/>
              <w:adjustRightInd w:val="0"/>
              <w:rPr>
                <w:color w:val="000000"/>
              </w:rPr>
            </w:pPr>
            <w:r w:rsidRPr="000E4976">
              <w:rPr>
                <w:color w:val="000000"/>
              </w:rPr>
              <w:t>The postholder will be expected to work flexibly.</w:t>
            </w:r>
          </w:p>
          <w:p w14:paraId="0AC3227C" w14:textId="77777777" w:rsidR="00FE39C6" w:rsidRPr="000E4976" w:rsidRDefault="00FE39C6" w:rsidP="00FE39C6">
            <w:pPr>
              <w:autoSpaceDE w:val="0"/>
              <w:autoSpaceDN w:val="0"/>
              <w:adjustRightInd w:val="0"/>
              <w:rPr>
                <w:color w:val="000000"/>
              </w:rPr>
            </w:pPr>
          </w:p>
          <w:p w14:paraId="7B0EAB49" w14:textId="77777777" w:rsidR="00FE39C6" w:rsidRDefault="00FE39C6" w:rsidP="00FE39C6">
            <w:pPr>
              <w:autoSpaceDE w:val="0"/>
              <w:autoSpaceDN w:val="0"/>
              <w:adjustRightInd w:val="0"/>
              <w:rPr>
                <w:color w:val="000000"/>
              </w:rPr>
            </w:pPr>
            <w:r w:rsidRPr="000E4976">
              <w:rPr>
                <w:color w:val="000000"/>
              </w:rPr>
              <w:t>The postholder will be required to travel to other work locations</w:t>
            </w:r>
            <w:r>
              <w:rPr>
                <w:color w:val="000000"/>
              </w:rPr>
              <w:t xml:space="preserve"> across </w:t>
            </w:r>
            <w:r w:rsidRPr="000E4976">
              <w:rPr>
                <w:color w:val="000000"/>
              </w:rPr>
              <w:t>the county,</w:t>
            </w:r>
            <w:r>
              <w:rPr>
                <w:color w:val="000000"/>
              </w:rPr>
              <w:t xml:space="preserve"> </w:t>
            </w:r>
            <w:r w:rsidRPr="000E4976">
              <w:rPr>
                <w:color w:val="000000"/>
              </w:rPr>
              <w:t>which are not always on public transport routes, including home visits.</w:t>
            </w:r>
          </w:p>
          <w:p w14:paraId="7CCE1138" w14:textId="77777777" w:rsidR="00FE39C6" w:rsidRPr="000E4976" w:rsidRDefault="00FE39C6" w:rsidP="00FE39C6">
            <w:pPr>
              <w:autoSpaceDE w:val="0"/>
              <w:autoSpaceDN w:val="0"/>
              <w:adjustRightInd w:val="0"/>
              <w:rPr>
                <w:color w:val="000000"/>
              </w:rPr>
            </w:pPr>
          </w:p>
          <w:p w14:paraId="6D76B6C9" w14:textId="2D5F4DEA" w:rsidR="00EA43E9" w:rsidRDefault="00FE39C6" w:rsidP="00FE39C6">
            <w:pPr>
              <w:autoSpaceDE w:val="0"/>
              <w:autoSpaceDN w:val="0"/>
              <w:adjustRightInd w:val="0"/>
              <w:rPr>
                <w:rFonts w:cs="Arial"/>
                <w:b/>
              </w:rPr>
            </w:pPr>
            <w:r w:rsidRPr="000E4976">
              <w:rPr>
                <w:color w:val="000000"/>
              </w:rPr>
              <w:t>The postholder will be required to work with</w:t>
            </w:r>
            <w:r>
              <w:rPr>
                <w:color w:val="000000"/>
              </w:rPr>
              <w:t xml:space="preserve"> vulnerable</w:t>
            </w:r>
            <w:r w:rsidRPr="000E4976">
              <w:rPr>
                <w:color w:val="000000"/>
              </w:rPr>
              <w:t xml:space="preserve"> young people who</w:t>
            </w:r>
            <w:r>
              <w:rPr>
                <w:color w:val="000000"/>
              </w:rPr>
              <w:t xml:space="preserve"> may</w:t>
            </w:r>
            <w:r w:rsidRPr="000E4976">
              <w:rPr>
                <w:color w:val="000000"/>
              </w:rPr>
              <w:t xml:space="preserve"> have </w:t>
            </w:r>
            <w:r>
              <w:rPr>
                <w:color w:val="000000"/>
              </w:rPr>
              <w:t>complex personal circumstances</w:t>
            </w:r>
            <w:r w:rsidRPr="000E4976">
              <w:rPr>
                <w:color w:val="000000"/>
              </w:rPr>
              <w:t>.</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F5BE9E7" w14:textId="04294632" w:rsidR="009E7CB1" w:rsidRPr="004B21CB" w:rsidRDefault="009E7CB1" w:rsidP="004B21CB">
      <w:pPr>
        <w:rPr>
          <w:rFonts w:cs="Arial"/>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5204D" w14:textId="77777777" w:rsidR="001A3A61" w:rsidRDefault="001A3A61">
      <w:r>
        <w:separator/>
      </w:r>
    </w:p>
  </w:endnote>
  <w:endnote w:type="continuationSeparator" w:id="0">
    <w:p w14:paraId="1B6F76C0" w14:textId="77777777" w:rsidR="001A3A61" w:rsidRDefault="001A3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90577" w14:textId="77777777" w:rsidR="001A3A61" w:rsidRDefault="001A3A61">
      <w:r>
        <w:separator/>
      </w:r>
    </w:p>
  </w:footnote>
  <w:footnote w:type="continuationSeparator" w:id="0">
    <w:p w14:paraId="3C60CE69" w14:textId="77777777" w:rsidR="001A3A61" w:rsidRDefault="001A3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1C519D"/>
    <w:multiLevelType w:val="hybridMultilevel"/>
    <w:tmpl w:val="0A0CD908"/>
    <w:lvl w:ilvl="0" w:tplc="F38CC1B4">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855C5E"/>
    <w:multiLevelType w:val="hybridMultilevel"/>
    <w:tmpl w:val="AC1097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1726C05"/>
    <w:multiLevelType w:val="hybridMultilevel"/>
    <w:tmpl w:val="96585900"/>
    <w:lvl w:ilvl="0" w:tplc="F38CC1B4">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E8799B"/>
    <w:multiLevelType w:val="hybridMultilevel"/>
    <w:tmpl w:val="7ABE42C4"/>
    <w:lvl w:ilvl="0" w:tplc="08090001">
      <w:start w:val="1"/>
      <w:numFmt w:val="bullet"/>
      <w:lvlText w:val=""/>
      <w:lvlJc w:val="left"/>
      <w:pPr>
        <w:ind w:left="360" w:hanging="360"/>
      </w:pPr>
      <w:rPr>
        <w:rFonts w:ascii="Symbol" w:hAnsi="Symbol" w:hint="default"/>
      </w:rPr>
    </w:lvl>
    <w:lvl w:ilvl="1" w:tplc="BFDCEDAE">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AB5341B"/>
    <w:multiLevelType w:val="hybridMultilevel"/>
    <w:tmpl w:val="91888AC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8"/>
  </w:num>
  <w:num w:numId="3" w16cid:durableId="1998653519">
    <w:abstractNumId w:val="7"/>
  </w:num>
  <w:num w:numId="4" w16cid:durableId="1365908740">
    <w:abstractNumId w:val="4"/>
  </w:num>
  <w:num w:numId="5" w16cid:durableId="1217544480">
    <w:abstractNumId w:val="2"/>
  </w:num>
  <w:num w:numId="6" w16cid:durableId="269707790">
    <w:abstractNumId w:val="3"/>
  </w:num>
  <w:num w:numId="7" w16cid:durableId="1039475309">
    <w:abstractNumId w:val="9"/>
  </w:num>
  <w:num w:numId="8" w16cid:durableId="1250776744">
    <w:abstractNumId w:val="5"/>
  </w:num>
  <w:num w:numId="9" w16cid:durableId="1147742450">
    <w:abstractNumId w:val="1"/>
  </w:num>
  <w:num w:numId="10" w16cid:durableId="1654484904">
    <w:abstractNumId w:val="6"/>
  </w:num>
  <w:num w:numId="11" w16cid:durableId="9118869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158E"/>
    <w:rsid w:val="0018361E"/>
    <w:rsid w:val="001860BA"/>
    <w:rsid w:val="001934BE"/>
    <w:rsid w:val="001A2F79"/>
    <w:rsid w:val="001A3A61"/>
    <w:rsid w:val="001C734A"/>
    <w:rsid w:val="001D6EF0"/>
    <w:rsid w:val="001F6748"/>
    <w:rsid w:val="002040D7"/>
    <w:rsid w:val="00205B3F"/>
    <w:rsid w:val="002117E6"/>
    <w:rsid w:val="002150A1"/>
    <w:rsid w:val="00225DB8"/>
    <w:rsid w:val="002466D1"/>
    <w:rsid w:val="0026105A"/>
    <w:rsid w:val="00261D0E"/>
    <w:rsid w:val="00264692"/>
    <w:rsid w:val="00274C56"/>
    <w:rsid w:val="002B6476"/>
    <w:rsid w:val="002C03F5"/>
    <w:rsid w:val="002C3EEC"/>
    <w:rsid w:val="002F2EE0"/>
    <w:rsid w:val="00305DFB"/>
    <w:rsid w:val="00321964"/>
    <w:rsid w:val="00331141"/>
    <w:rsid w:val="003361DB"/>
    <w:rsid w:val="0033787F"/>
    <w:rsid w:val="00350549"/>
    <w:rsid w:val="00355995"/>
    <w:rsid w:val="0035726C"/>
    <w:rsid w:val="00365D33"/>
    <w:rsid w:val="003855AE"/>
    <w:rsid w:val="00391A8F"/>
    <w:rsid w:val="003938B8"/>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357A0"/>
    <w:rsid w:val="00444BA5"/>
    <w:rsid w:val="00466E92"/>
    <w:rsid w:val="00483765"/>
    <w:rsid w:val="00494C5F"/>
    <w:rsid w:val="004A2F72"/>
    <w:rsid w:val="004B21CB"/>
    <w:rsid w:val="004C7E4A"/>
    <w:rsid w:val="004D5AEB"/>
    <w:rsid w:val="004D7911"/>
    <w:rsid w:val="004E1B03"/>
    <w:rsid w:val="004E7328"/>
    <w:rsid w:val="004F5CD2"/>
    <w:rsid w:val="004F7F60"/>
    <w:rsid w:val="0054550B"/>
    <w:rsid w:val="005458C7"/>
    <w:rsid w:val="00551AC6"/>
    <w:rsid w:val="00557983"/>
    <w:rsid w:val="0056399D"/>
    <w:rsid w:val="005661CF"/>
    <w:rsid w:val="005874D1"/>
    <w:rsid w:val="005A10F4"/>
    <w:rsid w:val="005A32E2"/>
    <w:rsid w:val="005B0ED9"/>
    <w:rsid w:val="005B6107"/>
    <w:rsid w:val="005C349A"/>
    <w:rsid w:val="0060256A"/>
    <w:rsid w:val="00611C97"/>
    <w:rsid w:val="00617916"/>
    <w:rsid w:val="006209FF"/>
    <w:rsid w:val="00621B78"/>
    <w:rsid w:val="00621BD4"/>
    <w:rsid w:val="006225C3"/>
    <w:rsid w:val="0062775A"/>
    <w:rsid w:val="00640819"/>
    <w:rsid w:val="0064492C"/>
    <w:rsid w:val="00645AA8"/>
    <w:rsid w:val="00653659"/>
    <w:rsid w:val="00660F3C"/>
    <w:rsid w:val="00677D68"/>
    <w:rsid w:val="006843C7"/>
    <w:rsid w:val="00686DA9"/>
    <w:rsid w:val="006A396F"/>
    <w:rsid w:val="006A40C9"/>
    <w:rsid w:val="006A4C83"/>
    <w:rsid w:val="006B2454"/>
    <w:rsid w:val="006B5D34"/>
    <w:rsid w:val="006C0839"/>
    <w:rsid w:val="006C1BA1"/>
    <w:rsid w:val="006C1DF8"/>
    <w:rsid w:val="006C216E"/>
    <w:rsid w:val="006D2F5A"/>
    <w:rsid w:val="006D57B3"/>
    <w:rsid w:val="006E0050"/>
    <w:rsid w:val="006E19CD"/>
    <w:rsid w:val="006E3F3C"/>
    <w:rsid w:val="006E5E7C"/>
    <w:rsid w:val="0070539E"/>
    <w:rsid w:val="007330E3"/>
    <w:rsid w:val="00735A6B"/>
    <w:rsid w:val="00740D88"/>
    <w:rsid w:val="00742F0E"/>
    <w:rsid w:val="0074456E"/>
    <w:rsid w:val="007500C2"/>
    <w:rsid w:val="00751DAE"/>
    <w:rsid w:val="0076449B"/>
    <w:rsid w:val="007659ED"/>
    <w:rsid w:val="00767D3F"/>
    <w:rsid w:val="0078575E"/>
    <w:rsid w:val="00787FA4"/>
    <w:rsid w:val="007A45DE"/>
    <w:rsid w:val="007A5060"/>
    <w:rsid w:val="007B7460"/>
    <w:rsid w:val="007C3FA5"/>
    <w:rsid w:val="007E32E9"/>
    <w:rsid w:val="007E4542"/>
    <w:rsid w:val="008062D2"/>
    <w:rsid w:val="008129F4"/>
    <w:rsid w:val="00817355"/>
    <w:rsid w:val="00831236"/>
    <w:rsid w:val="00847220"/>
    <w:rsid w:val="00852EFA"/>
    <w:rsid w:val="00853995"/>
    <w:rsid w:val="00854D86"/>
    <w:rsid w:val="00862155"/>
    <w:rsid w:val="00876C81"/>
    <w:rsid w:val="008812DB"/>
    <w:rsid w:val="00891D2B"/>
    <w:rsid w:val="008A4D9D"/>
    <w:rsid w:val="008A77CC"/>
    <w:rsid w:val="008B15A1"/>
    <w:rsid w:val="008C3228"/>
    <w:rsid w:val="008C7CF4"/>
    <w:rsid w:val="008D18E4"/>
    <w:rsid w:val="008D1C70"/>
    <w:rsid w:val="008E1768"/>
    <w:rsid w:val="008F77A1"/>
    <w:rsid w:val="00906CB3"/>
    <w:rsid w:val="00924458"/>
    <w:rsid w:val="00926140"/>
    <w:rsid w:val="00926DFB"/>
    <w:rsid w:val="009419DD"/>
    <w:rsid w:val="00950A8E"/>
    <w:rsid w:val="00952A67"/>
    <w:rsid w:val="00965BCE"/>
    <w:rsid w:val="00974927"/>
    <w:rsid w:val="00976AC2"/>
    <w:rsid w:val="009875EB"/>
    <w:rsid w:val="009934E4"/>
    <w:rsid w:val="009A35B3"/>
    <w:rsid w:val="009C0A88"/>
    <w:rsid w:val="009C119D"/>
    <w:rsid w:val="009C2F32"/>
    <w:rsid w:val="009E31E6"/>
    <w:rsid w:val="009E573B"/>
    <w:rsid w:val="009E7CB1"/>
    <w:rsid w:val="00A056DA"/>
    <w:rsid w:val="00A30ED8"/>
    <w:rsid w:val="00A34525"/>
    <w:rsid w:val="00A47996"/>
    <w:rsid w:val="00A61442"/>
    <w:rsid w:val="00A64833"/>
    <w:rsid w:val="00A81716"/>
    <w:rsid w:val="00A93B51"/>
    <w:rsid w:val="00A93C10"/>
    <w:rsid w:val="00A97267"/>
    <w:rsid w:val="00AA11FB"/>
    <w:rsid w:val="00AA22B1"/>
    <w:rsid w:val="00AB09D0"/>
    <w:rsid w:val="00AB4F97"/>
    <w:rsid w:val="00AC5493"/>
    <w:rsid w:val="00AC694A"/>
    <w:rsid w:val="00AD0109"/>
    <w:rsid w:val="00AD23D2"/>
    <w:rsid w:val="00AE3FA7"/>
    <w:rsid w:val="00AF42DE"/>
    <w:rsid w:val="00AF475A"/>
    <w:rsid w:val="00AF5A3B"/>
    <w:rsid w:val="00AF6288"/>
    <w:rsid w:val="00B002F3"/>
    <w:rsid w:val="00B00345"/>
    <w:rsid w:val="00B03893"/>
    <w:rsid w:val="00B10F72"/>
    <w:rsid w:val="00B2268E"/>
    <w:rsid w:val="00B227F8"/>
    <w:rsid w:val="00B274E4"/>
    <w:rsid w:val="00B31B64"/>
    <w:rsid w:val="00B33665"/>
    <w:rsid w:val="00B33B4D"/>
    <w:rsid w:val="00B35B55"/>
    <w:rsid w:val="00B35EB0"/>
    <w:rsid w:val="00B56F6A"/>
    <w:rsid w:val="00B85310"/>
    <w:rsid w:val="00B91984"/>
    <w:rsid w:val="00B91CF0"/>
    <w:rsid w:val="00B9502F"/>
    <w:rsid w:val="00B95C1A"/>
    <w:rsid w:val="00BA7CE4"/>
    <w:rsid w:val="00BB1434"/>
    <w:rsid w:val="00BB560D"/>
    <w:rsid w:val="00BC4F9E"/>
    <w:rsid w:val="00BC5EF0"/>
    <w:rsid w:val="00BC6700"/>
    <w:rsid w:val="00BD435C"/>
    <w:rsid w:val="00BF0ADF"/>
    <w:rsid w:val="00C05FBF"/>
    <w:rsid w:val="00C11F16"/>
    <w:rsid w:val="00C1607F"/>
    <w:rsid w:val="00C51BEE"/>
    <w:rsid w:val="00C537EE"/>
    <w:rsid w:val="00C579E4"/>
    <w:rsid w:val="00C735F1"/>
    <w:rsid w:val="00C75F78"/>
    <w:rsid w:val="00C77794"/>
    <w:rsid w:val="00C83A32"/>
    <w:rsid w:val="00C90C7B"/>
    <w:rsid w:val="00C93576"/>
    <w:rsid w:val="00C95423"/>
    <w:rsid w:val="00CB17D5"/>
    <w:rsid w:val="00CC5F86"/>
    <w:rsid w:val="00CE0AE1"/>
    <w:rsid w:val="00CF0B43"/>
    <w:rsid w:val="00D02A9C"/>
    <w:rsid w:val="00D16048"/>
    <w:rsid w:val="00D21E04"/>
    <w:rsid w:val="00D24D23"/>
    <w:rsid w:val="00D26B9A"/>
    <w:rsid w:val="00D310BA"/>
    <w:rsid w:val="00D3154D"/>
    <w:rsid w:val="00D318C7"/>
    <w:rsid w:val="00D32289"/>
    <w:rsid w:val="00D37C4F"/>
    <w:rsid w:val="00D41C86"/>
    <w:rsid w:val="00D47A85"/>
    <w:rsid w:val="00D47CCF"/>
    <w:rsid w:val="00D51590"/>
    <w:rsid w:val="00D53D60"/>
    <w:rsid w:val="00D607E7"/>
    <w:rsid w:val="00D66BD3"/>
    <w:rsid w:val="00D807F0"/>
    <w:rsid w:val="00D8675A"/>
    <w:rsid w:val="00D9301A"/>
    <w:rsid w:val="00D939F1"/>
    <w:rsid w:val="00D96DEC"/>
    <w:rsid w:val="00DB0045"/>
    <w:rsid w:val="00DC56D1"/>
    <w:rsid w:val="00DD04D7"/>
    <w:rsid w:val="00DE75F2"/>
    <w:rsid w:val="00DF1630"/>
    <w:rsid w:val="00DF3FC3"/>
    <w:rsid w:val="00E009A9"/>
    <w:rsid w:val="00E23D98"/>
    <w:rsid w:val="00E4119F"/>
    <w:rsid w:val="00E423A7"/>
    <w:rsid w:val="00E54D96"/>
    <w:rsid w:val="00E565F4"/>
    <w:rsid w:val="00E71FC1"/>
    <w:rsid w:val="00E72BC5"/>
    <w:rsid w:val="00E75377"/>
    <w:rsid w:val="00E93518"/>
    <w:rsid w:val="00E96387"/>
    <w:rsid w:val="00EA0B5C"/>
    <w:rsid w:val="00EA0BEC"/>
    <w:rsid w:val="00EA2454"/>
    <w:rsid w:val="00EA2B3A"/>
    <w:rsid w:val="00EA43E9"/>
    <w:rsid w:val="00EB40C9"/>
    <w:rsid w:val="00EC0C19"/>
    <w:rsid w:val="00EC2793"/>
    <w:rsid w:val="00EF2ED9"/>
    <w:rsid w:val="00F01474"/>
    <w:rsid w:val="00F06708"/>
    <w:rsid w:val="00F073E6"/>
    <w:rsid w:val="00F13F36"/>
    <w:rsid w:val="00F16F83"/>
    <w:rsid w:val="00F2063D"/>
    <w:rsid w:val="00F2303F"/>
    <w:rsid w:val="00F318C2"/>
    <w:rsid w:val="00F36307"/>
    <w:rsid w:val="00F46B56"/>
    <w:rsid w:val="00F77C55"/>
    <w:rsid w:val="00F81730"/>
    <w:rsid w:val="00F97481"/>
    <w:rsid w:val="00FA26B6"/>
    <w:rsid w:val="00FA5571"/>
    <w:rsid w:val="00FB45D0"/>
    <w:rsid w:val="00FC2024"/>
    <w:rsid w:val="00FC3375"/>
    <w:rsid w:val="00FC5799"/>
    <w:rsid w:val="00FE39C6"/>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3D60A826-76DD-4D87-908B-FDBC3E736B6C}"/>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558927f0-9a98-4e5c-9382-bd7c97125cd7"/>
    <ds:schemaRef ds:uri="b728ed5a-9264-47f9-83c6-71866d72c06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1538</Words>
  <Characters>8556</Characters>
  <Application>Microsoft Office Word</Application>
  <DocSecurity>0</DocSecurity>
  <Lines>450</Lines>
  <Paragraphs>152</Paragraphs>
  <ScaleCrop>false</ScaleCrop>
  <Company>Norfolk County Council</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5</cp:revision>
  <cp:lastPrinted>2019-01-15T10:28:00Z</cp:lastPrinted>
  <dcterms:created xsi:type="dcterms:W3CDTF">2026-09-02T14:47:00Z</dcterms:created>
  <dcterms:modified xsi:type="dcterms:W3CDTF">2026-09-02T14:51:00Z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4" name="Order">
    <vt:r8>675600</vt:r8>
  </property>
</Properties>
</file>