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9264"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w:pict>
              <v:group w14:anchorId="634F8D73" id="Group 4" o:spid="_x0000_s1026" alt="&quot;&quot;" style="position:absolute;margin-left:314.55pt;margin-top:-91.7pt;width:263.95pt;height:204pt;z-index:-251657216" coordsize="33521,25908"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27" type="#_x0000_t75" style="position:absolute;width:33521;height:2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strokeweight="1pt">
                  <v:stroke miterlimit="4"/>
                  <v:imagedata r:id="rId13" o:title=""/>
                </v:shape>
                <v:shape id="Picture 6" o:spid="_x0000_s1028" type="#_x0000_t75" style="position:absolute;left:6858;top:12287;width:10382;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r:id="rId14" o:title=""/>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7D8AA8D1" w14:textId="0CCB0BA6" w:rsidR="00E565F4" w:rsidRPr="004B21CB" w:rsidRDefault="00E565F4" w:rsidP="004B21CB">
      <w:pPr>
        <w:pStyle w:val="Heading1"/>
        <w:rPr>
          <w:rFonts w:ascii="Arial" w:hAnsi="Arial" w:cs="Arial"/>
          <w:b/>
          <w:bCs/>
          <w:color w:val="auto"/>
          <w:sz w:val="28"/>
          <w:szCs w:val="28"/>
        </w:rPr>
      </w:pPr>
      <w:r w:rsidRPr="004B21CB">
        <w:rPr>
          <w:rFonts w:ascii="Arial" w:hAnsi="Arial" w:cs="Arial"/>
          <w:b/>
          <w:bCs/>
          <w:color w:val="auto"/>
          <w:sz w:val="28"/>
          <w:szCs w:val="28"/>
        </w:rPr>
        <w:t xml:space="preserve">Job description </w:t>
      </w:r>
      <w:r w:rsidR="00FE5350">
        <w:rPr>
          <w:rFonts w:ascii="Arial" w:hAnsi="Arial" w:cs="Arial"/>
          <w:b/>
          <w:bCs/>
          <w:color w:val="auto"/>
          <w:sz w:val="28"/>
          <w:szCs w:val="28"/>
        </w:rPr>
        <w:t>and Person Specification</w:t>
      </w:r>
    </w:p>
    <w:p w14:paraId="5421E779" w14:textId="77777777" w:rsidR="00E565F4" w:rsidRPr="004B21CB" w:rsidRDefault="00E565F4" w:rsidP="00E565F4">
      <w:pPr>
        <w:rPr>
          <w:sz w:val="28"/>
          <w:szCs w:val="28"/>
        </w:rPr>
      </w:pPr>
    </w:p>
    <w:p w14:paraId="1EF08BDD" w14:textId="77777777" w:rsidR="005C5FFA" w:rsidRPr="004B21CB" w:rsidRDefault="005C5FFA" w:rsidP="005C5FFA">
      <w:pPr>
        <w:rPr>
          <w:b/>
          <w:bCs/>
          <w:sz w:val="28"/>
          <w:szCs w:val="28"/>
        </w:rPr>
      </w:pPr>
      <w:r>
        <w:rPr>
          <w:rFonts w:cs="Arial"/>
          <w:b/>
          <w:bCs/>
          <w:sz w:val="28"/>
          <w:szCs w:val="28"/>
        </w:rPr>
        <w:t>Analyst</w:t>
      </w:r>
    </w:p>
    <w:p w14:paraId="31EB4C45" w14:textId="1414AECA" w:rsidR="00F46B56" w:rsidRDefault="00F46B56" w:rsidP="004B21CB">
      <w:pPr>
        <w:rPr>
          <w:rFonts w:cs="Arial"/>
          <w:b/>
        </w:rPr>
      </w:pPr>
    </w:p>
    <w:p w14:paraId="466F28F2" w14:textId="77777777" w:rsidR="006209FF" w:rsidRPr="0040066B" w:rsidRDefault="006209FF" w:rsidP="0064492C">
      <w:pPr>
        <w:jc w:val="center"/>
        <w:rPr>
          <w:rFonts w:cs="Arial"/>
          <w:b/>
        </w:rPr>
      </w:pPr>
    </w:p>
    <w:tbl>
      <w:tblPr>
        <w:tblStyle w:val="TableGrid"/>
        <w:tblW w:w="5000" w:type="pct"/>
        <w:tblLook w:val="01E0" w:firstRow="1" w:lastRow="1" w:firstColumn="1" w:lastColumn="1" w:noHBand="0" w:noVBand="0"/>
      </w:tblPr>
      <w:tblGrid>
        <w:gridCol w:w="2365"/>
        <w:gridCol w:w="7263"/>
      </w:tblGrid>
      <w:tr w:rsidR="005C5FFA" w:rsidRPr="00D939F1" w14:paraId="7DB0DE2F" w14:textId="77777777" w:rsidTr="00077C31">
        <w:tc>
          <w:tcPr>
            <w:tcW w:w="1228" w:type="pct"/>
          </w:tcPr>
          <w:p w14:paraId="6CDB697F" w14:textId="10B487FB" w:rsidR="005C5FFA" w:rsidRPr="00D939F1" w:rsidRDefault="005C5FFA" w:rsidP="005C5FFA">
            <w:pPr>
              <w:rPr>
                <w:rFonts w:cs="Arial"/>
                <w:b/>
              </w:rPr>
            </w:pPr>
            <w:r w:rsidRPr="00D939F1">
              <w:rPr>
                <w:rFonts w:cs="Arial"/>
                <w:b/>
              </w:rPr>
              <w:t>Department</w:t>
            </w:r>
            <w:r w:rsidRPr="00D939F1" w:rsidDel="0026105A">
              <w:rPr>
                <w:rFonts w:cs="Arial"/>
                <w:b/>
              </w:rPr>
              <w:t xml:space="preserve"> </w:t>
            </w:r>
          </w:p>
        </w:tc>
        <w:tc>
          <w:tcPr>
            <w:tcW w:w="3772" w:type="pct"/>
          </w:tcPr>
          <w:p w14:paraId="386B0BCF" w14:textId="2B6B76B7" w:rsidR="005C5FFA" w:rsidRPr="00D939F1" w:rsidRDefault="005C5FFA" w:rsidP="005C5FFA">
            <w:pPr>
              <w:rPr>
                <w:rFonts w:cs="Arial"/>
              </w:rPr>
            </w:pPr>
            <w:r>
              <w:rPr>
                <w:rFonts w:cs="Arial"/>
              </w:rPr>
              <w:t>Strategy and Transformation</w:t>
            </w:r>
          </w:p>
        </w:tc>
      </w:tr>
      <w:tr w:rsidR="005C5FFA" w:rsidRPr="00D939F1" w14:paraId="78F00233" w14:textId="77777777" w:rsidTr="00077C31">
        <w:tc>
          <w:tcPr>
            <w:tcW w:w="1228" w:type="pct"/>
          </w:tcPr>
          <w:p w14:paraId="0548B70D" w14:textId="4F27C61A" w:rsidR="005C5FFA" w:rsidRPr="00D939F1" w:rsidRDefault="005C5FFA" w:rsidP="005C5FFA">
            <w:pPr>
              <w:rPr>
                <w:rFonts w:cs="Arial"/>
                <w:b/>
              </w:rPr>
            </w:pPr>
            <w:r w:rsidRPr="00D939F1">
              <w:rPr>
                <w:rFonts w:cs="Arial"/>
                <w:b/>
              </w:rPr>
              <w:t>Service</w:t>
            </w:r>
            <w:r w:rsidRPr="00D939F1" w:rsidDel="00B274E4">
              <w:rPr>
                <w:rFonts w:cs="Arial"/>
                <w:b/>
              </w:rPr>
              <w:t xml:space="preserve"> </w:t>
            </w:r>
          </w:p>
        </w:tc>
        <w:tc>
          <w:tcPr>
            <w:tcW w:w="3772" w:type="pct"/>
          </w:tcPr>
          <w:p w14:paraId="51A31882" w14:textId="54B60393" w:rsidR="005C5FFA" w:rsidRPr="00D939F1" w:rsidRDefault="005C5FFA" w:rsidP="005C5FFA">
            <w:pPr>
              <w:rPr>
                <w:rFonts w:cs="Arial"/>
              </w:rPr>
            </w:pPr>
            <w:r>
              <w:rPr>
                <w:rFonts w:cs="Arial"/>
              </w:rPr>
              <w:t>Insight and Analytics</w:t>
            </w:r>
          </w:p>
        </w:tc>
      </w:tr>
      <w:tr w:rsidR="005C5FFA" w:rsidRPr="00D939F1" w14:paraId="2B99FFC0" w14:textId="77777777" w:rsidTr="00077C31">
        <w:trPr>
          <w:trHeight w:val="71"/>
        </w:trPr>
        <w:tc>
          <w:tcPr>
            <w:tcW w:w="1228" w:type="pct"/>
          </w:tcPr>
          <w:p w14:paraId="615D3DF6" w14:textId="43E7A5B7" w:rsidR="005C5FFA" w:rsidRPr="00D939F1" w:rsidRDefault="005C5FFA" w:rsidP="005C5FFA">
            <w:pPr>
              <w:rPr>
                <w:rFonts w:cs="Arial"/>
                <w:b/>
              </w:rPr>
            </w:pPr>
            <w:r w:rsidRPr="00D939F1">
              <w:rPr>
                <w:rFonts w:cs="Arial"/>
                <w:b/>
              </w:rPr>
              <w:t>Grade</w:t>
            </w:r>
          </w:p>
        </w:tc>
        <w:tc>
          <w:tcPr>
            <w:tcW w:w="3772" w:type="pct"/>
          </w:tcPr>
          <w:p w14:paraId="511EF496" w14:textId="733F377A" w:rsidR="005C5FFA" w:rsidRPr="00D939F1" w:rsidRDefault="005C5FFA" w:rsidP="005C5FFA">
            <w:pPr>
              <w:rPr>
                <w:rFonts w:cs="Arial"/>
              </w:rPr>
            </w:pPr>
            <w:r>
              <w:rPr>
                <w:rFonts w:cs="Arial"/>
              </w:rPr>
              <w:t>Scale I</w:t>
            </w:r>
          </w:p>
        </w:tc>
      </w:tr>
      <w:tr w:rsidR="005C5FFA" w:rsidRPr="00D939F1" w14:paraId="6AC38155" w14:textId="77777777" w:rsidTr="00077C31">
        <w:tc>
          <w:tcPr>
            <w:tcW w:w="1228" w:type="pct"/>
          </w:tcPr>
          <w:p w14:paraId="4DF539BF" w14:textId="6659B93B" w:rsidR="005C5FFA" w:rsidRPr="00D939F1" w:rsidRDefault="005C5FFA" w:rsidP="005C5FFA">
            <w:pPr>
              <w:rPr>
                <w:rFonts w:cs="Arial"/>
                <w:b/>
              </w:rPr>
            </w:pPr>
            <w:r w:rsidRPr="00D939F1">
              <w:rPr>
                <w:rFonts w:cs="Arial"/>
                <w:b/>
              </w:rPr>
              <w:t>Reports to</w:t>
            </w:r>
          </w:p>
        </w:tc>
        <w:tc>
          <w:tcPr>
            <w:tcW w:w="3772" w:type="pct"/>
          </w:tcPr>
          <w:p w14:paraId="53B53BC9" w14:textId="31E420B9" w:rsidR="005C5FFA" w:rsidRPr="00D939F1" w:rsidRDefault="000442F0" w:rsidP="005C5FFA">
            <w:pPr>
              <w:rPr>
                <w:rFonts w:cs="Arial"/>
              </w:rPr>
            </w:pPr>
            <w:r>
              <w:rPr>
                <w:rFonts w:cs="Arial"/>
              </w:rPr>
              <w:t>Senior</w:t>
            </w:r>
            <w:r w:rsidR="005C5FFA">
              <w:rPr>
                <w:rFonts w:cs="Arial"/>
              </w:rPr>
              <w:t xml:space="preserve"> Analyst</w:t>
            </w:r>
          </w:p>
        </w:tc>
      </w:tr>
      <w:tr w:rsidR="005C5FFA" w:rsidRPr="00D939F1" w14:paraId="60D0A7D6" w14:textId="77777777" w:rsidTr="00077C31">
        <w:tc>
          <w:tcPr>
            <w:tcW w:w="1228" w:type="pct"/>
          </w:tcPr>
          <w:p w14:paraId="6945889F" w14:textId="1B24018D" w:rsidR="005C5FFA" w:rsidRPr="00D939F1" w:rsidRDefault="005C5FFA" w:rsidP="005C5FFA">
            <w:pPr>
              <w:rPr>
                <w:rFonts w:cs="Arial"/>
                <w:b/>
              </w:rPr>
            </w:pPr>
            <w:r w:rsidRPr="00D939F1">
              <w:rPr>
                <w:rFonts w:cs="Arial"/>
                <w:b/>
              </w:rPr>
              <w:t>Responsible for</w:t>
            </w:r>
            <w:r w:rsidRPr="00D939F1" w:rsidDel="00F01474">
              <w:rPr>
                <w:rFonts w:cs="Arial"/>
                <w:b/>
              </w:rPr>
              <w:t xml:space="preserve"> </w:t>
            </w:r>
          </w:p>
        </w:tc>
        <w:tc>
          <w:tcPr>
            <w:tcW w:w="3772" w:type="pct"/>
          </w:tcPr>
          <w:p w14:paraId="2B97276F" w14:textId="706D1897" w:rsidR="005C5FFA" w:rsidRPr="00D939F1" w:rsidRDefault="005C5FFA" w:rsidP="005C5FFA">
            <w:pPr>
              <w:rPr>
                <w:rFonts w:cs="Arial"/>
              </w:rPr>
            </w:pPr>
            <w:r>
              <w:rPr>
                <w:rFonts w:cs="Arial"/>
              </w:rPr>
              <w:t>n/a</w:t>
            </w:r>
          </w:p>
        </w:tc>
      </w:tr>
      <w:tr w:rsidR="005C5FFA" w:rsidRPr="00D939F1" w14:paraId="1A26213F" w14:textId="77777777" w:rsidTr="00077C31">
        <w:tc>
          <w:tcPr>
            <w:tcW w:w="1228" w:type="pct"/>
          </w:tcPr>
          <w:p w14:paraId="3FC3A6C4" w14:textId="4F5C2E07" w:rsidR="005C5FFA" w:rsidRPr="00D939F1" w:rsidRDefault="005C5FFA" w:rsidP="005C5FFA">
            <w:pPr>
              <w:rPr>
                <w:rFonts w:cs="Arial"/>
                <w:b/>
              </w:rPr>
            </w:pPr>
            <w:r w:rsidRPr="00D939F1">
              <w:rPr>
                <w:rFonts w:cs="Arial"/>
                <w:b/>
              </w:rPr>
              <w:t>Job reference</w:t>
            </w:r>
          </w:p>
        </w:tc>
        <w:tc>
          <w:tcPr>
            <w:tcW w:w="3772" w:type="pct"/>
          </w:tcPr>
          <w:p w14:paraId="4FE187DE" w14:textId="7D19BA18" w:rsidR="005C5FFA" w:rsidRPr="00D939F1" w:rsidRDefault="005C5FFA" w:rsidP="005C5FFA">
            <w:pPr>
              <w:rPr>
                <w:rFonts w:cs="Arial"/>
              </w:rPr>
            </w:pPr>
            <w:r>
              <w:rPr>
                <w:rFonts w:cs="Arial"/>
              </w:rPr>
              <w:t>1</w:t>
            </w:r>
            <w:r w:rsidR="000442F0">
              <w:rPr>
                <w:rFonts w:cs="Arial"/>
              </w:rPr>
              <w:t>1018</w:t>
            </w:r>
          </w:p>
        </w:tc>
      </w:tr>
    </w:tbl>
    <w:p w14:paraId="2130EE29" w14:textId="77777777" w:rsidR="0064492C" w:rsidRPr="0040066B" w:rsidRDefault="0064492C" w:rsidP="0064492C">
      <w:pPr>
        <w:rPr>
          <w:rFonts w:cs="Arial"/>
          <w:b/>
        </w:rPr>
      </w:pPr>
    </w:p>
    <w:tbl>
      <w:tblPr>
        <w:tblStyle w:val="TableGrid"/>
        <w:tblW w:w="4999" w:type="pct"/>
        <w:tblLook w:val="01E0" w:firstRow="1" w:lastRow="1" w:firstColumn="1" w:lastColumn="1" w:noHBand="0" w:noVBand="0"/>
      </w:tblPr>
      <w:tblGrid>
        <w:gridCol w:w="9626"/>
      </w:tblGrid>
      <w:tr w:rsidR="00640819" w:rsidRPr="00D939F1" w14:paraId="2A997627" w14:textId="77777777" w:rsidTr="00077C31">
        <w:tc>
          <w:tcPr>
            <w:tcW w:w="5000" w:type="pct"/>
          </w:tcPr>
          <w:p w14:paraId="48A2DA31" w14:textId="21123B77" w:rsidR="00640819" w:rsidRPr="00D939F1" w:rsidRDefault="00640819" w:rsidP="00976AC2">
            <w:pPr>
              <w:rPr>
                <w:rFonts w:cs="Arial"/>
                <w:b/>
              </w:rPr>
            </w:pPr>
            <w:r w:rsidRPr="00D939F1">
              <w:rPr>
                <w:rFonts w:cs="Arial"/>
                <w:b/>
              </w:rPr>
              <w:t>Job Purpose</w:t>
            </w:r>
            <w:r w:rsidR="00BC4F9E" w:rsidRPr="00D939F1">
              <w:rPr>
                <w:rFonts w:cs="Arial"/>
              </w:rPr>
              <w:t xml:space="preserve"> </w:t>
            </w:r>
          </w:p>
        </w:tc>
      </w:tr>
      <w:tr w:rsidR="00640819" w:rsidRPr="00D939F1" w14:paraId="7B927FED" w14:textId="77777777" w:rsidTr="00077C31">
        <w:trPr>
          <w:trHeight w:val="1134"/>
        </w:trPr>
        <w:tc>
          <w:tcPr>
            <w:tcW w:w="5000" w:type="pct"/>
          </w:tcPr>
          <w:p w14:paraId="7D130AA7" w14:textId="77777777" w:rsidR="005C5FFA" w:rsidRDefault="005C5FFA" w:rsidP="005C5FFA">
            <w:pPr>
              <w:rPr>
                <w:rFonts w:cs="Arial"/>
                <w:lang w:eastAsia="en-US"/>
              </w:rPr>
            </w:pPr>
            <w:r w:rsidRPr="2B751511">
              <w:rPr>
                <w:rFonts w:cs="Arial"/>
                <w:lang w:eastAsia="en-US"/>
              </w:rPr>
              <w:t>Analysts provide robust, accurate and timely business intelligence to support decision makers in Norfolk County Council and partner agencies. They work closely with operational and digital service areas on projects to extract, cleanse and interpret data producing reports, benchmarks, dashboards, data modelling and visualisations to working collaboratively to provide insights that make a real difference to the delivery of the Council’s activities.</w:t>
            </w:r>
          </w:p>
          <w:p w14:paraId="5E8CA2A6" w14:textId="77777777" w:rsidR="005C5FFA" w:rsidRDefault="005C5FFA" w:rsidP="005C5FFA">
            <w:pPr>
              <w:rPr>
                <w:rFonts w:cs="Arial"/>
                <w:lang w:eastAsia="en-US"/>
              </w:rPr>
            </w:pPr>
          </w:p>
          <w:p w14:paraId="3F94B46B" w14:textId="77777777" w:rsidR="00640819" w:rsidRDefault="005C5FFA" w:rsidP="005C5FFA">
            <w:pPr>
              <w:rPr>
                <w:rFonts w:eastAsia="Arial" w:cs="Arial"/>
              </w:rPr>
            </w:pPr>
            <w:r w:rsidRPr="586A630B">
              <w:rPr>
                <w:rFonts w:eastAsia="Arial" w:cs="Arial"/>
              </w:rPr>
              <w:t>The role builds relationships with colleagues to understand customer needs, enhance data quality and improve processes. It communicates information to a wide range of audiences, in ways that make complex analysis easy to understand, to inform performance improvement and priority planning.</w:t>
            </w:r>
          </w:p>
          <w:p w14:paraId="5C56734F" w14:textId="5448AF6B" w:rsidR="005C5FFA" w:rsidRPr="00D939F1" w:rsidRDefault="005C5FFA" w:rsidP="005C5FFA">
            <w:pPr>
              <w:rPr>
                <w:rFonts w:cs="Arial"/>
              </w:rPr>
            </w:pPr>
          </w:p>
        </w:tc>
      </w:tr>
      <w:tr w:rsidR="00640819" w:rsidRPr="00D939F1" w14:paraId="1ED99E22" w14:textId="77777777" w:rsidTr="00077C31">
        <w:trPr>
          <w:trHeight w:val="301"/>
        </w:trPr>
        <w:tc>
          <w:tcPr>
            <w:tcW w:w="5000" w:type="pct"/>
          </w:tcPr>
          <w:p w14:paraId="3E42AC52" w14:textId="537FF7C8" w:rsidR="00640819" w:rsidRPr="00D939F1" w:rsidRDefault="00F01474" w:rsidP="00976AC2">
            <w:pPr>
              <w:rPr>
                <w:rFonts w:cs="Arial"/>
                <w:b/>
              </w:rPr>
            </w:pPr>
            <w:r w:rsidRPr="00D939F1">
              <w:rPr>
                <w:rFonts w:cs="Arial"/>
                <w:b/>
              </w:rPr>
              <w:t>Context</w:t>
            </w:r>
            <w:r w:rsidR="000B480A">
              <w:rPr>
                <w:rFonts w:cs="Arial"/>
                <w:b/>
              </w:rPr>
              <w:t xml:space="preserve"> </w:t>
            </w:r>
          </w:p>
        </w:tc>
      </w:tr>
      <w:tr w:rsidR="00640819" w:rsidRPr="00D939F1" w14:paraId="5A2B7978" w14:textId="77777777" w:rsidTr="00077C31">
        <w:trPr>
          <w:trHeight w:val="1134"/>
        </w:trPr>
        <w:tc>
          <w:tcPr>
            <w:tcW w:w="5000" w:type="pct"/>
          </w:tcPr>
          <w:p w14:paraId="66FE4670" w14:textId="77777777" w:rsidR="005C5FFA" w:rsidRPr="002973B1" w:rsidRDefault="005C5FFA" w:rsidP="005C5FFA">
            <w:pPr>
              <w:rPr>
                <w:rFonts w:cs="Arial"/>
              </w:rPr>
            </w:pPr>
            <w:r w:rsidRPr="1CE40408">
              <w:rPr>
                <w:rFonts w:cs="Arial"/>
              </w:rPr>
              <w:t xml:space="preserve">The Insight and Analytics (I&amp;A) service is an integral part of Norfolk County Council that helps the organisation to achieve its priorities and tackle challenges by harnessing data – from our own systems and from public data – and producing analysis that empowers colleagues to make informed decisions based on the latest evidence. It brings together analytical and data governance functions to develop effective strategies for business planning and provide the statutory reporting that the organisation needs to complete to comply with its legal obligations. This provides an understanding of where services can improve, including demand and capacity planning, to achieve good outcomes for the people of Norfolk. </w:t>
            </w:r>
          </w:p>
          <w:p w14:paraId="43E12D00" w14:textId="77777777" w:rsidR="005C5FFA" w:rsidRPr="002973B1" w:rsidRDefault="005C5FFA" w:rsidP="005C5FFA">
            <w:pPr>
              <w:rPr>
                <w:rFonts w:cs="Arial"/>
              </w:rPr>
            </w:pPr>
            <w:r w:rsidRPr="2B751511">
              <w:rPr>
                <w:rFonts w:cs="Arial"/>
              </w:rPr>
              <w:t xml:space="preserve"> </w:t>
            </w:r>
          </w:p>
          <w:p w14:paraId="30882B92" w14:textId="77777777" w:rsidR="005C5FFA" w:rsidRPr="002973B1" w:rsidRDefault="005C5FFA" w:rsidP="005C5FFA">
            <w:pPr>
              <w:rPr>
                <w:rFonts w:cs="Arial"/>
              </w:rPr>
            </w:pPr>
            <w:r w:rsidRPr="1CE40408">
              <w:rPr>
                <w:rFonts w:cs="Arial"/>
              </w:rPr>
              <w:t xml:space="preserve">The service provides experience in data analytics, data science, information governance, standards and best practice, training, support, innovation and research. This drives the integration and exploitation of data and information, providing unique and innovative insight and enables evidence based, data driven decision making at all levels of the Council’s services. </w:t>
            </w:r>
          </w:p>
          <w:p w14:paraId="72FC6052" w14:textId="77777777" w:rsidR="005C5FFA" w:rsidRPr="002973B1" w:rsidRDefault="005C5FFA" w:rsidP="005C5FFA">
            <w:pPr>
              <w:rPr>
                <w:rFonts w:cs="Arial"/>
              </w:rPr>
            </w:pPr>
            <w:r w:rsidRPr="2B751511">
              <w:rPr>
                <w:rFonts w:cs="Arial"/>
              </w:rPr>
              <w:t xml:space="preserve"> </w:t>
            </w:r>
          </w:p>
          <w:p w14:paraId="57081349" w14:textId="77777777" w:rsidR="005C5FFA" w:rsidRDefault="005C5FFA" w:rsidP="005C5FFA">
            <w:pPr>
              <w:rPr>
                <w:rFonts w:cs="Arial"/>
              </w:rPr>
            </w:pPr>
            <w:r w:rsidRPr="2B751511">
              <w:rPr>
                <w:rFonts w:cs="Arial"/>
              </w:rPr>
              <w:t xml:space="preserve">Analysts work with </w:t>
            </w:r>
            <w:r w:rsidRPr="0094142E">
              <w:rPr>
                <w:rFonts w:cs="Arial"/>
              </w:rPr>
              <w:t xml:space="preserve">service </w:t>
            </w:r>
            <w:r w:rsidRPr="2B751511">
              <w:rPr>
                <w:rFonts w:eastAsia="Arial" w:cs="Arial"/>
              </w:rPr>
              <w:t xml:space="preserve">areas to ensure that </w:t>
            </w:r>
            <w:r>
              <w:rPr>
                <w:rFonts w:eastAsia="Arial" w:cs="Arial"/>
              </w:rPr>
              <w:t>data, insight</w:t>
            </w:r>
            <w:r w:rsidRPr="2B751511">
              <w:rPr>
                <w:rFonts w:eastAsia="Arial" w:cs="Arial"/>
              </w:rPr>
              <w:t xml:space="preserve"> and analytics are an embedded part of service delivery and design</w:t>
            </w:r>
            <w:r w:rsidRPr="2B751511">
              <w:rPr>
                <w:rFonts w:cs="Arial"/>
              </w:rPr>
              <w:t xml:space="preserve">. They work collaboratively to understand the </w:t>
            </w:r>
            <w:r>
              <w:rPr>
                <w:rFonts w:cs="Arial"/>
              </w:rPr>
              <w:t>service area’s</w:t>
            </w:r>
            <w:r w:rsidRPr="2B751511">
              <w:rPr>
                <w:rFonts w:cs="Arial"/>
              </w:rPr>
              <w:t xml:space="preserve"> needs and challenges that contribute to their success. </w:t>
            </w:r>
          </w:p>
          <w:p w14:paraId="1D9437C0" w14:textId="25A7F7B8" w:rsidR="00640819" w:rsidRPr="00D939F1" w:rsidRDefault="00640819" w:rsidP="00976AC2">
            <w:pPr>
              <w:rPr>
                <w:rFonts w:cs="Arial"/>
              </w:rPr>
            </w:pPr>
          </w:p>
        </w:tc>
      </w:tr>
    </w:tbl>
    <w:p w14:paraId="4653723A" w14:textId="77777777" w:rsidR="0064492C" w:rsidRPr="0040066B" w:rsidRDefault="0064492C" w:rsidP="00976AC2">
      <w:pPr>
        <w:rPr>
          <w:rFonts w:cs="Arial"/>
          <w:b/>
        </w:rPr>
      </w:pPr>
    </w:p>
    <w:tbl>
      <w:tblPr>
        <w:tblStyle w:val="TableGrid"/>
        <w:tblW w:w="9634" w:type="dxa"/>
        <w:tblLayout w:type="fixed"/>
        <w:tblLook w:val="01E0" w:firstRow="1" w:lastRow="1" w:firstColumn="1" w:lastColumn="1" w:noHBand="0" w:noVBand="0"/>
      </w:tblPr>
      <w:tblGrid>
        <w:gridCol w:w="9634"/>
      </w:tblGrid>
      <w:tr w:rsidR="00F01474" w:rsidRPr="00D939F1" w14:paraId="03EE4EAD" w14:textId="77777777" w:rsidTr="00077C31">
        <w:trPr>
          <w:trHeight w:val="567"/>
        </w:trPr>
        <w:tc>
          <w:tcPr>
            <w:tcW w:w="5000" w:type="pct"/>
          </w:tcPr>
          <w:p w14:paraId="0A51EC99" w14:textId="6F518C4B" w:rsidR="00F01474" w:rsidRPr="00D939F1" w:rsidRDefault="00926DFB" w:rsidP="00F2063D">
            <w:pPr>
              <w:rPr>
                <w:rFonts w:cs="Arial"/>
                <w:b/>
              </w:rPr>
            </w:pPr>
            <w:r w:rsidRPr="00D939F1">
              <w:rPr>
                <w:rFonts w:cs="Arial"/>
                <w:b/>
              </w:rPr>
              <w:t>A</w:t>
            </w:r>
            <w:r w:rsidR="00F01474" w:rsidRPr="00D939F1">
              <w:rPr>
                <w:rFonts w:cs="Arial"/>
                <w:b/>
              </w:rPr>
              <w:t>ccountabili</w:t>
            </w:r>
            <w:r w:rsidRPr="00D939F1">
              <w:rPr>
                <w:rFonts w:cs="Arial"/>
                <w:b/>
              </w:rPr>
              <w:t>ties</w:t>
            </w:r>
            <w:r w:rsidR="00F01474" w:rsidRPr="00D939F1">
              <w:rPr>
                <w:rFonts w:cs="Arial"/>
              </w:rPr>
              <w:t xml:space="preserve"> </w:t>
            </w:r>
          </w:p>
        </w:tc>
      </w:tr>
      <w:tr w:rsidR="005C5FFA" w:rsidRPr="00D939F1" w14:paraId="6B1145A4" w14:textId="77777777" w:rsidTr="00077C31">
        <w:trPr>
          <w:trHeight w:val="567"/>
        </w:trPr>
        <w:tc>
          <w:tcPr>
            <w:tcW w:w="5000" w:type="pct"/>
          </w:tcPr>
          <w:p w14:paraId="276DBF7E" w14:textId="77777777" w:rsidR="005C5FFA" w:rsidRPr="00B10769" w:rsidRDefault="005C5FFA" w:rsidP="005C5FFA">
            <w:pPr>
              <w:rPr>
                <w:rFonts w:cs="Arial"/>
                <w:color w:val="000000" w:themeColor="text1"/>
              </w:rPr>
            </w:pPr>
            <w:r w:rsidRPr="2B751511">
              <w:rPr>
                <w:rFonts w:cs="Arial"/>
              </w:rPr>
              <w:t xml:space="preserve">Determine requirements for analytical requests, working closely with requestors and colleagues to understand the question and plan the preferred approach. </w:t>
            </w:r>
            <w:r>
              <w:rPr>
                <w:rStyle w:val="normaltextrun"/>
                <w:rFonts w:cs="Arial"/>
                <w:color w:val="000000"/>
                <w:shd w:val="clear" w:color="auto" w:fill="FFFFFF"/>
              </w:rPr>
              <w:t xml:space="preserve">Proactively </w:t>
            </w:r>
            <w:r>
              <w:rPr>
                <w:rStyle w:val="normaltextrun"/>
                <w:rFonts w:cs="Arial"/>
                <w:color w:val="000000"/>
                <w:shd w:val="clear" w:color="auto" w:fill="FFFFFF"/>
              </w:rPr>
              <w:lastRenderedPageBreak/>
              <w:t>listen to needs, incorporating these into discussions regarding the work required.</w:t>
            </w:r>
            <w:r>
              <w:rPr>
                <w:rStyle w:val="eop"/>
                <w:rFonts w:cs="Arial"/>
                <w:color w:val="000000"/>
                <w:shd w:val="clear" w:color="auto" w:fill="FFFFFF"/>
              </w:rPr>
              <w:t> </w:t>
            </w:r>
            <w:r w:rsidRPr="2B751511">
              <w:rPr>
                <w:rFonts w:cs="Arial"/>
              </w:rPr>
              <w:t>Contribute to project plans and risk monitoring to mitigate or overcome barriers/challenges.</w:t>
            </w:r>
          </w:p>
          <w:p w14:paraId="684CF2F3" w14:textId="77777777" w:rsidR="005C5FFA" w:rsidRPr="00D939F1" w:rsidRDefault="005C5FFA" w:rsidP="005C5FFA">
            <w:pPr>
              <w:rPr>
                <w:rFonts w:cs="Arial"/>
                <w:b/>
              </w:rPr>
            </w:pPr>
          </w:p>
        </w:tc>
      </w:tr>
      <w:tr w:rsidR="005C5FFA" w:rsidRPr="00D939F1" w14:paraId="561DCA19" w14:textId="77777777" w:rsidTr="00077C31">
        <w:trPr>
          <w:trHeight w:val="567"/>
        </w:trPr>
        <w:tc>
          <w:tcPr>
            <w:tcW w:w="5000" w:type="pct"/>
          </w:tcPr>
          <w:p w14:paraId="38580FB4" w14:textId="77777777" w:rsidR="005C5FFA" w:rsidRDefault="005C5FFA" w:rsidP="005C5FFA">
            <w:pPr>
              <w:rPr>
                <w:rFonts w:cs="Arial"/>
              </w:rPr>
            </w:pPr>
            <w:r w:rsidRPr="7D35F1FB">
              <w:rPr>
                <w:rFonts w:cs="Arial"/>
                <w:color w:val="000000" w:themeColor="text1"/>
              </w:rPr>
              <w:lastRenderedPageBreak/>
              <w:t xml:space="preserve">Apply analytical </w:t>
            </w:r>
            <w:r w:rsidRPr="7D35F1FB">
              <w:rPr>
                <w:rFonts w:cs="Arial"/>
              </w:rPr>
              <w:t xml:space="preserve">techniques, tools and systems to extract and transform data, understanding suitability, quality, documentation, and future iteration planning </w:t>
            </w:r>
            <w:r w:rsidRPr="7D35F1FB">
              <w:rPr>
                <w:rFonts w:cs="Arial"/>
                <w:color w:val="000000" w:themeColor="text1"/>
              </w:rPr>
              <w:t>to</w:t>
            </w:r>
            <w:r w:rsidRPr="7D35F1FB">
              <w:rPr>
                <w:rFonts w:cs="Arial"/>
              </w:rPr>
              <w:t xml:space="preserve"> data to achieve insight. </w:t>
            </w:r>
          </w:p>
          <w:p w14:paraId="10A99DF7" w14:textId="77777777" w:rsidR="005C5FFA" w:rsidRPr="00D939F1" w:rsidRDefault="005C5FFA" w:rsidP="005C5FFA">
            <w:pPr>
              <w:rPr>
                <w:rFonts w:cs="Arial"/>
                <w:b/>
              </w:rPr>
            </w:pPr>
          </w:p>
        </w:tc>
      </w:tr>
      <w:tr w:rsidR="005C5FFA" w:rsidRPr="00D939F1" w14:paraId="36F1310E" w14:textId="77777777" w:rsidTr="00077C31">
        <w:trPr>
          <w:trHeight w:val="567"/>
        </w:trPr>
        <w:tc>
          <w:tcPr>
            <w:tcW w:w="5000" w:type="pct"/>
          </w:tcPr>
          <w:p w14:paraId="255F3872" w14:textId="77777777" w:rsidR="005C5FFA" w:rsidRDefault="005C5FFA" w:rsidP="005C5FFA">
            <w:pPr>
              <w:rPr>
                <w:rFonts w:cs="Arial"/>
              </w:rPr>
            </w:pPr>
            <w:r w:rsidRPr="2B751511">
              <w:rPr>
                <w:rFonts w:cs="Arial"/>
              </w:rPr>
              <w:t>Ensure delivery of regular reports, dashboards and statutory data. Initiate changes in processes to minimise data interaction, identifying where automation would improve the timeliness and flow of data processes.</w:t>
            </w:r>
          </w:p>
          <w:p w14:paraId="4FDEF1DB" w14:textId="77777777" w:rsidR="005C5FFA" w:rsidRPr="00D939F1" w:rsidRDefault="005C5FFA" w:rsidP="005C5FFA">
            <w:pPr>
              <w:rPr>
                <w:rFonts w:cs="Arial"/>
                <w:b/>
              </w:rPr>
            </w:pPr>
          </w:p>
        </w:tc>
      </w:tr>
      <w:tr w:rsidR="005C5FFA" w:rsidRPr="00D939F1" w14:paraId="6B0299AC" w14:textId="77777777" w:rsidTr="00077C31">
        <w:trPr>
          <w:trHeight w:val="567"/>
        </w:trPr>
        <w:tc>
          <w:tcPr>
            <w:tcW w:w="5000" w:type="pct"/>
          </w:tcPr>
          <w:p w14:paraId="51052EE7" w14:textId="77777777" w:rsidR="005C5FFA" w:rsidRDefault="005C5FFA" w:rsidP="005C5FFA">
            <w:pPr>
              <w:rPr>
                <w:rFonts w:cs="Arial"/>
              </w:rPr>
            </w:pPr>
            <w:r w:rsidRPr="7D35F1FB">
              <w:rPr>
                <w:rFonts w:cs="Arial"/>
              </w:rPr>
              <w:t>Apply knowledge of data structure, coding and modelling to import data and produce appropriate visualisations. Ensure data is presented in a way that tells the story, applying an understanding of data variability and statistics to describe it in an unambiguous fashion.</w:t>
            </w:r>
          </w:p>
          <w:p w14:paraId="5DF3BF66" w14:textId="77777777" w:rsidR="005C5FFA" w:rsidRPr="00D939F1" w:rsidRDefault="005C5FFA" w:rsidP="005C5FFA">
            <w:pPr>
              <w:rPr>
                <w:rFonts w:cs="Arial"/>
                <w:b/>
              </w:rPr>
            </w:pPr>
          </w:p>
        </w:tc>
      </w:tr>
      <w:tr w:rsidR="005C5FFA" w:rsidRPr="00D939F1" w14:paraId="4F21F1F5" w14:textId="77777777" w:rsidTr="00077C31">
        <w:trPr>
          <w:trHeight w:val="567"/>
        </w:trPr>
        <w:tc>
          <w:tcPr>
            <w:tcW w:w="5000" w:type="pct"/>
          </w:tcPr>
          <w:p w14:paraId="0EEE679E" w14:textId="77777777" w:rsidR="005C5FFA" w:rsidRDefault="005C5FFA" w:rsidP="005C5FFA">
            <w:pPr>
              <w:rPr>
                <w:rFonts w:cs="Arial"/>
              </w:rPr>
            </w:pPr>
            <w:r w:rsidRPr="2B751511">
              <w:rPr>
                <w:rFonts w:cs="Arial"/>
              </w:rPr>
              <w:t>Ensure anonymisation and data security procedures are followed to maintain information governance requirements. Apply your understanding of information governance principles when accessing and sharing that data through manipulations and visualisations.</w:t>
            </w:r>
          </w:p>
          <w:p w14:paraId="5DCE51B8" w14:textId="77777777" w:rsidR="005C5FFA" w:rsidRPr="00D939F1" w:rsidRDefault="005C5FFA" w:rsidP="005C5FFA">
            <w:pPr>
              <w:rPr>
                <w:rFonts w:cs="Arial"/>
                <w:b/>
              </w:rPr>
            </w:pPr>
          </w:p>
        </w:tc>
      </w:tr>
      <w:tr w:rsidR="005C5FFA" w:rsidRPr="00D939F1" w14:paraId="5ACDAEDA" w14:textId="77777777" w:rsidTr="00077C31">
        <w:trPr>
          <w:trHeight w:val="567"/>
        </w:trPr>
        <w:tc>
          <w:tcPr>
            <w:tcW w:w="5000" w:type="pct"/>
          </w:tcPr>
          <w:p w14:paraId="6B09CA26" w14:textId="77777777" w:rsidR="005C5FFA" w:rsidRPr="002F6DC6" w:rsidRDefault="005C5FFA" w:rsidP="005C5FFA">
            <w:pPr>
              <w:rPr>
                <w:rFonts w:cs="Arial"/>
                <w:color w:val="4472C4" w:themeColor="accent1"/>
              </w:rPr>
            </w:pPr>
            <w:r w:rsidRPr="7D35F1FB">
              <w:rPr>
                <w:rFonts w:cs="Arial"/>
              </w:rPr>
              <w:t xml:space="preserve">Document, test, review and maximise reusability and reproducibility of code and methods ensuring the sharing of expertise. Take responsibility for delivery and demonstrate resilience for own work enabling a flexible, creative, and innovative approach and responding positively to change. </w:t>
            </w:r>
          </w:p>
          <w:p w14:paraId="644C3658" w14:textId="77777777" w:rsidR="005C5FFA" w:rsidRPr="00D939F1" w:rsidRDefault="005C5FFA" w:rsidP="005C5FFA">
            <w:pPr>
              <w:rPr>
                <w:rFonts w:cs="Arial"/>
                <w:b/>
              </w:rPr>
            </w:pPr>
          </w:p>
        </w:tc>
      </w:tr>
      <w:tr w:rsidR="005C5FFA" w:rsidRPr="00D939F1" w14:paraId="327D0320" w14:textId="77777777" w:rsidTr="00077C31">
        <w:trPr>
          <w:trHeight w:val="567"/>
        </w:trPr>
        <w:tc>
          <w:tcPr>
            <w:tcW w:w="5000" w:type="pct"/>
          </w:tcPr>
          <w:p w14:paraId="719D0505" w14:textId="77777777" w:rsidR="005C5FFA" w:rsidRDefault="005C5FFA" w:rsidP="005C5FFA">
            <w:pPr>
              <w:rPr>
                <w:rFonts w:cs="Arial"/>
              </w:rPr>
            </w:pPr>
            <w:r w:rsidRPr="2B751511">
              <w:rPr>
                <w:rFonts w:cs="Arial"/>
              </w:rPr>
              <w:t xml:space="preserve">Communicate findings to </w:t>
            </w:r>
            <w:r>
              <w:rPr>
                <w:rFonts w:cs="Arial"/>
              </w:rPr>
              <w:t>a range of</w:t>
            </w:r>
            <w:r w:rsidRPr="2B751511">
              <w:rPr>
                <w:rFonts w:cs="Arial"/>
              </w:rPr>
              <w:t xml:space="preserve"> audiences giving clear messages, translating technical concepts and providing recommendations. </w:t>
            </w:r>
            <w:r w:rsidRPr="2B751511">
              <w:rPr>
                <w:rFonts w:eastAsia="Arial" w:cs="Arial"/>
              </w:rPr>
              <w:t>Work alongside operational and digital service areas to support the use of analysis</w:t>
            </w:r>
            <w:r>
              <w:rPr>
                <w:rFonts w:eastAsia="Arial" w:cs="Arial"/>
              </w:rPr>
              <w:t>, influence</w:t>
            </w:r>
            <w:r w:rsidRPr="2B751511">
              <w:rPr>
                <w:rFonts w:eastAsia="Arial" w:cs="Arial"/>
              </w:rPr>
              <w:t xml:space="preserve"> process</w:t>
            </w:r>
            <w:r>
              <w:rPr>
                <w:rFonts w:eastAsia="Arial" w:cs="Arial"/>
              </w:rPr>
              <w:t xml:space="preserve">es </w:t>
            </w:r>
            <w:r w:rsidRPr="2B751511">
              <w:rPr>
                <w:rFonts w:eastAsia="Arial" w:cs="Arial"/>
              </w:rPr>
              <w:t xml:space="preserve">and </w:t>
            </w:r>
            <w:r>
              <w:rPr>
                <w:rFonts w:eastAsia="Arial" w:cs="Arial"/>
              </w:rPr>
              <w:t xml:space="preserve">inform </w:t>
            </w:r>
            <w:r w:rsidRPr="2B751511">
              <w:rPr>
                <w:rFonts w:eastAsia="Arial" w:cs="Arial"/>
              </w:rPr>
              <w:t>decision making.</w:t>
            </w:r>
          </w:p>
          <w:p w14:paraId="1FB9B5B7" w14:textId="2FD67C57" w:rsidR="005C5FFA" w:rsidRPr="00D939F1" w:rsidRDefault="005C5FFA" w:rsidP="005C5FFA">
            <w:pPr>
              <w:rPr>
                <w:rFonts w:cs="Arial"/>
                <w:b/>
              </w:rPr>
            </w:pPr>
            <w:r w:rsidRPr="2B751511">
              <w:rPr>
                <w:rFonts w:eastAsia="Arial" w:cs="Arial"/>
              </w:rPr>
              <w:t xml:space="preserve"> </w:t>
            </w:r>
          </w:p>
        </w:tc>
      </w:tr>
      <w:tr w:rsidR="005C5FFA" w:rsidRPr="00D939F1" w14:paraId="392DAC61" w14:textId="77777777" w:rsidTr="00077C31">
        <w:trPr>
          <w:trHeight w:val="567"/>
        </w:trPr>
        <w:tc>
          <w:tcPr>
            <w:tcW w:w="5000" w:type="pct"/>
          </w:tcPr>
          <w:p w14:paraId="526CE242" w14:textId="77777777" w:rsidR="005C5FFA" w:rsidRDefault="005C5FFA" w:rsidP="005C5FFA">
            <w:pPr>
              <w:rPr>
                <w:rFonts w:cs="Arial"/>
                <w:i/>
                <w:iCs/>
                <w:color w:val="0070C0"/>
              </w:rPr>
            </w:pPr>
            <w:r w:rsidRPr="7D35F1FB">
              <w:rPr>
                <w:rFonts w:cs="Arial"/>
              </w:rPr>
              <w:t xml:space="preserve">Implement improvements of processes or methods to meet customer need. Develop an understanding of organisational strategy, structure and plans to inform your work.  </w:t>
            </w:r>
          </w:p>
          <w:p w14:paraId="00EDADB5" w14:textId="77777777" w:rsidR="005C5FFA" w:rsidRPr="00D939F1" w:rsidRDefault="005C5FFA" w:rsidP="005C5FFA">
            <w:pPr>
              <w:rPr>
                <w:rFonts w:cs="Arial"/>
                <w:b/>
              </w:rPr>
            </w:pPr>
          </w:p>
        </w:tc>
      </w:tr>
      <w:tr w:rsidR="005C5FFA" w:rsidRPr="00D939F1" w14:paraId="766A3571" w14:textId="77777777" w:rsidTr="00077C31">
        <w:tc>
          <w:tcPr>
            <w:tcW w:w="5000" w:type="pct"/>
          </w:tcPr>
          <w:p w14:paraId="09C8EAA1" w14:textId="77777777" w:rsidR="005C5FFA" w:rsidRDefault="005C5FFA" w:rsidP="005C5FFA">
            <w:pPr>
              <w:rPr>
                <w:rFonts w:cs="Arial"/>
              </w:rPr>
            </w:pPr>
            <w:r w:rsidRPr="2B751511">
              <w:rPr>
                <w:rFonts w:eastAsia="Arial" w:cs="Arial"/>
              </w:rPr>
              <w:t>Build collaborative and trusted relationships with those in your area of responsibility and across the organisation</w:t>
            </w:r>
            <w:r w:rsidRPr="2B751511">
              <w:rPr>
                <w:rFonts w:cs="Arial"/>
              </w:rPr>
              <w:t xml:space="preserve"> shaping a common purpose. </w:t>
            </w:r>
          </w:p>
          <w:p w14:paraId="283AE4DA" w14:textId="3630D0D9" w:rsidR="005C5FFA" w:rsidRPr="00D939F1" w:rsidRDefault="005C5FFA" w:rsidP="005C5FFA">
            <w:pPr>
              <w:rPr>
                <w:rFonts w:cs="Arial"/>
                <w:color w:val="002060"/>
              </w:rPr>
            </w:pPr>
          </w:p>
        </w:tc>
      </w:tr>
      <w:tr w:rsidR="005C5FFA" w:rsidRPr="00D939F1" w14:paraId="01A674F0" w14:textId="77777777" w:rsidTr="00077C31">
        <w:tc>
          <w:tcPr>
            <w:tcW w:w="5000" w:type="pct"/>
          </w:tcPr>
          <w:p w14:paraId="72E1F1E6" w14:textId="77777777" w:rsidR="005C5FFA" w:rsidRPr="00353BA0" w:rsidRDefault="005C5FFA" w:rsidP="005C5FFA">
            <w:pPr>
              <w:rPr>
                <w:rFonts w:cs="Arial"/>
              </w:rPr>
            </w:pPr>
            <w:r w:rsidRPr="2B751511">
              <w:rPr>
                <w:rFonts w:cs="Arial"/>
              </w:rPr>
              <w:t>Actively engage in continuous development, managing own time and priorities to support improvements aligned to the objectives of the organisational strategy. Be self-aware and use a knowledge of learning styles and emotional intelligence to understand impacts on others.</w:t>
            </w:r>
            <w:r w:rsidRPr="2B751511">
              <w:rPr>
                <w:rFonts w:eastAsia="Arial" w:cs="Arial"/>
              </w:rPr>
              <w:t xml:space="preserve"> Share your skills and business knowledge with less experienced colleagues and individuals to build a high performing team.</w:t>
            </w:r>
          </w:p>
          <w:p w14:paraId="44B57DC3" w14:textId="77777777" w:rsidR="005C5FFA" w:rsidRPr="2B751511" w:rsidRDefault="005C5FFA" w:rsidP="005C5FFA">
            <w:pPr>
              <w:rPr>
                <w:rFonts w:eastAsia="Arial" w:cs="Arial"/>
              </w:rPr>
            </w:pPr>
          </w:p>
        </w:tc>
      </w:tr>
      <w:tr w:rsidR="005C5FFA" w:rsidRPr="00D939F1" w14:paraId="63B80A50" w14:textId="77777777" w:rsidTr="00077C31">
        <w:tc>
          <w:tcPr>
            <w:tcW w:w="5000" w:type="pct"/>
          </w:tcPr>
          <w:p w14:paraId="6109F2C6" w14:textId="77777777" w:rsidR="005C5FFA" w:rsidRPr="00353BA0" w:rsidRDefault="005C5FFA" w:rsidP="005C5FFA">
            <w:pPr>
              <w:rPr>
                <w:rFonts w:cs="Arial"/>
              </w:rPr>
            </w:pPr>
            <w:r w:rsidRPr="2B751511">
              <w:rPr>
                <w:rFonts w:cs="Arial"/>
              </w:rPr>
              <w:t>Adhere to the code of conduct for the organisation, setting an example which is ethical, fair, consistent, and impartial with others to build trust.</w:t>
            </w:r>
          </w:p>
          <w:p w14:paraId="1355F581" w14:textId="77777777" w:rsidR="005C5FFA" w:rsidRPr="2B751511" w:rsidRDefault="005C5FFA" w:rsidP="005C5FFA">
            <w:pPr>
              <w:rPr>
                <w:rFonts w:eastAsia="Arial" w:cs="Arial"/>
              </w:rPr>
            </w:pPr>
          </w:p>
        </w:tc>
      </w:tr>
    </w:tbl>
    <w:p w14:paraId="7F8D3EC3" w14:textId="68ADADF5" w:rsidR="00F073E6" w:rsidRPr="004B21CB" w:rsidRDefault="00F073E6" w:rsidP="00976AC2">
      <w:pPr>
        <w:rPr>
          <w:rFonts w:cs="Arial"/>
          <w:b/>
          <w:sz w:val="28"/>
          <w:szCs w:val="28"/>
        </w:rPr>
      </w:pPr>
    </w:p>
    <w:p w14:paraId="69F7783A" w14:textId="77777777" w:rsidR="00F073E6" w:rsidRPr="004B21CB" w:rsidRDefault="00F073E6" w:rsidP="00976AC2">
      <w:pPr>
        <w:rPr>
          <w:rFonts w:cs="Arial"/>
          <w:b/>
          <w:sz w:val="28"/>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8"/>
        <w:gridCol w:w="4676"/>
      </w:tblGrid>
      <w:tr w:rsidR="00E02639" w14:paraId="49FE8502" w14:textId="77777777" w:rsidTr="00B83C11">
        <w:trPr>
          <w:trHeight w:val="307"/>
        </w:trPr>
        <w:tc>
          <w:tcPr>
            <w:tcW w:w="5000" w:type="pct"/>
            <w:gridSpan w:val="2"/>
          </w:tcPr>
          <w:p w14:paraId="285EBA19" w14:textId="77777777" w:rsidR="00E02639" w:rsidRDefault="00E02639" w:rsidP="001D6A72">
            <w:pPr>
              <w:rPr>
                <w:rFonts w:cs="Arial"/>
                <w:b/>
              </w:rPr>
            </w:pPr>
            <w:r>
              <w:rPr>
                <w:rFonts w:cs="Arial"/>
                <w:b/>
              </w:rPr>
              <w:t>Person Specification</w:t>
            </w:r>
          </w:p>
          <w:p w14:paraId="55160D06" w14:textId="77777777" w:rsidR="00E02639" w:rsidRDefault="00E02639" w:rsidP="001D6A72">
            <w:pPr>
              <w:rPr>
                <w:rFonts w:cs="Arial"/>
                <w:b/>
              </w:rPr>
            </w:pPr>
          </w:p>
        </w:tc>
      </w:tr>
      <w:tr w:rsidR="00E02639" w:rsidRPr="006B28C4" w14:paraId="1DB7714F" w14:textId="77777777" w:rsidTr="00B83C11">
        <w:trPr>
          <w:trHeight w:val="20"/>
        </w:trPr>
        <w:tc>
          <w:tcPr>
            <w:tcW w:w="5000" w:type="pct"/>
            <w:gridSpan w:val="2"/>
          </w:tcPr>
          <w:p w14:paraId="444171CC" w14:textId="77777777" w:rsidR="00E02639" w:rsidRPr="006B28C4" w:rsidRDefault="00E02639" w:rsidP="001D6A72">
            <w:pPr>
              <w:rPr>
                <w:rFonts w:cs="Arial"/>
                <w:b/>
              </w:rPr>
            </w:pPr>
            <w:r>
              <w:rPr>
                <w:rFonts w:cs="Arial"/>
                <w:b/>
              </w:rPr>
              <w:t>Qualifications:</w:t>
            </w:r>
          </w:p>
        </w:tc>
      </w:tr>
      <w:tr w:rsidR="00E02639" w:rsidRPr="006B28C4" w14:paraId="05217BAB" w14:textId="77777777" w:rsidTr="00B83C11">
        <w:trPr>
          <w:trHeight w:val="20"/>
        </w:trPr>
        <w:tc>
          <w:tcPr>
            <w:tcW w:w="2573" w:type="pct"/>
          </w:tcPr>
          <w:p w14:paraId="2182A125" w14:textId="77777777" w:rsidR="00E02639" w:rsidRPr="006B28C4" w:rsidRDefault="00E02639" w:rsidP="001D6A72">
            <w:pPr>
              <w:jc w:val="center"/>
              <w:rPr>
                <w:rFonts w:cs="Arial"/>
                <w:b/>
              </w:rPr>
            </w:pPr>
            <w:r w:rsidRPr="006B28C4">
              <w:rPr>
                <w:rFonts w:cs="Arial"/>
                <w:b/>
              </w:rPr>
              <w:t>Esse</w:t>
            </w:r>
            <w:r>
              <w:rPr>
                <w:rFonts w:cs="Arial"/>
                <w:b/>
              </w:rPr>
              <w:t>ntial</w:t>
            </w:r>
          </w:p>
        </w:tc>
        <w:tc>
          <w:tcPr>
            <w:tcW w:w="2427" w:type="pct"/>
          </w:tcPr>
          <w:p w14:paraId="2B6CB9D2" w14:textId="77777777" w:rsidR="00E02639" w:rsidRPr="006B28C4" w:rsidRDefault="00E02639" w:rsidP="001D6A72">
            <w:pPr>
              <w:jc w:val="center"/>
              <w:rPr>
                <w:rFonts w:cs="Arial"/>
                <w:b/>
              </w:rPr>
            </w:pPr>
            <w:r w:rsidRPr="006B28C4">
              <w:rPr>
                <w:rFonts w:cs="Arial"/>
                <w:b/>
              </w:rPr>
              <w:t>Desirable</w:t>
            </w:r>
          </w:p>
        </w:tc>
      </w:tr>
      <w:tr w:rsidR="00E02639" w:rsidRPr="006B28C4" w14:paraId="14FDB839" w14:textId="77777777" w:rsidTr="00B83C11">
        <w:trPr>
          <w:trHeight w:val="20"/>
        </w:trPr>
        <w:tc>
          <w:tcPr>
            <w:tcW w:w="2573" w:type="pct"/>
          </w:tcPr>
          <w:p w14:paraId="23EA117F" w14:textId="77777777" w:rsidR="005C5FFA" w:rsidRDefault="005C5FFA" w:rsidP="005C5FFA">
            <w:pPr>
              <w:rPr>
                <w:rFonts w:cs="Arial"/>
              </w:rPr>
            </w:pPr>
            <w:hyperlink r:id="rId16" w:history="1">
              <w:r w:rsidRPr="00E90D87">
                <w:rPr>
                  <w:rStyle w:val="Hyperlink"/>
                  <w:rFonts w:cs="Arial"/>
                </w:rPr>
                <w:t xml:space="preserve">Level </w:t>
              </w:r>
              <w:r>
                <w:rPr>
                  <w:rStyle w:val="Hyperlink"/>
                  <w:rFonts w:cs="Arial"/>
                </w:rPr>
                <w:t>5</w:t>
              </w:r>
              <w:r w:rsidRPr="00E90D87">
                <w:rPr>
                  <w:rStyle w:val="Hyperlink"/>
                  <w:rFonts w:cs="Arial"/>
                </w:rPr>
                <w:t xml:space="preserve"> qualification</w:t>
              </w:r>
            </w:hyperlink>
            <w:r>
              <w:rPr>
                <w:rFonts w:cs="Arial"/>
              </w:rPr>
              <w:t xml:space="preserve"> or comparable experience of working in an analytical area.</w:t>
            </w:r>
          </w:p>
          <w:p w14:paraId="70920272" w14:textId="77777777" w:rsidR="00E02639" w:rsidRPr="003D2622" w:rsidRDefault="00E02639" w:rsidP="001D6A72"/>
        </w:tc>
        <w:tc>
          <w:tcPr>
            <w:tcW w:w="2427" w:type="pct"/>
          </w:tcPr>
          <w:p w14:paraId="2C74B984" w14:textId="77777777" w:rsidR="00E02639" w:rsidRPr="006B28C4" w:rsidRDefault="00E02639" w:rsidP="001D6A72">
            <w:pPr>
              <w:pStyle w:val="ListParagraph"/>
              <w:rPr>
                <w:rFonts w:cs="Arial"/>
              </w:rPr>
            </w:pPr>
          </w:p>
        </w:tc>
      </w:tr>
      <w:tr w:rsidR="00E02639" w:rsidRPr="001702D3" w14:paraId="30F24DDF" w14:textId="77777777" w:rsidTr="00B83C11">
        <w:trPr>
          <w:trHeight w:val="413"/>
        </w:trPr>
        <w:tc>
          <w:tcPr>
            <w:tcW w:w="5000" w:type="pct"/>
            <w:gridSpan w:val="2"/>
          </w:tcPr>
          <w:p w14:paraId="6491302E" w14:textId="77777777" w:rsidR="00E02639" w:rsidRPr="001702D3" w:rsidRDefault="00E02639" w:rsidP="001D6A72">
            <w:pPr>
              <w:rPr>
                <w:rFonts w:cs="Arial"/>
                <w:b/>
              </w:rPr>
            </w:pPr>
            <w:r w:rsidRPr="001702D3">
              <w:rPr>
                <w:rFonts w:cs="Arial"/>
                <w:b/>
              </w:rPr>
              <w:t>Knowledge/Experience</w:t>
            </w:r>
            <w:r w:rsidRPr="006B28C4">
              <w:rPr>
                <w:rFonts w:cs="Arial"/>
                <w:b/>
              </w:rPr>
              <w:t>:</w:t>
            </w:r>
          </w:p>
        </w:tc>
      </w:tr>
      <w:tr w:rsidR="00E02639" w:rsidRPr="006B28C4" w14:paraId="5C18411C" w14:textId="77777777" w:rsidTr="00B83C11">
        <w:trPr>
          <w:trHeight w:val="20"/>
        </w:trPr>
        <w:tc>
          <w:tcPr>
            <w:tcW w:w="2573" w:type="pct"/>
          </w:tcPr>
          <w:p w14:paraId="5AA232D6" w14:textId="77777777" w:rsidR="00E02639" w:rsidRPr="006B28C4" w:rsidRDefault="00E02639" w:rsidP="001D6A72">
            <w:pPr>
              <w:jc w:val="center"/>
              <w:rPr>
                <w:rFonts w:cs="Arial"/>
                <w:b/>
              </w:rPr>
            </w:pPr>
            <w:r w:rsidRPr="006B28C4">
              <w:rPr>
                <w:rFonts w:cs="Arial"/>
                <w:b/>
              </w:rPr>
              <w:t xml:space="preserve">Essential </w:t>
            </w:r>
          </w:p>
        </w:tc>
        <w:tc>
          <w:tcPr>
            <w:tcW w:w="2427" w:type="pct"/>
          </w:tcPr>
          <w:p w14:paraId="1B8518E1" w14:textId="77777777" w:rsidR="00E02639" w:rsidRPr="006B28C4" w:rsidRDefault="00E02639" w:rsidP="001D6A72">
            <w:pPr>
              <w:jc w:val="center"/>
              <w:rPr>
                <w:rFonts w:cs="Arial"/>
                <w:b/>
              </w:rPr>
            </w:pPr>
            <w:r w:rsidRPr="006B28C4">
              <w:rPr>
                <w:rFonts w:cs="Arial"/>
                <w:b/>
              </w:rPr>
              <w:t xml:space="preserve">Desirable </w:t>
            </w:r>
          </w:p>
        </w:tc>
      </w:tr>
      <w:tr w:rsidR="00E02639" w:rsidRPr="006B28C4" w14:paraId="0543DBD5" w14:textId="77777777" w:rsidTr="00B83C11">
        <w:trPr>
          <w:trHeight w:val="20"/>
        </w:trPr>
        <w:tc>
          <w:tcPr>
            <w:tcW w:w="2573" w:type="pct"/>
          </w:tcPr>
          <w:p w14:paraId="20697A45" w14:textId="77777777" w:rsidR="005C5FFA" w:rsidRDefault="005C5FFA" w:rsidP="005C5FFA">
            <w:pPr>
              <w:rPr>
                <w:rFonts w:cs="Arial"/>
                <w:color w:val="000000" w:themeColor="text1"/>
              </w:rPr>
            </w:pPr>
            <w:r w:rsidRPr="7D35F1FB">
              <w:rPr>
                <w:rFonts w:cs="Arial"/>
                <w:color w:val="000000" w:themeColor="text1"/>
              </w:rPr>
              <w:t xml:space="preserve">Experience of providing business critical data, exploiting technologies whilst mitigating risk. </w:t>
            </w:r>
          </w:p>
          <w:p w14:paraId="2986B30E" w14:textId="77777777" w:rsidR="00E02639" w:rsidRPr="004F3E92" w:rsidRDefault="00E02639" w:rsidP="001D6A72">
            <w:pPr>
              <w:rPr>
                <w:rFonts w:cs="Arial"/>
              </w:rPr>
            </w:pPr>
          </w:p>
        </w:tc>
        <w:tc>
          <w:tcPr>
            <w:tcW w:w="2427" w:type="pct"/>
          </w:tcPr>
          <w:p w14:paraId="2F8FD86F" w14:textId="46C2ED90" w:rsidR="00E02639" w:rsidRPr="003D2622" w:rsidRDefault="005C5FFA" w:rsidP="001D6A72">
            <w:pPr>
              <w:rPr>
                <w:rFonts w:cs="Arial"/>
                <w:b/>
              </w:rPr>
            </w:pPr>
            <w:r w:rsidRPr="2B751511">
              <w:rPr>
                <w:rFonts w:cs="Arial"/>
              </w:rPr>
              <w:t>Experience of adhering to the code of conduct for the organisation in line with HR systems.</w:t>
            </w:r>
          </w:p>
          <w:p w14:paraId="3C6EE494" w14:textId="77777777" w:rsidR="00E02639" w:rsidRPr="006B28C4" w:rsidRDefault="00E02639" w:rsidP="001D6A72">
            <w:pPr>
              <w:pStyle w:val="ListParagraph"/>
              <w:rPr>
                <w:rFonts w:cs="Arial"/>
                <w:b/>
              </w:rPr>
            </w:pPr>
          </w:p>
        </w:tc>
      </w:tr>
      <w:tr w:rsidR="005C5FFA" w:rsidRPr="006B28C4" w14:paraId="7B836FA2" w14:textId="77777777" w:rsidTr="00B83C11">
        <w:trPr>
          <w:trHeight w:val="20"/>
        </w:trPr>
        <w:tc>
          <w:tcPr>
            <w:tcW w:w="2573" w:type="pct"/>
          </w:tcPr>
          <w:p w14:paraId="52D1BDBF" w14:textId="77777777" w:rsidR="005C5FFA" w:rsidRDefault="005C5FFA" w:rsidP="005C5FFA">
            <w:pPr>
              <w:rPr>
                <w:rFonts w:cs="Arial"/>
              </w:rPr>
            </w:pPr>
            <w:r w:rsidRPr="7D35F1FB">
              <w:rPr>
                <w:rFonts w:cs="Arial"/>
              </w:rPr>
              <w:t>Experience of documenting, testing, reviewing and maximising reusability and reproducibility of code and methods.</w:t>
            </w:r>
          </w:p>
          <w:p w14:paraId="256404B1" w14:textId="77777777" w:rsidR="005C5FFA" w:rsidRPr="7D35F1FB" w:rsidRDefault="005C5FFA" w:rsidP="005C5FFA">
            <w:pPr>
              <w:rPr>
                <w:rFonts w:cs="Arial"/>
                <w:color w:val="000000" w:themeColor="text1"/>
              </w:rPr>
            </w:pPr>
          </w:p>
        </w:tc>
        <w:tc>
          <w:tcPr>
            <w:tcW w:w="2427" w:type="pct"/>
          </w:tcPr>
          <w:p w14:paraId="0914BC2B" w14:textId="77777777" w:rsidR="005C5FFA" w:rsidRPr="003D2622" w:rsidRDefault="005C5FFA" w:rsidP="001D6A72">
            <w:pPr>
              <w:rPr>
                <w:rFonts w:cs="Arial"/>
                <w:b/>
              </w:rPr>
            </w:pPr>
          </w:p>
        </w:tc>
      </w:tr>
      <w:tr w:rsidR="005C5FFA" w:rsidRPr="006B28C4" w14:paraId="44E2AEAE" w14:textId="77777777" w:rsidTr="00B83C11">
        <w:trPr>
          <w:trHeight w:val="20"/>
        </w:trPr>
        <w:tc>
          <w:tcPr>
            <w:tcW w:w="2573" w:type="pct"/>
          </w:tcPr>
          <w:p w14:paraId="33851E9E" w14:textId="77777777" w:rsidR="005C5FFA" w:rsidRDefault="005C5FFA" w:rsidP="005C5FFA">
            <w:pPr>
              <w:rPr>
                <w:rFonts w:cs="Arial"/>
                <w:bCs/>
              </w:rPr>
            </w:pPr>
            <w:r w:rsidRPr="007751B2">
              <w:rPr>
                <w:rFonts w:cs="Arial"/>
              </w:rPr>
              <w:t xml:space="preserve">Experience of establishing relationships, collaborations, and </w:t>
            </w:r>
            <w:r>
              <w:rPr>
                <w:rFonts w:cs="Arial"/>
              </w:rPr>
              <w:t>communicating</w:t>
            </w:r>
            <w:r w:rsidRPr="007751B2">
              <w:rPr>
                <w:rFonts w:cs="Arial"/>
              </w:rPr>
              <w:t xml:space="preserve"> with </w:t>
            </w:r>
            <w:r>
              <w:rPr>
                <w:rFonts w:cs="Arial"/>
              </w:rPr>
              <w:t>those in your team and business area</w:t>
            </w:r>
            <w:r w:rsidRPr="007751B2">
              <w:rPr>
                <w:rFonts w:cs="Arial"/>
                <w:bCs/>
              </w:rPr>
              <w:t xml:space="preserve">. </w:t>
            </w:r>
          </w:p>
          <w:p w14:paraId="6EE16AD8" w14:textId="77777777" w:rsidR="005C5FFA" w:rsidRPr="7D35F1FB" w:rsidRDefault="005C5FFA" w:rsidP="005C5FFA">
            <w:pPr>
              <w:rPr>
                <w:rFonts w:cs="Arial"/>
                <w:color w:val="000000" w:themeColor="text1"/>
              </w:rPr>
            </w:pPr>
          </w:p>
        </w:tc>
        <w:tc>
          <w:tcPr>
            <w:tcW w:w="2427" w:type="pct"/>
          </w:tcPr>
          <w:p w14:paraId="58CCD3B5" w14:textId="77777777" w:rsidR="005C5FFA" w:rsidRPr="003D2622" w:rsidRDefault="005C5FFA" w:rsidP="001D6A72">
            <w:pPr>
              <w:rPr>
                <w:rFonts w:cs="Arial"/>
                <w:b/>
              </w:rPr>
            </w:pPr>
          </w:p>
        </w:tc>
      </w:tr>
      <w:tr w:rsidR="005C5FFA" w:rsidRPr="006B28C4" w14:paraId="4068FEB7" w14:textId="77777777" w:rsidTr="00B83C11">
        <w:trPr>
          <w:trHeight w:val="20"/>
        </w:trPr>
        <w:tc>
          <w:tcPr>
            <w:tcW w:w="2573" w:type="pct"/>
          </w:tcPr>
          <w:p w14:paraId="0C260CA5" w14:textId="77777777" w:rsidR="005C5FFA" w:rsidRPr="00F867F4" w:rsidRDefault="005C5FFA" w:rsidP="005C5FFA">
            <w:pPr>
              <w:rPr>
                <w:rFonts w:cs="Arial"/>
              </w:rPr>
            </w:pPr>
            <w:r>
              <w:rPr>
                <w:rFonts w:cs="Arial"/>
              </w:rPr>
              <w:t xml:space="preserve">Experience of setting personal </w:t>
            </w:r>
            <w:r w:rsidRPr="54DE30FA">
              <w:rPr>
                <w:rFonts w:cs="Arial"/>
              </w:rPr>
              <w:t>goals, performance targets</w:t>
            </w:r>
            <w:r>
              <w:rPr>
                <w:rFonts w:cs="Arial"/>
              </w:rPr>
              <w:t xml:space="preserve"> and</w:t>
            </w:r>
            <w:r w:rsidRPr="54DE30FA">
              <w:rPr>
                <w:rFonts w:cs="Arial"/>
              </w:rPr>
              <w:t xml:space="preserve"> </w:t>
            </w:r>
            <w:r>
              <w:rPr>
                <w:rFonts w:cs="Arial"/>
              </w:rPr>
              <w:t xml:space="preserve">development </w:t>
            </w:r>
            <w:r w:rsidRPr="00DE1D51">
              <w:rPr>
                <w:rFonts w:cs="Arial"/>
              </w:rPr>
              <w:t>contribut</w:t>
            </w:r>
            <w:r>
              <w:rPr>
                <w:rFonts w:cs="Arial"/>
              </w:rPr>
              <w:t>ing</w:t>
            </w:r>
            <w:r w:rsidRPr="00DE1D51">
              <w:rPr>
                <w:rFonts w:cs="Arial"/>
              </w:rPr>
              <w:t xml:space="preserve"> to yours and your team</w:t>
            </w:r>
            <w:r>
              <w:rPr>
                <w:rFonts w:cs="Arial"/>
              </w:rPr>
              <w:t>’</w:t>
            </w:r>
            <w:r w:rsidRPr="00DE1D51">
              <w:rPr>
                <w:rFonts w:cs="Arial"/>
              </w:rPr>
              <w:t>s performance.</w:t>
            </w:r>
          </w:p>
          <w:p w14:paraId="15001641" w14:textId="77777777" w:rsidR="005C5FFA" w:rsidRPr="7D35F1FB" w:rsidRDefault="005C5FFA" w:rsidP="005C5FFA">
            <w:pPr>
              <w:rPr>
                <w:rFonts w:cs="Arial"/>
                <w:color w:val="000000" w:themeColor="text1"/>
              </w:rPr>
            </w:pPr>
          </w:p>
        </w:tc>
        <w:tc>
          <w:tcPr>
            <w:tcW w:w="2427" w:type="pct"/>
          </w:tcPr>
          <w:p w14:paraId="3F627D2D" w14:textId="77777777" w:rsidR="005C5FFA" w:rsidRPr="003D2622" w:rsidRDefault="005C5FFA" w:rsidP="001D6A72">
            <w:pPr>
              <w:rPr>
                <w:rFonts w:cs="Arial"/>
                <w:b/>
              </w:rPr>
            </w:pPr>
          </w:p>
        </w:tc>
      </w:tr>
      <w:tr w:rsidR="00E02639" w:rsidRPr="001702D3" w14:paraId="3BB5A63F" w14:textId="77777777" w:rsidTr="00B83C11">
        <w:trPr>
          <w:trHeight w:val="393"/>
        </w:trPr>
        <w:tc>
          <w:tcPr>
            <w:tcW w:w="5000" w:type="pct"/>
            <w:gridSpan w:val="2"/>
          </w:tcPr>
          <w:p w14:paraId="17553A98" w14:textId="77777777" w:rsidR="00E02639" w:rsidRPr="001702D3" w:rsidRDefault="00E02639" w:rsidP="001D6A72">
            <w:pPr>
              <w:rPr>
                <w:rFonts w:cs="Arial"/>
              </w:rPr>
            </w:pPr>
            <w:r>
              <w:rPr>
                <w:rFonts w:cs="Arial"/>
                <w:b/>
              </w:rPr>
              <w:t>Skills:</w:t>
            </w:r>
          </w:p>
        </w:tc>
      </w:tr>
      <w:tr w:rsidR="00E02639" w:rsidRPr="001702D3" w14:paraId="0A00E039" w14:textId="77777777" w:rsidTr="00B83C11">
        <w:trPr>
          <w:trHeight w:val="20"/>
        </w:trPr>
        <w:tc>
          <w:tcPr>
            <w:tcW w:w="2573" w:type="pct"/>
          </w:tcPr>
          <w:p w14:paraId="42B78E3C" w14:textId="77777777" w:rsidR="00E02639" w:rsidRPr="001702D3" w:rsidRDefault="00E02639" w:rsidP="001D6A72">
            <w:pPr>
              <w:jc w:val="center"/>
              <w:rPr>
                <w:rFonts w:cs="Arial"/>
                <w:b/>
              </w:rPr>
            </w:pPr>
            <w:r w:rsidRPr="006B28C4">
              <w:rPr>
                <w:rFonts w:cs="Arial"/>
                <w:b/>
              </w:rPr>
              <w:t>Essential</w:t>
            </w:r>
          </w:p>
        </w:tc>
        <w:tc>
          <w:tcPr>
            <w:tcW w:w="2427" w:type="pct"/>
          </w:tcPr>
          <w:p w14:paraId="16D87B5A" w14:textId="77777777" w:rsidR="00E02639" w:rsidRPr="001702D3" w:rsidRDefault="00E02639" w:rsidP="001D6A72">
            <w:pPr>
              <w:jc w:val="center"/>
              <w:rPr>
                <w:rFonts w:cs="Arial"/>
                <w:b/>
              </w:rPr>
            </w:pPr>
            <w:r w:rsidRPr="006B28C4">
              <w:rPr>
                <w:rFonts w:cs="Arial"/>
                <w:b/>
              </w:rPr>
              <w:t>Desirable</w:t>
            </w:r>
          </w:p>
        </w:tc>
      </w:tr>
      <w:tr w:rsidR="00E02639" w:rsidRPr="006B28C4" w14:paraId="65FC5A4C" w14:textId="77777777" w:rsidTr="00B83C11">
        <w:trPr>
          <w:trHeight w:val="20"/>
        </w:trPr>
        <w:tc>
          <w:tcPr>
            <w:tcW w:w="2573" w:type="pct"/>
          </w:tcPr>
          <w:p w14:paraId="62480439" w14:textId="77777777" w:rsidR="005C5FFA" w:rsidRPr="00761D54" w:rsidRDefault="005C5FFA" w:rsidP="005C5FFA">
            <w:pPr>
              <w:rPr>
                <w:rFonts w:cs="Arial"/>
                <w:color w:val="0070C0"/>
              </w:rPr>
            </w:pPr>
            <w:r w:rsidRPr="00761D54">
              <w:rPr>
                <w:rFonts w:cs="Arial"/>
                <w:color w:val="000000" w:themeColor="text1"/>
              </w:rPr>
              <w:t>Ab</w:t>
            </w:r>
            <w:r>
              <w:rPr>
                <w:rFonts w:cs="Arial"/>
                <w:color w:val="000000" w:themeColor="text1"/>
              </w:rPr>
              <w:t>ility</w:t>
            </w:r>
            <w:r w:rsidRPr="00761D54">
              <w:rPr>
                <w:rFonts w:cs="Arial"/>
                <w:color w:val="000000" w:themeColor="text1"/>
              </w:rPr>
              <w:t xml:space="preserve"> to apply knowledge of analysis and data</w:t>
            </w:r>
            <w:r w:rsidRPr="00761D54">
              <w:rPr>
                <w:rFonts w:cs="Arial"/>
                <w:bCs/>
              </w:rPr>
              <w:t xml:space="preserve"> to gain insight by extracting data from multiple sources, identifying problems, remedies</w:t>
            </w:r>
            <w:r>
              <w:rPr>
                <w:rFonts w:cs="Arial"/>
                <w:bCs/>
              </w:rPr>
              <w:t>,</w:t>
            </w:r>
            <w:r w:rsidRPr="00761D54">
              <w:rPr>
                <w:rFonts w:cs="Arial"/>
                <w:bCs/>
              </w:rPr>
              <w:t xml:space="preserve"> and prevention.</w:t>
            </w:r>
          </w:p>
          <w:p w14:paraId="5EA6AAD8" w14:textId="77777777" w:rsidR="00E02639" w:rsidRPr="00B618F2" w:rsidRDefault="00E02639" w:rsidP="001D6A72">
            <w:pPr>
              <w:rPr>
                <w:rFonts w:cs="Arial"/>
                <w:b/>
              </w:rPr>
            </w:pPr>
          </w:p>
        </w:tc>
        <w:tc>
          <w:tcPr>
            <w:tcW w:w="2427" w:type="pct"/>
          </w:tcPr>
          <w:p w14:paraId="60E4DF55" w14:textId="77777777" w:rsidR="005C5FFA" w:rsidRDefault="005C5FFA" w:rsidP="005C5FFA">
            <w:pPr>
              <w:rPr>
                <w:rFonts w:cs="Arial"/>
                <w:color w:val="000000" w:themeColor="text1"/>
              </w:rPr>
            </w:pPr>
            <w:r w:rsidRPr="7D35F1FB">
              <w:rPr>
                <w:rFonts w:cs="Arial"/>
                <w:color w:val="000000" w:themeColor="text1"/>
              </w:rPr>
              <w:t xml:space="preserve">Ability to contribute to the creation and interpretation </w:t>
            </w:r>
            <w:r w:rsidRPr="7D35F1FB">
              <w:rPr>
                <w:rFonts w:cs="Arial"/>
              </w:rPr>
              <w:t xml:space="preserve">strategies and plans when they relate </w:t>
            </w:r>
            <w:r>
              <w:t>to your area of responsibility</w:t>
            </w:r>
            <w:r w:rsidRPr="7D35F1FB">
              <w:rPr>
                <w:rFonts w:cs="Arial"/>
                <w:color w:val="000000" w:themeColor="text1"/>
              </w:rPr>
              <w:t xml:space="preserve">. </w:t>
            </w:r>
          </w:p>
          <w:p w14:paraId="3AF50CE4" w14:textId="77777777" w:rsidR="00E02639" w:rsidRPr="006B28C4" w:rsidRDefault="00E02639" w:rsidP="001D6A72">
            <w:pPr>
              <w:rPr>
                <w:rFonts w:cs="Arial"/>
                <w:b/>
              </w:rPr>
            </w:pPr>
          </w:p>
        </w:tc>
      </w:tr>
      <w:tr w:rsidR="005C5FFA" w:rsidRPr="006B28C4" w14:paraId="4FB0C916" w14:textId="77777777" w:rsidTr="00B83C11">
        <w:trPr>
          <w:trHeight w:val="20"/>
        </w:trPr>
        <w:tc>
          <w:tcPr>
            <w:tcW w:w="2573" w:type="pct"/>
          </w:tcPr>
          <w:p w14:paraId="296292FD" w14:textId="77777777" w:rsidR="005C5FFA" w:rsidRDefault="005C5FFA" w:rsidP="005C5FFA">
            <w:pPr>
              <w:rPr>
                <w:rFonts w:cs="Arial"/>
              </w:rPr>
            </w:pPr>
            <w:r w:rsidRPr="7D35F1FB">
              <w:rPr>
                <w:rFonts w:cs="Arial"/>
                <w:color w:val="000000" w:themeColor="text1"/>
              </w:rPr>
              <w:t xml:space="preserve">Ability </w:t>
            </w:r>
            <w:r w:rsidRPr="7D35F1FB">
              <w:rPr>
                <w:rFonts w:cs="Arial"/>
              </w:rPr>
              <w:t xml:space="preserve">to perform data manipulations, basic coding and produce visualisations. </w:t>
            </w:r>
          </w:p>
          <w:p w14:paraId="00EBB084" w14:textId="77777777" w:rsidR="005C5FFA" w:rsidRDefault="005C5FFA" w:rsidP="001D6A72">
            <w:pPr>
              <w:rPr>
                <w:rFonts w:cs="Arial"/>
                <w:b/>
              </w:rPr>
            </w:pPr>
          </w:p>
        </w:tc>
        <w:tc>
          <w:tcPr>
            <w:tcW w:w="2427" w:type="pct"/>
          </w:tcPr>
          <w:p w14:paraId="6CDF5AF1" w14:textId="77777777" w:rsidR="005C5FFA" w:rsidRPr="006B28C4" w:rsidRDefault="005C5FFA" w:rsidP="001D6A72">
            <w:pPr>
              <w:rPr>
                <w:rFonts w:cs="Arial"/>
                <w:b/>
              </w:rPr>
            </w:pPr>
          </w:p>
        </w:tc>
      </w:tr>
      <w:tr w:rsidR="005C5FFA" w:rsidRPr="006B28C4" w14:paraId="0AB5AA7A" w14:textId="77777777" w:rsidTr="00B83C11">
        <w:trPr>
          <w:trHeight w:val="20"/>
        </w:trPr>
        <w:tc>
          <w:tcPr>
            <w:tcW w:w="2573" w:type="pct"/>
          </w:tcPr>
          <w:p w14:paraId="3D250042" w14:textId="77777777" w:rsidR="005C5FFA" w:rsidRDefault="005C5FFA" w:rsidP="005C5FFA">
            <w:pPr>
              <w:rPr>
                <w:rFonts w:cs="Arial"/>
                <w:bCs/>
              </w:rPr>
            </w:pPr>
            <w:r w:rsidRPr="00761D54">
              <w:rPr>
                <w:rFonts w:cs="Arial"/>
                <w:color w:val="000000" w:themeColor="text1"/>
              </w:rPr>
              <w:t>Ab</w:t>
            </w:r>
            <w:r>
              <w:rPr>
                <w:rFonts w:cs="Arial"/>
                <w:color w:val="000000" w:themeColor="text1"/>
              </w:rPr>
              <w:t>ility</w:t>
            </w:r>
            <w:r w:rsidRPr="00761D54">
              <w:rPr>
                <w:rFonts w:cs="Arial"/>
                <w:color w:val="000000" w:themeColor="text1"/>
              </w:rPr>
              <w:t xml:space="preserve"> </w:t>
            </w:r>
            <w:r w:rsidRPr="00817EFB">
              <w:rPr>
                <w:rFonts w:cs="Arial"/>
                <w:bCs/>
              </w:rPr>
              <w:t xml:space="preserve">to communicate your own </w:t>
            </w:r>
            <w:r>
              <w:rPr>
                <w:rFonts w:cs="Arial"/>
                <w:bCs/>
              </w:rPr>
              <w:t xml:space="preserve">work </w:t>
            </w:r>
            <w:r w:rsidRPr="00817EFB">
              <w:rPr>
                <w:rFonts w:cs="Arial"/>
                <w:bCs/>
              </w:rPr>
              <w:t>to groups within the organisation.</w:t>
            </w:r>
          </w:p>
          <w:p w14:paraId="1655DE76" w14:textId="77777777" w:rsidR="005C5FFA" w:rsidRDefault="005C5FFA" w:rsidP="001D6A72">
            <w:pPr>
              <w:rPr>
                <w:rFonts w:cs="Arial"/>
                <w:b/>
              </w:rPr>
            </w:pPr>
          </w:p>
        </w:tc>
        <w:tc>
          <w:tcPr>
            <w:tcW w:w="2427" w:type="pct"/>
          </w:tcPr>
          <w:p w14:paraId="77441A66" w14:textId="77777777" w:rsidR="005C5FFA" w:rsidRPr="006B28C4" w:rsidRDefault="005C5FFA" w:rsidP="001D6A72">
            <w:pPr>
              <w:rPr>
                <w:rFonts w:cs="Arial"/>
                <w:b/>
              </w:rPr>
            </w:pPr>
          </w:p>
        </w:tc>
      </w:tr>
      <w:tr w:rsidR="005C5FFA" w:rsidRPr="006B28C4" w14:paraId="12E230C5" w14:textId="77777777" w:rsidTr="00B83C11">
        <w:trPr>
          <w:trHeight w:val="20"/>
        </w:trPr>
        <w:tc>
          <w:tcPr>
            <w:tcW w:w="2573" w:type="pct"/>
          </w:tcPr>
          <w:p w14:paraId="5EA427A4" w14:textId="77777777" w:rsidR="005C5FFA" w:rsidRDefault="005C5FFA" w:rsidP="005C5FFA">
            <w:pPr>
              <w:rPr>
                <w:rFonts w:cs="Arial"/>
                <w:color w:val="000000" w:themeColor="text1"/>
              </w:rPr>
            </w:pPr>
            <w:r w:rsidRPr="2B751511">
              <w:rPr>
                <w:rFonts w:cs="Arial"/>
                <w:color w:val="000000" w:themeColor="text1"/>
              </w:rPr>
              <w:t>Competent at ensuring data is accessed and shared safely through an established knowledge of data protection principles.</w:t>
            </w:r>
          </w:p>
          <w:p w14:paraId="22683C86" w14:textId="77777777" w:rsidR="005C5FFA" w:rsidRDefault="005C5FFA" w:rsidP="001D6A72">
            <w:pPr>
              <w:rPr>
                <w:rFonts w:cs="Arial"/>
                <w:b/>
              </w:rPr>
            </w:pPr>
          </w:p>
        </w:tc>
        <w:tc>
          <w:tcPr>
            <w:tcW w:w="2427" w:type="pct"/>
          </w:tcPr>
          <w:p w14:paraId="13E6A8B0" w14:textId="77777777" w:rsidR="005C5FFA" w:rsidRPr="006B28C4" w:rsidRDefault="005C5FFA" w:rsidP="001D6A72">
            <w:pPr>
              <w:rPr>
                <w:rFonts w:cs="Arial"/>
                <w:b/>
              </w:rPr>
            </w:pPr>
          </w:p>
        </w:tc>
      </w:tr>
      <w:tr w:rsidR="005C5FFA" w:rsidRPr="006B28C4" w14:paraId="2B5E00C4" w14:textId="77777777" w:rsidTr="00B83C11">
        <w:trPr>
          <w:trHeight w:val="20"/>
        </w:trPr>
        <w:tc>
          <w:tcPr>
            <w:tcW w:w="2573" w:type="pct"/>
          </w:tcPr>
          <w:p w14:paraId="3975618D" w14:textId="3AC1DB3E" w:rsidR="005C5FFA" w:rsidRDefault="005C5FFA" w:rsidP="005C5FFA">
            <w:pPr>
              <w:spacing w:line="257" w:lineRule="auto"/>
              <w:rPr>
                <w:rFonts w:eastAsia="Arial" w:cs="Arial"/>
              </w:rPr>
            </w:pPr>
            <w:r w:rsidRPr="2B751511">
              <w:rPr>
                <w:rFonts w:eastAsia="Arial" w:cs="Arial"/>
              </w:rPr>
              <w:t>Ability to form positive collaborative relationships with a range of stakeholders including service leads and partners</w:t>
            </w:r>
            <w:r>
              <w:rPr>
                <w:rFonts w:eastAsia="Arial" w:cs="Arial"/>
              </w:rPr>
              <w:t>.</w:t>
            </w:r>
            <w:r w:rsidRPr="2B751511">
              <w:rPr>
                <w:rFonts w:eastAsia="Arial" w:cs="Arial"/>
              </w:rPr>
              <w:t xml:space="preserve"> </w:t>
            </w:r>
          </w:p>
          <w:p w14:paraId="70CBEA75" w14:textId="77777777" w:rsidR="005C5FFA" w:rsidRDefault="005C5FFA" w:rsidP="001D6A72">
            <w:pPr>
              <w:rPr>
                <w:rFonts w:cs="Arial"/>
                <w:b/>
              </w:rPr>
            </w:pPr>
          </w:p>
        </w:tc>
        <w:tc>
          <w:tcPr>
            <w:tcW w:w="2427" w:type="pct"/>
          </w:tcPr>
          <w:p w14:paraId="59EE707B" w14:textId="77777777" w:rsidR="005C5FFA" w:rsidRPr="006B28C4" w:rsidRDefault="005C5FFA" w:rsidP="001D6A72">
            <w:pPr>
              <w:rPr>
                <w:rFonts w:cs="Arial"/>
                <w:b/>
              </w:rPr>
            </w:pPr>
          </w:p>
        </w:tc>
      </w:tr>
    </w:tbl>
    <w:p w14:paraId="05D00E5F" w14:textId="77777777" w:rsidR="00F97481" w:rsidRDefault="00F97481" w:rsidP="00976AC2">
      <w:pPr>
        <w:rPr>
          <w:rFonts w:cs="Arial"/>
          <w:b/>
        </w:rPr>
      </w:pPr>
    </w:p>
    <w:tbl>
      <w:tblPr>
        <w:tblStyle w:val="TableGrid"/>
        <w:tblW w:w="9634" w:type="dxa"/>
        <w:tblLook w:val="04A0" w:firstRow="1" w:lastRow="0" w:firstColumn="1" w:lastColumn="0" w:noHBand="0" w:noVBand="1"/>
      </w:tblPr>
      <w:tblGrid>
        <w:gridCol w:w="9634"/>
      </w:tblGrid>
      <w:tr w:rsidR="00621B78" w:rsidRPr="00D939F1" w14:paraId="4200AAF2" w14:textId="77777777" w:rsidTr="0405D4CA">
        <w:tc>
          <w:tcPr>
            <w:tcW w:w="9634" w:type="dxa"/>
          </w:tcPr>
          <w:p w14:paraId="41A82DB4" w14:textId="2D22FFBD" w:rsidR="00621B78" w:rsidRPr="00AD23D2" w:rsidRDefault="00621B78" w:rsidP="00AD23D2">
            <w:pPr>
              <w:rPr>
                <w:b/>
                <w:bCs/>
                <w:lang w:eastAsia="en-US"/>
              </w:rPr>
            </w:pPr>
            <w:r w:rsidRPr="0405D4CA">
              <w:rPr>
                <w:b/>
                <w:bCs/>
                <w:lang w:eastAsia="en-US"/>
              </w:rPr>
              <w:t xml:space="preserve">The Council’s </w:t>
            </w:r>
            <w:r w:rsidR="002C03F5" w:rsidRPr="0405D4CA">
              <w:rPr>
                <w:b/>
                <w:bCs/>
                <w:lang w:eastAsia="en-US"/>
              </w:rPr>
              <w:t>v</w:t>
            </w:r>
            <w:r w:rsidRPr="0405D4CA">
              <w:rPr>
                <w:b/>
                <w:bCs/>
                <w:lang w:eastAsia="en-US"/>
              </w:rPr>
              <w:t xml:space="preserve">alues </w:t>
            </w:r>
          </w:p>
          <w:p w14:paraId="068F6D27" w14:textId="189A43DC" w:rsidR="002117E6" w:rsidRPr="002117E6" w:rsidRDefault="002117E6" w:rsidP="002117E6">
            <w:pPr>
              <w:numPr>
                <w:ilvl w:val="0"/>
                <w:numId w:val="3"/>
              </w:numPr>
              <w:rPr>
                <w:szCs w:val="20"/>
                <w:lang w:eastAsia="en-US"/>
              </w:rPr>
            </w:pPr>
            <w:r w:rsidRPr="002117E6">
              <w:rPr>
                <w:szCs w:val="20"/>
                <w:lang w:eastAsia="en-US"/>
              </w:rPr>
              <w:t xml:space="preserve">Accountable </w:t>
            </w:r>
            <w:r>
              <w:rPr>
                <w:szCs w:val="20"/>
                <w:lang w:eastAsia="en-US"/>
              </w:rPr>
              <w:t>–</w:t>
            </w:r>
            <w:r w:rsidRPr="002117E6">
              <w:rPr>
                <w:szCs w:val="20"/>
                <w:lang w:eastAsia="en-US"/>
              </w:rPr>
              <w:t xml:space="preserve"> We are honest and accountable.</w:t>
            </w:r>
          </w:p>
          <w:p w14:paraId="475B180E" w14:textId="585FC920" w:rsidR="002117E6" w:rsidRPr="002117E6" w:rsidRDefault="002117E6" w:rsidP="002117E6">
            <w:pPr>
              <w:numPr>
                <w:ilvl w:val="0"/>
                <w:numId w:val="3"/>
              </w:numPr>
              <w:rPr>
                <w:szCs w:val="20"/>
                <w:lang w:eastAsia="en-US"/>
              </w:rPr>
            </w:pPr>
            <w:r w:rsidRPr="002117E6">
              <w:rPr>
                <w:szCs w:val="20"/>
                <w:lang w:eastAsia="en-US"/>
              </w:rPr>
              <w:t xml:space="preserve">Inclusive </w:t>
            </w:r>
            <w:r>
              <w:rPr>
                <w:szCs w:val="20"/>
                <w:lang w:eastAsia="en-US"/>
              </w:rPr>
              <w:t xml:space="preserve">– </w:t>
            </w:r>
            <w:r w:rsidRPr="002117E6">
              <w:rPr>
                <w:szCs w:val="20"/>
                <w:lang w:eastAsia="en-US"/>
              </w:rPr>
              <w:t>We champion inclusivity and equity.</w:t>
            </w:r>
          </w:p>
          <w:p w14:paraId="0CB6B558" w14:textId="7BA91620" w:rsidR="002117E6" w:rsidRPr="002117E6" w:rsidRDefault="002117E6" w:rsidP="002117E6">
            <w:pPr>
              <w:numPr>
                <w:ilvl w:val="0"/>
                <w:numId w:val="3"/>
              </w:numPr>
              <w:rPr>
                <w:szCs w:val="20"/>
                <w:lang w:eastAsia="en-US"/>
              </w:rPr>
            </w:pPr>
            <w:r w:rsidRPr="002117E6">
              <w:rPr>
                <w:szCs w:val="20"/>
                <w:lang w:eastAsia="en-US"/>
              </w:rPr>
              <w:t>Ambitious -</w:t>
            </w:r>
            <w:r>
              <w:rPr>
                <w:szCs w:val="20"/>
                <w:lang w:eastAsia="en-US"/>
              </w:rPr>
              <w:t xml:space="preserve"> </w:t>
            </w:r>
            <w:r w:rsidRPr="002117E6">
              <w:rPr>
                <w:szCs w:val="20"/>
                <w:lang w:eastAsia="en-US"/>
              </w:rPr>
              <w:t>We want a better future for Norfolk.</w:t>
            </w:r>
          </w:p>
          <w:p w14:paraId="77F9B77A" w14:textId="6D58BECE" w:rsidR="00444BA5" w:rsidRPr="00924458" w:rsidRDefault="002117E6" w:rsidP="002117E6">
            <w:pPr>
              <w:numPr>
                <w:ilvl w:val="0"/>
                <w:numId w:val="3"/>
              </w:numPr>
              <w:rPr>
                <w:szCs w:val="20"/>
                <w:lang w:eastAsia="en-US"/>
              </w:rPr>
            </w:pPr>
            <w:r w:rsidRPr="002117E6">
              <w:rPr>
                <w:szCs w:val="20"/>
                <w:lang w:eastAsia="en-US"/>
              </w:rPr>
              <w:t xml:space="preserve">Trusted </w:t>
            </w:r>
            <w:r w:rsidR="00391A8F">
              <w:rPr>
                <w:szCs w:val="20"/>
                <w:lang w:eastAsia="en-US"/>
              </w:rPr>
              <w:t>–</w:t>
            </w:r>
            <w:r>
              <w:rPr>
                <w:szCs w:val="20"/>
                <w:lang w:eastAsia="en-US"/>
              </w:rPr>
              <w:t xml:space="preserve"> </w:t>
            </w:r>
            <w:r w:rsidRPr="002117E6">
              <w:rPr>
                <w:szCs w:val="20"/>
                <w:lang w:eastAsia="en-US"/>
              </w:rPr>
              <w:t>We build and maintain trust.</w:t>
            </w:r>
          </w:p>
        </w:tc>
      </w:tr>
    </w:tbl>
    <w:p w14:paraId="2EAAE7D9" w14:textId="77777777" w:rsidR="006843C7" w:rsidRDefault="006843C7" w:rsidP="00976AC2">
      <w:pPr>
        <w:rPr>
          <w:rFonts w:cs="Arial"/>
          <w:b/>
        </w:rPr>
      </w:pPr>
    </w:p>
    <w:tbl>
      <w:tblPr>
        <w:tblStyle w:val="TableGrid"/>
        <w:tblW w:w="5000" w:type="pct"/>
        <w:tblLook w:val="01E0" w:firstRow="1" w:lastRow="1" w:firstColumn="1" w:lastColumn="1" w:noHBand="0" w:noVBand="0"/>
      </w:tblPr>
      <w:tblGrid>
        <w:gridCol w:w="9628"/>
      </w:tblGrid>
      <w:tr w:rsidR="00F77C55" w:rsidRPr="00D939F1" w14:paraId="39311703" w14:textId="77777777" w:rsidTr="00077C31">
        <w:tc>
          <w:tcPr>
            <w:tcW w:w="5000" w:type="pct"/>
          </w:tcPr>
          <w:p w14:paraId="6F423169" w14:textId="77777777" w:rsidR="00F77C55" w:rsidRPr="00D939F1" w:rsidRDefault="00F77C55" w:rsidP="00976AC2">
            <w:pPr>
              <w:rPr>
                <w:rFonts w:cs="Arial"/>
                <w:b/>
              </w:rPr>
            </w:pPr>
            <w:r w:rsidRPr="00D939F1">
              <w:rPr>
                <w:rFonts w:cs="Arial"/>
                <w:b/>
              </w:rPr>
              <w:t>General Information</w:t>
            </w:r>
          </w:p>
          <w:p w14:paraId="7ED4A174" w14:textId="77777777" w:rsidR="00F77C55" w:rsidRPr="00D939F1" w:rsidRDefault="00A30ED8" w:rsidP="00D939F1">
            <w:pPr>
              <w:numPr>
                <w:ilvl w:val="0"/>
                <w:numId w:val="1"/>
              </w:numPr>
              <w:rPr>
                <w:rFonts w:cs="Arial"/>
              </w:rPr>
            </w:pPr>
            <w:r w:rsidRPr="00D939F1">
              <w:rPr>
                <w:rFonts w:cs="Arial"/>
              </w:rPr>
              <w:t>The job description</w:t>
            </w:r>
            <w:r w:rsidR="00F77C55" w:rsidRPr="00D939F1">
              <w:rPr>
                <w:rFonts w:cs="Arial"/>
              </w:rPr>
              <w:t xml:space="preserve"> </w:t>
            </w:r>
            <w:r w:rsidRPr="00D939F1">
              <w:rPr>
                <w:rFonts w:cs="Arial"/>
              </w:rPr>
              <w:t>details the main outcomes of the job and will be updated if these outcomes change.</w:t>
            </w:r>
          </w:p>
          <w:p w14:paraId="3E42E7A9" w14:textId="77777777" w:rsidR="001860BA" w:rsidRPr="00D939F1" w:rsidRDefault="001860BA" w:rsidP="001860BA">
            <w:pPr>
              <w:rPr>
                <w:rFonts w:cs="Arial"/>
              </w:rPr>
            </w:pPr>
          </w:p>
          <w:p w14:paraId="27BE1670" w14:textId="187F6A6F" w:rsidR="001860BA" w:rsidRPr="00D939F1" w:rsidRDefault="00F77C55" w:rsidP="00D939F1">
            <w:pPr>
              <w:numPr>
                <w:ilvl w:val="0"/>
                <w:numId w:val="1"/>
              </w:numPr>
              <w:rPr>
                <w:rFonts w:cs="Arial"/>
              </w:rPr>
            </w:pPr>
            <w:r w:rsidRPr="00D939F1">
              <w:rPr>
                <w:rFonts w:cs="Arial"/>
              </w:rPr>
              <w:lastRenderedPageBreak/>
              <w:t>All work performed/duties undertaken must be carried out in accordance with relevant County Council and Departmental policies and procedures, with</w:t>
            </w:r>
            <w:r w:rsidR="00B00345" w:rsidRPr="00D939F1">
              <w:rPr>
                <w:rFonts w:cs="Arial"/>
              </w:rPr>
              <w:t>i</w:t>
            </w:r>
            <w:r w:rsidRPr="00D939F1">
              <w:rPr>
                <w:rFonts w:cs="Arial"/>
              </w:rPr>
              <w:t>n legislation, and with regard</w:t>
            </w:r>
            <w:r w:rsidR="00331141">
              <w:rPr>
                <w:rFonts w:cs="Arial"/>
              </w:rPr>
              <w:t>s</w:t>
            </w:r>
            <w:r w:rsidRPr="00D939F1">
              <w:rPr>
                <w:rFonts w:cs="Arial"/>
              </w:rPr>
              <w:t xml:space="preserve"> to the needs of our customers and the diverse community we serve.</w:t>
            </w:r>
            <w:r w:rsidR="001860BA" w:rsidRPr="00D939F1">
              <w:rPr>
                <w:rFonts w:cs="Arial"/>
              </w:rPr>
              <w:t xml:space="preserve"> </w:t>
            </w:r>
          </w:p>
          <w:p w14:paraId="426F8A93" w14:textId="77777777" w:rsidR="001860BA" w:rsidRPr="00D939F1" w:rsidRDefault="001860BA" w:rsidP="001860BA">
            <w:pPr>
              <w:rPr>
                <w:rFonts w:cs="Arial"/>
                <w:b/>
                <w:bCs/>
              </w:rPr>
            </w:pPr>
          </w:p>
          <w:p w14:paraId="4C23F29B" w14:textId="77777777" w:rsidR="00F77C55" w:rsidRPr="00D939F1" w:rsidRDefault="001860BA" w:rsidP="00D939F1">
            <w:pPr>
              <w:numPr>
                <w:ilvl w:val="0"/>
                <w:numId w:val="1"/>
              </w:numPr>
              <w:rPr>
                <w:rFonts w:cs="Arial"/>
              </w:rPr>
            </w:pPr>
            <w:r w:rsidRPr="00D939F1">
              <w:rPr>
                <w:rFonts w:cs="Arial"/>
              </w:rPr>
              <w:t>Job holders will be expected to understand what is meant by safeguarding vulnerable groups</w:t>
            </w:r>
            <w:r w:rsidR="00321964" w:rsidRPr="00D939F1">
              <w:rPr>
                <w:rFonts w:cs="Arial"/>
              </w:rPr>
              <w:t xml:space="preserve"> (children, young people and adults)</w:t>
            </w:r>
            <w:r w:rsidRPr="00D939F1">
              <w:rPr>
                <w:rFonts w:cs="Arial"/>
              </w:rPr>
              <w:t xml:space="preserve"> and how to raise concerns.</w:t>
            </w:r>
          </w:p>
          <w:p w14:paraId="1A1F0FE9" w14:textId="77777777" w:rsidR="00F77C55" w:rsidRPr="00D939F1" w:rsidRDefault="00F77C55" w:rsidP="00976AC2">
            <w:pPr>
              <w:rPr>
                <w:rFonts w:cs="Arial"/>
              </w:rPr>
            </w:pPr>
          </w:p>
          <w:p w14:paraId="2D562ECC" w14:textId="786AAE4A" w:rsidR="005874D1" w:rsidRPr="004B21CB" w:rsidRDefault="00F77C55" w:rsidP="004B21CB">
            <w:pPr>
              <w:pStyle w:val="ListParagraph"/>
              <w:numPr>
                <w:ilvl w:val="0"/>
                <w:numId w:val="1"/>
              </w:numPr>
              <w:rPr>
                <w:rFonts w:cs="Arial"/>
              </w:rPr>
            </w:pPr>
            <w:r w:rsidRPr="00EA43E9">
              <w:rPr>
                <w:rFonts w:cs="Arial"/>
              </w:rPr>
              <w:t>Job holders will be expected to be flexible in their duties and carry out any other duties commensurate with the grade and falling within the general scope of the job, as requested by management.</w:t>
            </w:r>
          </w:p>
          <w:p w14:paraId="768A782C" w14:textId="77777777" w:rsidR="004F5CD2" w:rsidRPr="00D939F1" w:rsidRDefault="004F5CD2" w:rsidP="005874D1">
            <w:pPr>
              <w:rPr>
                <w:rFonts w:cs="Arial"/>
              </w:rPr>
            </w:pPr>
          </w:p>
        </w:tc>
      </w:tr>
    </w:tbl>
    <w:p w14:paraId="7C1217F8" w14:textId="23EC9D68" w:rsidR="005874D1" w:rsidRPr="00D939F1" w:rsidRDefault="005874D1" w:rsidP="008B15A1">
      <w:pPr>
        <w:rPr>
          <w:rFonts w:cs="Arial"/>
          <w:b/>
          <w:color w:val="FFFFFF"/>
        </w:rPr>
      </w:pPr>
    </w:p>
    <w:p w14:paraId="3E76A8A2" w14:textId="693018BB" w:rsidR="009E7CB1" w:rsidRPr="004B21CB" w:rsidRDefault="009E7CB1" w:rsidP="004B21CB">
      <w:pPr>
        <w:rPr>
          <w:rFonts w:cs="Arial"/>
        </w:rPr>
      </w:pPr>
    </w:p>
    <w:p w14:paraId="75319B84" w14:textId="0B281224" w:rsidR="009E7CB1" w:rsidRDefault="009E7CB1" w:rsidP="009E7CB1">
      <w:pPr>
        <w:rPr>
          <w:rFonts w:cs="Arial"/>
          <w:b/>
        </w:rPr>
      </w:pPr>
    </w:p>
    <w:p w14:paraId="135F76D6" w14:textId="75D94B21" w:rsidR="009E7CB1" w:rsidRPr="00077C31" w:rsidRDefault="009E7CB1" w:rsidP="009E7CB1">
      <w:pPr>
        <w:jc w:val="right"/>
        <w:rPr>
          <w:sz w:val="18"/>
          <w:szCs w:val="18"/>
        </w:rPr>
      </w:pPr>
      <w:r w:rsidRPr="00077C31">
        <w:rPr>
          <w:sz w:val="18"/>
          <w:szCs w:val="18"/>
        </w:rPr>
        <w:t xml:space="preserve">Last reviewed on: </w:t>
      </w:r>
      <w:r w:rsidR="00BC5EF0">
        <w:rPr>
          <w:sz w:val="18"/>
          <w:szCs w:val="18"/>
        </w:rPr>
        <w:t>14</w:t>
      </w:r>
      <w:r w:rsidRPr="00077C31">
        <w:rPr>
          <w:sz w:val="18"/>
          <w:szCs w:val="18"/>
        </w:rPr>
        <w:t xml:space="preserve"> </w:t>
      </w:r>
      <w:r w:rsidR="00C90C7B">
        <w:rPr>
          <w:sz w:val="18"/>
          <w:szCs w:val="18"/>
        </w:rPr>
        <w:t>June</w:t>
      </w:r>
      <w:r w:rsidRPr="00077C31">
        <w:rPr>
          <w:sz w:val="18"/>
          <w:szCs w:val="18"/>
        </w:rPr>
        <w:t xml:space="preserve"> 202</w:t>
      </w:r>
      <w:r w:rsidR="00C90C7B">
        <w:rPr>
          <w:sz w:val="18"/>
          <w:szCs w:val="18"/>
        </w:rPr>
        <w:t>4</w:t>
      </w:r>
    </w:p>
    <w:p w14:paraId="505E9BE0" w14:textId="07CDCC5C" w:rsidR="009E7CB1" w:rsidRPr="00077C31" w:rsidRDefault="009E7CB1" w:rsidP="009E7CB1">
      <w:pPr>
        <w:jc w:val="right"/>
        <w:rPr>
          <w:sz w:val="18"/>
          <w:szCs w:val="18"/>
        </w:rPr>
      </w:pPr>
      <w:r w:rsidRPr="00077C31">
        <w:rPr>
          <w:sz w:val="18"/>
          <w:szCs w:val="18"/>
        </w:rPr>
        <w:tab/>
      </w:r>
      <w:r w:rsidRPr="00077C31">
        <w:rPr>
          <w:sz w:val="18"/>
          <w:szCs w:val="18"/>
        </w:rPr>
        <w:tab/>
        <w:t xml:space="preserve">Approved By: </w:t>
      </w:r>
      <w:r w:rsidR="00F073E6">
        <w:rPr>
          <w:sz w:val="18"/>
          <w:szCs w:val="18"/>
        </w:rPr>
        <w:t>Director for People</w:t>
      </w:r>
    </w:p>
    <w:p w14:paraId="1B4C93DF" w14:textId="295B7F37" w:rsidR="009E7CB1" w:rsidRPr="004B21CB" w:rsidRDefault="009E7CB1" w:rsidP="004B21CB">
      <w:pPr>
        <w:jc w:val="right"/>
        <w:rPr>
          <w:rFonts w:cs="Arial"/>
        </w:rPr>
      </w:pPr>
      <w:r w:rsidRPr="00077C31">
        <w:rPr>
          <w:sz w:val="18"/>
          <w:szCs w:val="18"/>
        </w:rPr>
        <w:tab/>
      </w:r>
      <w:r w:rsidRPr="00077C31">
        <w:rPr>
          <w:sz w:val="18"/>
          <w:szCs w:val="18"/>
        </w:rPr>
        <w:tab/>
        <w:t>Version number: 1</w:t>
      </w:r>
      <w:r w:rsidR="00F073E6">
        <w:rPr>
          <w:sz w:val="18"/>
          <w:szCs w:val="18"/>
        </w:rPr>
        <w:t>60</w:t>
      </w:r>
    </w:p>
    <w:sectPr w:rsidR="009E7CB1" w:rsidRPr="004B21CB" w:rsidSect="004B21CB">
      <w:headerReference w:type="even" r:id="rId17"/>
      <w:headerReference w:type="default" r:id="rId18"/>
      <w:footerReference w:type="even" r:id="rId19"/>
      <w:footerReference w:type="default" r:id="rId20"/>
      <w:headerReference w:type="first" r:id="rId21"/>
      <w:footerReference w:type="first" r:id="rId22"/>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7134C" w14:textId="77777777" w:rsidR="000E2C9C" w:rsidRDefault="000E2C9C">
      <w:r>
        <w:separator/>
      </w:r>
    </w:p>
  </w:endnote>
  <w:endnote w:type="continuationSeparator" w:id="0">
    <w:p w14:paraId="4B955EAB" w14:textId="77777777" w:rsidR="000E2C9C" w:rsidRDefault="000E2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F3AB" w14:textId="77777777" w:rsidR="00C90C7B" w:rsidRDefault="00C90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EndPr/>
    <w:sdtContent>
      <w:sdt>
        <w:sdtPr>
          <w:id w:val="1728636285"/>
          <w:docPartObj>
            <w:docPartGallery w:val="Page Numbers (Top of Page)"/>
            <w:docPartUnique/>
          </w:docPartObj>
        </w:sdtPr>
        <w:sdtEnd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1F6F" w14:textId="77777777" w:rsidR="00C90C7B" w:rsidRDefault="00C90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F59E6" w14:textId="77777777" w:rsidR="000E2C9C" w:rsidRDefault="000E2C9C">
      <w:r>
        <w:separator/>
      </w:r>
    </w:p>
  </w:footnote>
  <w:footnote w:type="continuationSeparator" w:id="0">
    <w:p w14:paraId="48550B5C" w14:textId="77777777" w:rsidR="000E2C9C" w:rsidRDefault="000E2C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EC35" w14:textId="77777777" w:rsidR="00C90C7B" w:rsidRDefault="00C90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3B40" w14:textId="77777777" w:rsidR="00C90C7B" w:rsidRDefault="00C90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2176986">
    <w:abstractNumId w:val="0"/>
  </w:num>
  <w:num w:numId="2" w16cid:durableId="1410695073">
    <w:abstractNumId w:val="5"/>
  </w:num>
  <w:num w:numId="3" w16cid:durableId="1998653519">
    <w:abstractNumId w:val="4"/>
  </w:num>
  <w:num w:numId="4" w16cid:durableId="1365908740">
    <w:abstractNumId w:val="3"/>
  </w:num>
  <w:num w:numId="5" w16cid:durableId="1217544480">
    <w:abstractNumId w:val="1"/>
  </w:num>
  <w:num w:numId="6" w16cid:durableId="2697077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13DF6"/>
    <w:rsid w:val="00024381"/>
    <w:rsid w:val="00031A6B"/>
    <w:rsid w:val="00043E06"/>
    <w:rsid w:val="000442F0"/>
    <w:rsid w:val="00077C31"/>
    <w:rsid w:val="00087ECD"/>
    <w:rsid w:val="00093591"/>
    <w:rsid w:val="000A471E"/>
    <w:rsid w:val="000A6204"/>
    <w:rsid w:val="000B2F65"/>
    <w:rsid w:val="000B480A"/>
    <w:rsid w:val="000C3C0F"/>
    <w:rsid w:val="000E2C9C"/>
    <w:rsid w:val="000E7307"/>
    <w:rsid w:val="000F27A9"/>
    <w:rsid w:val="000F5714"/>
    <w:rsid w:val="00117B9C"/>
    <w:rsid w:val="00124530"/>
    <w:rsid w:val="00133F6D"/>
    <w:rsid w:val="0014020A"/>
    <w:rsid w:val="00150EFC"/>
    <w:rsid w:val="001600E7"/>
    <w:rsid w:val="00162CCA"/>
    <w:rsid w:val="001759B0"/>
    <w:rsid w:val="0018361E"/>
    <w:rsid w:val="001860BA"/>
    <w:rsid w:val="001C734A"/>
    <w:rsid w:val="001D6EF0"/>
    <w:rsid w:val="001F6748"/>
    <w:rsid w:val="00205B3F"/>
    <w:rsid w:val="002117E6"/>
    <w:rsid w:val="002150A1"/>
    <w:rsid w:val="00225DB8"/>
    <w:rsid w:val="002466D1"/>
    <w:rsid w:val="0026105A"/>
    <w:rsid w:val="00261D0E"/>
    <w:rsid w:val="00264692"/>
    <w:rsid w:val="00274C56"/>
    <w:rsid w:val="002B6476"/>
    <w:rsid w:val="002C03F5"/>
    <w:rsid w:val="002C3EEC"/>
    <w:rsid w:val="002D274F"/>
    <w:rsid w:val="002F2EE0"/>
    <w:rsid w:val="00321964"/>
    <w:rsid w:val="00331141"/>
    <w:rsid w:val="003361DB"/>
    <w:rsid w:val="0033787F"/>
    <w:rsid w:val="00350549"/>
    <w:rsid w:val="00355995"/>
    <w:rsid w:val="0035726C"/>
    <w:rsid w:val="003855AE"/>
    <w:rsid w:val="00391A8F"/>
    <w:rsid w:val="00392F68"/>
    <w:rsid w:val="003A7DBB"/>
    <w:rsid w:val="003B0411"/>
    <w:rsid w:val="003B125C"/>
    <w:rsid w:val="003D1CB2"/>
    <w:rsid w:val="003F40CF"/>
    <w:rsid w:val="0040066B"/>
    <w:rsid w:val="00402DF7"/>
    <w:rsid w:val="004048E3"/>
    <w:rsid w:val="00406B5D"/>
    <w:rsid w:val="00415BA7"/>
    <w:rsid w:val="00417857"/>
    <w:rsid w:val="00430263"/>
    <w:rsid w:val="004331D8"/>
    <w:rsid w:val="00434D06"/>
    <w:rsid w:val="00444BA5"/>
    <w:rsid w:val="00466E92"/>
    <w:rsid w:val="00494C5F"/>
    <w:rsid w:val="004A6F89"/>
    <w:rsid w:val="004B21CB"/>
    <w:rsid w:val="004C7E4A"/>
    <w:rsid w:val="004D5AEB"/>
    <w:rsid w:val="004E7328"/>
    <w:rsid w:val="004F5CD2"/>
    <w:rsid w:val="004F7F60"/>
    <w:rsid w:val="0054550B"/>
    <w:rsid w:val="00551AC6"/>
    <w:rsid w:val="00557983"/>
    <w:rsid w:val="0056399D"/>
    <w:rsid w:val="005661CF"/>
    <w:rsid w:val="005874D1"/>
    <w:rsid w:val="005A10F4"/>
    <w:rsid w:val="005A32E2"/>
    <w:rsid w:val="005B0ED9"/>
    <w:rsid w:val="005C5FFA"/>
    <w:rsid w:val="0060256A"/>
    <w:rsid w:val="00611C97"/>
    <w:rsid w:val="00617916"/>
    <w:rsid w:val="006209FF"/>
    <w:rsid w:val="00621B78"/>
    <w:rsid w:val="00621BD4"/>
    <w:rsid w:val="006225C3"/>
    <w:rsid w:val="0062775A"/>
    <w:rsid w:val="00640819"/>
    <w:rsid w:val="0064492C"/>
    <w:rsid w:val="00645AA8"/>
    <w:rsid w:val="00653659"/>
    <w:rsid w:val="00677D68"/>
    <w:rsid w:val="006843C7"/>
    <w:rsid w:val="00686DA9"/>
    <w:rsid w:val="006A40C9"/>
    <w:rsid w:val="006A4C83"/>
    <w:rsid w:val="006B2454"/>
    <w:rsid w:val="006B5D34"/>
    <w:rsid w:val="006C0839"/>
    <w:rsid w:val="006C1DF8"/>
    <w:rsid w:val="006C4BE0"/>
    <w:rsid w:val="006D2F5A"/>
    <w:rsid w:val="006E5E7C"/>
    <w:rsid w:val="0070539E"/>
    <w:rsid w:val="007330E3"/>
    <w:rsid w:val="00740D88"/>
    <w:rsid w:val="0074456E"/>
    <w:rsid w:val="007500C2"/>
    <w:rsid w:val="0076449B"/>
    <w:rsid w:val="007659ED"/>
    <w:rsid w:val="00767D3F"/>
    <w:rsid w:val="0078575E"/>
    <w:rsid w:val="00787FA4"/>
    <w:rsid w:val="007A45DE"/>
    <w:rsid w:val="007B7460"/>
    <w:rsid w:val="007E32E9"/>
    <w:rsid w:val="008129F4"/>
    <w:rsid w:val="00817355"/>
    <w:rsid w:val="00847220"/>
    <w:rsid w:val="00852EFA"/>
    <w:rsid w:val="00853995"/>
    <w:rsid w:val="00854D86"/>
    <w:rsid w:val="00876C81"/>
    <w:rsid w:val="008812DB"/>
    <w:rsid w:val="00891D2B"/>
    <w:rsid w:val="008A77CC"/>
    <w:rsid w:val="008B15A1"/>
    <w:rsid w:val="008C7CF4"/>
    <w:rsid w:val="008D18E4"/>
    <w:rsid w:val="008D1C70"/>
    <w:rsid w:val="008E1768"/>
    <w:rsid w:val="008F77A1"/>
    <w:rsid w:val="00906CB3"/>
    <w:rsid w:val="00924458"/>
    <w:rsid w:val="00926140"/>
    <w:rsid w:val="00926DFB"/>
    <w:rsid w:val="009419DD"/>
    <w:rsid w:val="00952A67"/>
    <w:rsid w:val="00965BCE"/>
    <w:rsid w:val="00974927"/>
    <w:rsid w:val="00976AC2"/>
    <w:rsid w:val="009875EB"/>
    <w:rsid w:val="009934E4"/>
    <w:rsid w:val="009A35B3"/>
    <w:rsid w:val="009C0A88"/>
    <w:rsid w:val="009C2F32"/>
    <w:rsid w:val="009E31E6"/>
    <w:rsid w:val="009E573B"/>
    <w:rsid w:val="009E7CB1"/>
    <w:rsid w:val="00A056DA"/>
    <w:rsid w:val="00A30ED8"/>
    <w:rsid w:val="00A34525"/>
    <w:rsid w:val="00A47996"/>
    <w:rsid w:val="00A61442"/>
    <w:rsid w:val="00A64833"/>
    <w:rsid w:val="00A81716"/>
    <w:rsid w:val="00A93C10"/>
    <w:rsid w:val="00AA11FB"/>
    <w:rsid w:val="00AA22B1"/>
    <w:rsid w:val="00AB09D0"/>
    <w:rsid w:val="00AB4F97"/>
    <w:rsid w:val="00AC5493"/>
    <w:rsid w:val="00AC694A"/>
    <w:rsid w:val="00AD0109"/>
    <w:rsid w:val="00AD23D2"/>
    <w:rsid w:val="00AE3FA7"/>
    <w:rsid w:val="00AF475A"/>
    <w:rsid w:val="00AF5A3B"/>
    <w:rsid w:val="00AF6288"/>
    <w:rsid w:val="00B002F3"/>
    <w:rsid w:val="00B00345"/>
    <w:rsid w:val="00B03893"/>
    <w:rsid w:val="00B10F72"/>
    <w:rsid w:val="00B2268E"/>
    <w:rsid w:val="00B227F8"/>
    <w:rsid w:val="00B274E4"/>
    <w:rsid w:val="00B33665"/>
    <w:rsid w:val="00B35B55"/>
    <w:rsid w:val="00B56F6A"/>
    <w:rsid w:val="00B83C11"/>
    <w:rsid w:val="00B85310"/>
    <w:rsid w:val="00B91984"/>
    <w:rsid w:val="00B91CF0"/>
    <w:rsid w:val="00B9502F"/>
    <w:rsid w:val="00B95C1A"/>
    <w:rsid w:val="00BB560D"/>
    <w:rsid w:val="00BC4F9E"/>
    <w:rsid w:val="00BC5EF0"/>
    <w:rsid w:val="00BD435C"/>
    <w:rsid w:val="00BF0ADF"/>
    <w:rsid w:val="00C1607F"/>
    <w:rsid w:val="00C51BEE"/>
    <w:rsid w:val="00C537EE"/>
    <w:rsid w:val="00C735F1"/>
    <w:rsid w:val="00C75F78"/>
    <w:rsid w:val="00C83A32"/>
    <w:rsid w:val="00C90C7B"/>
    <w:rsid w:val="00C93576"/>
    <w:rsid w:val="00C95423"/>
    <w:rsid w:val="00CB17D5"/>
    <w:rsid w:val="00CC5F86"/>
    <w:rsid w:val="00CE0AE1"/>
    <w:rsid w:val="00D02A9C"/>
    <w:rsid w:val="00D21E04"/>
    <w:rsid w:val="00D24D23"/>
    <w:rsid w:val="00D26B9A"/>
    <w:rsid w:val="00D310BA"/>
    <w:rsid w:val="00D318C7"/>
    <w:rsid w:val="00D37C4F"/>
    <w:rsid w:val="00D41C86"/>
    <w:rsid w:val="00D47A85"/>
    <w:rsid w:val="00D51590"/>
    <w:rsid w:val="00D607E7"/>
    <w:rsid w:val="00D66BD3"/>
    <w:rsid w:val="00D807F0"/>
    <w:rsid w:val="00D8675A"/>
    <w:rsid w:val="00D9301A"/>
    <w:rsid w:val="00D939F1"/>
    <w:rsid w:val="00D96DEC"/>
    <w:rsid w:val="00DB0045"/>
    <w:rsid w:val="00DC56D1"/>
    <w:rsid w:val="00DF3FC3"/>
    <w:rsid w:val="00E009A9"/>
    <w:rsid w:val="00E02639"/>
    <w:rsid w:val="00E423A7"/>
    <w:rsid w:val="00E54D96"/>
    <w:rsid w:val="00E565F4"/>
    <w:rsid w:val="00E71FC1"/>
    <w:rsid w:val="00E72BC5"/>
    <w:rsid w:val="00E75377"/>
    <w:rsid w:val="00E93518"/>
    <w:rsid w:val="00E96387"/>
    <w:rsid w:val="00EA0B5C"/>
    <w:rsid w:val="00EA2454"/>
    <w:rsid w:val="00EA2B3A"/>
    <w:rsid w:val="00EA43E9"/>
    <w:rsid w:val="00EC0C19"/>
    <w:rsid w:val="00EC2793"/>
    <w:rsid w:val="00F01474"/>
    <w:rsid w:val="00F06708"/>
    <w:rsid w:val="00F073E6"/>
    <w:rsid w:val="00F16F83"/>
    <w:rsid w:val="00F2063D"/>
    <w:rsid w:val="00F2303F"/>
    <w:rsid w:val="00F318C2"/>
    <w:rsid w:val="00F36307"/>
    <w:rsid w:val="00F46B56"/>
    <w:rsid w:val="00F761DE"/>
    <w:rsid w:val="00F77C55"/>
    <w:rsid w:val="00F81730"/>
    <w:rsid w:val="00F97481"/>
    <w:rsid w:val="00FA26B6"/>
    <w:rsid w:val="00FA5571"/>
    <w:rsid w:val="00FB45D0"/>
    <w:rsid w:val="00FC3375"/>
    <w:rsid w:val="00FC5799"/>
    <w:rsid w:val="00FE5350"/>
    <w:rsid w:val="00FF3F0D"/>
    <w:rsid w:val="0405D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D64524BC-9837-4C11-9417-662A886B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 w:type="character" w:customStyle="1" w:styleId="normaltextrun">
    <w:name w:val="normaltextrun"/>
    <w:basedOn w:val="DefaultParagraphFont"/>
    <w:rsid w:val="005C5FFA"/>
  </w:style>
  <w:style w:type="character" w:customStyle="1" w:styleId="eop">
    <w:name w:val="eop"/>
    <w:basedOn w:val="DefaultParagraphFont"/>
    <w:rsid w:val="005C5F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gov.uk/what-different-qualification-levels-mean/list-of-qualification-level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91AA9F-FEB9-4C2E-8115-3BB08B033A7F}">
  <ds:schemaRefs>
    <ds:schemaRef ds:uri="http://schemas.microsoft.com/sharepoint/v3/contenttype/forms"/>
  </ds:schemaRefs>
</ds:datastoreItem>
</file>

<file path=customXml/itemProps2.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customXml/itemProps3.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D36803C-8727-499A-BE2D-8CC211A477DB}"/>
</file>

<file path=docProps/app.xml><?xml version="1.0" encoding="utf-8"?>
<Properties xmlns="http://schemas.openxmlformats.org/officeDocument/2006/extended-properties" xmlns:vt="http://schemas.openxmlformats.org/officeDocument/2006/docPropsVTypes">
  <Template>Normal</Template>
  <TotalTime>1</TotalTime>
  <Pages>4</Pages>
  <Words>1073</Words>
  <Characters>6558</Characters>
  <Application>Microsoft Office Word</Application>
  <DocSecurity>0</DocSecurity>
  <Lines>211</Lines>
  <Paragraphs>81</Paragraphs>
  <ScaleCrop>false</ScaleCrop>
  <Company>Norfolk County Council</Company>
  <LinksUpToDate>false</LinksUpToDate>
  <CharactersWithSpaces>7550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Yvonne Rider</cp:lastModifiedBy>
  <cp:revision>3</cp:revision>
  <cp:lastPrinted>2019-01-15T10:28:00Z</cp:lastPrinted>
  <dcterms:created xsi:type="dcterms:W3CDTF">2026-07-30T07:59:00Z</dcterms:created>
  <dcterms:modified xsi:type="dcterms:W3CDTF">2026-07-30T07:59:00Z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ies>
</file>