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F0C94B6"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4A2C02A"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sdt>
      <w:sdtPr>
        <w:rPr>
          <w:rFonts w:cs="Arial"/>
          <w:b/>
          <w:bCs/>
          <w:color w:val="000000"/>
          <w:sz w:val="28"/>
          <w:szCs w:val="28"/>
        </w:rPr>
        <w:id w:val="1492056600"/>
        <w:placeholder>
          <w:docPart w:val="BD0B56A487C341E1BE2090396AE67B79"/>
        </w:placeholder>
      </w:sdtPr>
      <w:sdtEndPr>
        <w:rPr>
          <w:color w:val="000000" w:themeColor="text1"/>
        </w:rPr>
      </w:sdtEndPr>
      <w:sdtContent>
        <w:p w14:paraId="01942C09" w14:textId="2877E8F1" w:rsidR="00D25F16" w:rsidRPr="004E7328" w:rsidRDefault="0281485D" w:rsidP="00D25F16">
          <w:pPr>
            <w:rPr>
              <w:rFonts w:cs="Arial"/>
              <w:b/>
              <w:bCs/>
              <w:color w:val="000000"/>
              <w:sz w:val="28"/>
              <w:szCs w:val="28"/>
            </w:rPr>
          </w:pPr>
          <w:r w:rsidRPr="18705730">
            <w:rPr>
              <w:rFonts w:cs="Arial"/>
              <w:b/>
              <w:bCs/>
              <w:color w:val="000000" w:themeColor="text1"/>
              <w:sz w:val="28"/>
              <w:szCs w:val="28"/>
            </w:rPr>
            <w:t>Heading Home Practitioner</w:t>
          </w:r>
          <w:r w:rsidR="00D25F16" w:rsidRPr="18705730">
            <w:rPr>
              <w:rFonts w:cs="Arial"/>
              <w:b/>
              <w:bCs/>
              <w:color w:val="000000" w:themeColor="text1"/>
              <w:sz w:val="28"/>
              <w:szCs w:val="28"/>
            </w:rPr>
            <w:t xml:space="preserve"> - In Care Service </w:t>
          </w:r>
        </w:p>
      </w:sdtContent>
    </w:sdt>
    <w:p w14:paraId="31EB4C45" w14:textId="1414AECA" w:rsidR="00F46B56" w:rsidRDefault="00F46B56" w:rsidP="004B21CB">
      <w:pPr>
        <w:rPr>
          <w:rFonts w:cs="Arial"/>
          <w:b/>
        </w:rPr>
      </w:pPr>
    </w:p>
    <w:p w14:paraId="62BA0BBC" w14:textId="77777777" w:rsidR="00017CA5" w:rsidRDefault="00017CA5" w:rsidP="004B21CB">
      <w:pPr>
        <w:rPr>
          <w:rFonts w:cs="Arial"/>
          <w:b/>
        </w:rPr>
      </w:pPr>
    </w:p>
    <w:tbl>
      <w:tblPr>
        <w:tblStyle w:val="TableGrid"/>
        <w:tblW w:w="5000" w:type="pct"/>
        <w:tblLook w:val="01E0" w:firstRow="1" w:lastRow="1" w:firstColumn="1" w:lastColumn="1" w:noHBand="0" w:noVBand="0"/>
      </w:tblPr>
      <w:tblGrid>
        <w:gridCol w:w="2365"/>
        <w:gridCol w:w="7263"/>
      </w:tblGrid>
      <w:tr w:rsidR="00017CA5" w:rsidRPr="00D939F1" w14:paraId="7DB0DE2F" w14:textId="77777777" w:rsidTr="00017CA5">
        <w:tc>
          <w:tcPr>
            <w:tcW w:w="1228" w:type="pct"/>
          </w:tcPr>
          <w:p w14:paraId="6CDB697F" w14:textId="10B487FB" w:rsidR="00017CA5" w:rsidRPr="00D939F1" w:rsidRDefault="00017CA5" w:rsidP="00D5612F">
            <w:pPr>
              <w:rPr>
                <w:rFonts w:cs="Arial"/>
                <w:b/>
              </w:rPr>
            </w:pPr>
            <w:r w:rsidRPr="00D939F1">
              <w:rPr>
                <w:rFonts w:cs="Arial"/>
                <w:b/>
              </w:rPr>
              <w:t>Department</w:t>
            </w:r>
            <w:r w:rsidRPr="00D939F1" w:rsidDel="0026105A">
              <w:rPr>
                <w:rFonts w:cs="Arial"/>
                <w:b/>
              </w:rPr>
              <w:t xml:space="preserve"> </w:t>
            </w:r>
          </w:p>
        </w:tc>
        <w:tc>
          <w:tcPr>
            <w:tcW w:w="3772" w:type="pct"/>
          </w:tcPr>
          <w:p w14:paraId="3E0711C9" w14:textId="7C5AD09A" w:rsidR="00017CA5" w:rsidRPr="00D939F1" w:rsidRDefault="00017CA5" w:rsidP="00D5612F">
            <w:pPr>
              <w:rPr>
                <w:rFonts w:cs="Arial"/>
              </w:rPr>
            </w:pPr>
            <w:r>
              <w:rPr>
                <w:rFonts w:cs="Arial"/>
              </w:rPr>
              <w:t>Children’s Services</w:t>
            </w:r>
          </w:p>
        </w:tc>
      </w:tr>
      <w:tr w:rsidR="00017CA5" w:rsidRPr="00D939F1" w14:paraId="78F00233" w14:textId="77777777" w:rsidTr="00017CA5">
        <w:tc>
          <w:tcPr>
            <w:tcW w:w="1228" w:type="pct"/>
          </w:tcPr>
          <w:p w14:paraId="0548B70D" w14:textId="4F27C61A" w:rsidR="00017CA5" w:rsidRPr="00D939F1" w:rsidRDefault="00017CA5" w:rsidP="00D5612F">
            <w:pPr>
              <w:rPr>
                <w:rFonts w:cs="Arial"/>
                <w:b/>
              </w:rPr>
            </w:pPr>
            <w:r w:rsidRPr="00D939F1">
              <w:rPr>
                <w:rFonts w:cs="Arial"/>
                <w:b/>
              </w:rPr>
              <w:t>Service</w:t>
            </w:r>
            <w:r w:rsidRPr="00D939F1" w:rsidDel="00B274E4">
              <w:rPr>
                <w:rFonts w:cs="Arial"/>
                <w:b/>
              </w:rPr>
              <w:t xml:space="preserve"> </w:t>
            </w:r>
          </w:p>
        </w:tc>
        <w:tc>
          <w:tcPr>
            <w:tcW w:w="3772" w:type="pct"/>
          </w:tcPr>
          <w:p w14:paraId="5CF17709" w14:textId="43018DE5" w:rsidR="00017CA5" w:rsidRPr="00D939F1" w:rsidRDefault="00017CA5" w:rsidP="00D5612F">
            <w:pPr>
              <w:rPr>
                <w:rFonts w:cs="Arial"/>
              </w:rPr>
            </w:pPr>
            <w:r w:rsidRPr="03017F2A">
              <w:rPr>
                <w:rFonts w:cs="Arial"/>
              </w:rPr>
              <w:t>In Care Service - Reunification Team</w:t>
            </w:r>
            <w:r>
              <w:rPr>
                <w:rFonts w:cs="Arial"/>
              </w:rPr>
              <w:t xml:space="preserve"> </w:t>
            </w:r>
          </w:p>
        </w:tc>
      </w:tr>
      <w:tr w:rsidR="00017CA5" w:rsidRPr="00D939F1" w14:paraId="2B99FFC0" w14:textId="77777777" w:rsidTr="00017CA5">
        <w:trPr>
          <w:trHeight w:val="71"/>
        </w:trPr>
        <w:tc>
          <w:tcPr>
            <w:tcW w:w="1228" w:type="pct"/>
          </w:tcPr>
          <w:p w14:paraId="615D3DF6" w14:textId="43E7A5B7" w:rsidR="00017CA5" w:rsidRPr="00D939F1" w:rsidRDefault="00017CA5" w:rsidP="00D5612F">
            <w:pPr>
              <w:rPr>
                <w:rFonts w:cs="Arial"/>
                <w:b/>
              </w:rPr>
            </w:pPr>
            <w:r w:rsidRPr="00D939F1">
              <w:rPr>
                <w:rFonts w:cs="Arial"/>
                <w:b/>
              </w:rPr>
              <w:t>Grade</w:t>
            </w:r>
          </w:p>
        </w:tc>
        <w:tc>
          <w:tcPr>
            <w:tcW w:w="3772" w:type="pct"/>
          </w:tcPr>
          <w:p w14:paraId="2B8776E3" w14:textId="2DAD5E0A" w:rsidR="00017CA5" w:rsidRPr="00D939F1" w:rsidRDefault="00017CA5" w:rsidP="00D5612F">
            <w:pPr>
              <w:rPr>
                <w:rFonts w:cs="Arial"/>
              </w:rPr>
            </w:pPr>
            <w:r>
              <w:rPr>
                <w:rFonts w:cs="Arial"/>
              </w:rPr>
              <w:t>Scale G</w:t>
            </w:r>
          </w:p>
        </w:tc>
      </w:tr>
      <w:tr w:rsidR="00017CA5" w:rsidRPr="00D939F1" w14:paraId="6AC38155" w14:textId="77777777" w:rsidTr="00017CA5">
        <w:tc>
          <w:tcPr>
            <w:tcW w:w="1228" w:type="pct"/>
          </w:tcPr>
          <w:p w14:paraId="4DF539BF" w14:textId="6659B93B" w:rsidR="00017CA5" w:rsidRPr="00D939F1" w:rsidRDefault="00017CA5" w:rsidP="00D5612F">
            <w:pPr>
              <w:rPr>
                <w:rFonts w:cs="Arial"/>
                <w:b/>
              </w:rPr>
            </w:pPr>
            <w:r w:rsidRPr="00D939F1">
              <w:rPr>
                <w:rFonts w:cs="Arial"/>
                <w:b/>
              </w:rPr>
              <w:t>Reports to</w:t>
            </w:r>
          </w:p>
        </w:tc>
        <w:tc>
          <w:tcPr>
            <w:tcW w:w="3772" w:type="pct"/>
          </w:tcPr>
          <w:p w14:paraId="72E5D6A2" w14:textId="6EFD62EC" w:rsidR="00017CA5" w:rsidRPr="00D939F1" w:rsidRDefault="00017CA5" w:rsidP="00D5612F">
            <w:pPr>
              <w:rPr>
                <w:rFonts w:cs="Arial"/>
              </w:rPr>
            </w:pPr>
            <w:r w:rsidRPr="0E0C3BFC">
              <w:rPr>
                <w:rFonts w:cs="Arial"/>
              </w:rPr>
              <w:t>Team Manager</w:t>
            </w:r>
            <w:r>
              <w:rPr>
                <w:rFonts w:cs="Arial"/>
              </w:rPr>
              <w:t xml:space="preserve">: </w:t>
            </w:r>
            <w:r w:rsidRPr="0E0C3BFC">
              <w:rPr>
                <w:rFonts w:cs="Arial"/>
              </w:rPr>
              <w:t xml:space="preserve">In Care Reunification Team </w:t>
            </w:r>
          </w:p>
        </w:tc>
      </w:tr>
      <w:tr w:rsidR="00017CA5" w:rsidRPr="00D939F1" w14:paraId="60D0A7D6" w14:textId="77777777" w:rsidTr="00017CA5">
        <w:tc>
          <w:tcPr>
            <w:tcW w:w="1228" w:type="pct"/>
          </w:tcPr>
          <w:p w14:paraId="6945889F" w14:textId="1B24018D" w:rsidR="00017CA5" w:rsidRPr="00D939F1" w:rsidRDefault="00017CA5" w:rsidP="00D5612F">
            <w:pPr>
              <w:rPr>
                <w:rFonts w:cs="Arial"/>
                <w:b/>
              </w:rPr>
            </w:pPr>
            <w:r w:rsidRPr="00D939F1">
              <w:rPr>
                <w:rFonts w:cs="Arial"/>
                <w:b/>
              </w:rPr>
              <w:t>Responsible for</w:t>
            </w:r>
            <w:r w:rsidRPr="00D939F1" w:rsidDel="00F01474">
              <w:rPr>
                <w:rFonts w:cs="Arial"/>
                <w:b/>
              </w:rPr>
              <w:t xml:space="preserve"> </w:t>
            </w:r>
          </w:p>
        </w:tc>
        <w:tc>
          <w:tcPr>
            <w:tcW w:w="3772" w:type="pct"/>
          </w:tcPr>
          <w:p w14:paraId="3C74339B" w14:textId="09C8E7E8" w:rsidR="00017CA5" w:rsidRPr="00D939F1" w:rsidRDefault="00017CA5" w:rsidP="00D5612F">
            <w:pPr>
              <w:rPr>
                <w:rFonts w:cs="Arial"/>
              </w:rPr>
            </w:pPr>
            <w:r>
              <w:rPr>
                <w:rFonts w:cs="Arial"/>
              </w:rPr>
              <w:t>N/A</w:t>
            </w:r>
          </w:p>
        </w:tc>
      </w:tr>
      <w:tr w:rsidR="00017CA5" w:rsidRPr="00D939F1" w14:paraId="1A26213F" w14:textId="77777777" w:rsidTr="00017CA5">
        <w:tc>
          <w:tcPr>
            <w:tcW w:w="1228" w:type="pct"/>
          </w:tcPr>
          <w:p w14:paraId="3FC3A6C4" w14:textId="4F5C2E07" w:rsidR="00017CA5" w:rsidRPr="00D939F1" w:rsidRDefault="00017CA5" w:rsidP="00D5612F">
            <w:pPr>
              <w:rPr>
                <w:rFonts w:cs="Arial"/>
                <w:b/>
              </w:rPr>
            </w:pPr>
            <w:r w:rsidRPr="00D939F1">
              <w:rPr>
                <w:rFonts w:cs="Arial"/>
                <w:b/>
              </w:rPr>
              <w:t>Job reference</w:t>
            </w:r>
          </w:p>
        </w:tc>
        <w:tc>
          <w:tcPr>
            <w:tcW w:w="3772" w:type="pct"/>
          </w:tcPr>
          <w:p w14:paraId="269C5FD7" w14:textId="7B755F9B" w:rsidR="00017CA5" w:rsidRPr="00D939F1" w:rsidRDefault="00017CA5" w:rsidP="00D5612F">
            <w:pPr>
              <w:rPr>
                <w:rFonts w:cs="Arial"/>
              </w:rPr>
            </w:pPr>
            <w:r>
              <w:rPr>
                <w:rFonts w:cs="Arial"/>
              </w:rPr>
              <w:t>MJ1105</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9017D68"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46F7CE42" w14:textId="77777777" w:rsidR="00E248B2" w:rsidRDefault="00E248B2" w:rsidP="00E248B2">
            <w:pPr>
              <w:rPr>
                <w:rFonts w:cs="Arial"/>
              </w:rPr>
            </w:pPr>
            <w:r w:rsidRPr="610B62B7">
              <w:rPr>
                <w:rFonts w:cs="Arial"/>
              </w:rPr>
              <w:t xml:space="preserve">To promote and support positive change by providing on demand interventions with children, young people and their families based on assessed need and agreed planning in collaboration with the family and the lead case worker. </w:t>
            </w:r>
          </w:p>
          <w:p w14:paraId="2BB09BE9" w14:textId="77777777" w:rsidR="00E248B2" w:rsidRDefault="00E248B2" w:rsidP="00E248B2">
            <w:pPr>
              <w:rPr>
                <w:rFonts w:cs="Arial"/>
                <w:szCs w:val="22"/>
              </w:rPr>
            </w:pPr>
          </w:p>
          <w:p w14:paraId="3159FCA2" w14:textId="77777777" w:rsidR="00E248B2" w:rsidRDefault="00E248B2" w:rsidP="00E248B2">
            <w:pPr>
              <w:rPr>
                <w:rFonts w:cs="Arial"/>
              </w:rPr>
            </w:pPr>
            <w:r w:rsidRPr="610B62B7">
              <w:rPr>
                <w:rFonts w:cs="Arial"/>
              </w:rPr>
              <w:t xml:space="preserve">To offer interventions that support and progress reunification plans for children/YP and their families.  This support should be flexible, dynamic and creative for families, with an understanding of the complex and multiple challenges some families may face.  </w:t>
            </w:r>
            <w:r>
              <w:rPr>
                <w:rFonts w:cs="Arial"/>
              </w:rPr>
              <w:t>T</w:t>
            </w:r>
            <w:r w:rsidRPr="610B62B7">
              <w:rPr>
                <w:rFonts w:cs="Arial"/>
              </w:rPr>
              <w:t>he aim being to support families living together when safe to do so, prevent escalation of need, prevent family breakdown and reduce risk.</w:t>
            </w:r>
          </w:p>
          <w:p w14:paraId="643D9529" w14:textId="77777777" w:rsidR="00E248B2" w:rsidRDefault="00E248B2" w:rsidP="00E248B2">
            <w:pPr>
              <w:rPr>
                <w:rFonts w:cs="Arial"/>
                <w:szCs w:val="22"/>
              </w:rPr>
            </w:pPr>
          </w:p>
          <w:p w14:paraId="29903C95" w14:textId="77777777" w:rsidR="00E248B2" w:rsidRDefault="00E248B2" w:rsidP="00E248B2">
            <w:pPr>
              <w:rPr>
                <w:rFonts w:cs="Arial"/>
                <w:highlight w:val="yellow"/>
              </w:rPr>
            </w:pPr>
            <w:r w:rsidRPr="610B62B7">
              <w:rPr>
                <w:rFonts w:cs="Arial"/>
              </w:rPr>
              <w:t>You will work across a range of complex family circumstances to achieve and stabilise successful long-term reunification.</w:t>
            </w:r>
          </w:p>
          <w:p w14:paraId="1D70EF2E" w14:textId="77777777" w:rsidR="00E248B2" w:rsidRDefault="00E248B2" w:rsidP="00E248B2">
            <w:pPr>
              <w:rPr>
                <w:rFonts w:cs="Arial"/>
                <w:highlight w:val="yellow"/>
              </w:rPr>
            </w:pPr>
          </w:p>
          <w:p w14:paraId="10948364" w14:textId="77777777" w:rsidR="00E248B2" w:rsidRDefault="00E248B2" w:rsidP="00E248B2">
            <w:pPr>
              <w:rPr>
                <w:rFonts w:eastAsia="Arial" w:cs="Arial"/>
              </w:rPr>
            </w:pPr>
            <w:r w:rsidRPr="7BBD07B5">
              <w:rPr>
                <w:rFonts w:eastAsia="Arial" w:cs="Arial"/>
              </w:rPr>
              <w:t xml:space="preserve">Deliver targeted, hands-on parenting support, including home visits, modelling positive behaviour management, educating parents and developing life story work. </w:t>
            </w:r>
          </w:p>
          <w:p w14:paraId="2C815857" w14:textId="77777777" w:rsidR="00E248B2" w:rsidRDefault="00E248B2" w:rsidP="00E248B2">
            <w:pPr>
              <w:rPr>
                <w:rFonts w:cs="Arial"/>
                <w:highlight w:val="yellow"/>
              </w:rPr>
            </w:pPr>
          </w:p>
          <w:p w14:paraId="7926C03E" w14:textId="77777777" w:rsidR="00E248B2" w:rsidRDefault="00E248B2" w:rsidP="00E248B2">
            <w:pPr>
              <w:rPr>
                <w:rFonts w:cs="Arial"/>
              </w:rPr>
            </w:pPr>
            <w:r w:rsidRPr="610B62B7">
              <w:rPr>
                <w:rFonts w:cs="Arial"/>
              </w:rPr>
              <w:t>The post holder will be delivering intensive interventions using relational approaches to meet the needs of children and their families. This can include early identification and consultation, pre</w:t>
            </w:r>
            <w:r>
              <w:rPr>
                <w:rFonts w:cs="Arial"/>
              </w:rPr>
              <w:t>-</w:t>
            </w:r>
            <w:r w:rsidRPr="610B62B7">
              <w:rPr>
                <w:rFonts w:cs="Arial"/>
              </w:rPr>
              <w:t>reunification and post reunification work and collaborative partner</w:t>
            </w:r>
            <w:r>
              <w:rPr>
                <w:rFonts w:cs="Arial"/>
              </w:rPr>
              <w:t xml:space="preserve">ship </w:t>
            </w:r>
            <w:r w:rsidRPr="610B62B7">
              <w:rPr>
                <w:rFonts w:cs="Arial"/>
              </w:rPr>
              <w:t xml:space="preserve">work with children, young people, parents/carers and partners in the Team around the Family network. </w:t>
            </w:r>
          </w:p>
          <w:p w14:paraId="5EAA0508" w14:textId="77777777" w:rsidR="00E248B2" w:rsidRDefault="00E248B2" w:rsidP="00E248B2">
            <w:pPr>
              <w:rPr>
                <w:rFonts w:cs="Arial"/>
              </w:rPr>
            </w:pPr>
          </w:p>
          <w:p w14:paraId="3B8FDD25" w14:textId="77777777" w:rsidR="00E248B2" w:rsidRDefault="00E248B2" w:rsidP="00E248B2">
            <w:pPr>
              <w:rPr>
                <w:rFonts w:cs="Arial"/>
              </w:rPr>
            </w:pPr>
            <w:r w:rsidRPr="7BBD07B5">
              <w:rPr>
                <w:rFonts w:cs="Arial"/>
              </w:rPr>
              <w:t>Support Families/Parents to develop and strengthen family time with children with the aim of building</w:t>
            </w:r>
            <w:r>
              <w:rPr>
                <w:rFonts w:cs="Arial"/>
              </w:rPr>
              <w:t xml:space="preserve"> and strengthening</w:t>
            </w:r>
            <w:r w:rsidRPr="7BBD07B5">
              <w:rPr>
                <w:rFonts w:cs="Arial"/>
              </w:rPr>
              <w:t xml:space="preserve"> their parenting capacity with the underlying focus of supporting</w:t>
            </w:r>
            <w:r>
              <w:rPr>
                <w:rFonts w:cs="Arial"/>
              </w:rPr>
              <w:t xml:space="preserve"> a</w:t>
            </w:r>
            <w:r w:rsidRPr="7BBD07B5">
              <w:rPr>
                <w:rFonts w:cs="Arial"/>
              </w:rPr>
              <w:t xml:space="preserve"> trajectory of return home </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7934F670"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4CEED959" w14:textId="77777777" w:rsidR="005A5B76" w:rsidRPr="00132C46" w:rsidRDefault="005A5B76" w:rsidP="005A5B76">
            <w:pPr>
              <w:spacing w:after="120"/>
              <w:rPr>
                <w:rFonts w:cs="Arial"/>
              </w:rPr>
            </w:pPr>
            <w:r>
              <w:rPr>
                <w:rFonts w:cs="Arial"/>
              </w:rPr>
              <w:t>Children’s Services</w:t>
            </w:r>
            <w:r w:rsidRPr="00F438A7">
              <w:rPr>
                <w:rFonts w:cs="Arial"/>
              </w:rPr>
              <w:t xml:space="preserve"> practice vision </w:t>
            </w:r>
            <w:r>
              <w:rPr>
                <w:rFonts w:cs="Arial"/>
              </w:rPr>
              <w:t>‘</w:t>
            </w:r>
            <w:r w:rsidRPr="006674AB">
              <w:rPr>
                <w:rFonts w:cs="Arial"/>
              </w:rPr>
              <w:t>Vital Signs for Children</w:t>
            </w:r>
            <w:r>
              <w:rPr>
                <w:rFonts w:cs="Arial"/>
              </w:rPr>
              <w:t xml:space="preserve">’ is </w:t>
            </w:r>
            <w:r w:rsidRPr="006674AB">
              <w:rPr>
                <w:rFonts w:cs="Arial"/>
              </w:rPr>
              <w:t>the way we</w:t>
            </w:r>
            <w:r>
              <w:rPr>
                <w:rFonts w:cs="Arial"/>
              </w:rPr>
              <w:t xml:space="preserve"> </w:t>
            </w:r>
            <w:r w:rsidRPr="006674AB">
              <w:rPr>
                <w:rFonts w:cs="Arial"/>
              </w:rPr>
              <w:t>approach practice</w:t>
            </w:r>
            <w:r>
              <w:rPr>
                <w:rFonts w:cs="Arial"/>
              </w:rPr>
              <w:t xml:space="preserve"> in Norfolk. W</w:t>
            </w:r>
            <w:r w:rsidRPr="00A9335E">
              <w:rPr>
                <w:rFonts w:cs="Arial"/>
                <w:lang w:val="en"/>
              </w:rPr>
              <w:t>e</w:t>
            </w:r>
            <w:r>
              <w:rPr>
                <w:rFonts w:cs="Arial"/>
                <w:lang w:val="en"/>
              </w:rPr>
              <w:t xml:space="preserve"> strive to work as</w:t>
            </w:r>
            <w:r w:rsidRPr="00A9335E">
              <w:rPr>
                <w:rFonts w:cs="Arial"/>
                <w:lang w:val="en"/>
              </w:rPr>
              <w:t xml:space="preserve"> a whole system and</w:t>
            </w:r>
            <w:r>
              <w:rPr>
                <w:rFonts w:cs="Arial"/>
                <w:lang w:val="en"/>
              </w:rPr>
              <w:t xml:space="preserve"> with the</w:t>
            </w:r>
            <w:r w:rsidRPr="00A9335E">
              <w:rPr>
                <w:rFonts w:cs="Arial"/>
                <w:lang w:val="en"/>
              </w:rPr>
              <w:t xml:space="preserve"> whole family</w:t>
            </w:r>
            <w:r>
              <w:rPr>
                <w:rFonts w:cs="Arial"/>
                <w:lang w:val="en"/>
              </w:rPr>
              <w:t xml:space="preserve"> using a</w:t>
            </w:r>
            <w:r w:rsidRPr="00A9335E">
              <w:rPr>
                <w:rFonts w:cs="Arial"/>
                <w:lang w:val="en"/>
              </w:rPr>
              <w:t xml:space="preserve"> practice approach that is: </w:t>
            </w:r>
          </w:p>
          <w:p w14:paraId="02151BBB" w14:textId="77777777" w:rsidR="005A5B76" w:rsidRDefault="005A5B76" w:rsidP="005A5B76">
            <w:pPr>
              <w:numPr>
                <w:ilvl w:val="0"/>
                <w:numId w:val="7"/>
              </w:numPr>
              <w:ind w:left="851" w:hanging="425"/>
            </w:pPr>
            <w:r>
              <w:t>Relationship based – working to build consistent and trusted relationships with families.</w:t>
            </w:r>
          </w:p>
          <w:p w14:paraId="7ED573BA" w14:textId="77777777" w:rsidR="005A5B76" w:rsidRDefault="005A5B76" w:rsidP="005A5B76">
            <w:pPr>
              <w:numPr>
                <w:ilvl w:val="0"/>
                <w:numId w:val="8"/>
              </w:numPr>
              <w:ind w:left="851" w:hanging="425"/>
            </w:pPr>
            <w:r>
              <w:t>Strengths oriented – identifying the strengths of families and building on them to create positive change.</w:t>
            </w:r>
          </w:p>
          <w:p w14:paraId="5DC59983" w14:textId="77777777" w:rsidR="005A5B76" w:rsidRPr="00C00EB8" w:rsidRDefault="005A5B76" w:rsidP="005A5B76">
            <w:pPr>
              <w:numPr>
                <w:ilvl w:val="0"/>
                <w:numId w:val="9"/>
              </w:numPr>
              <w:spacing w:after="120"/>
              <w:ind w:left="851" w:hanging="425"/>
            </w:pPr>
            <w:r>
              <w:t>Outcome focused - doing whatever it takes to achieve the best outcome for families.</w:t>
            </w:r>
          </w:p>
          <w:p w14:paraId="009F1993" w14:textId="77777777" w:rsidR="005A5B76" w:rsidRDefault="005A5B76" w:rsidP="005A5B76">
            <w:pPr>
              <w:rPr>
                <w:rFonts w:cs="Arial"/>
                <w:lang w:val="en-US"/>
              </w:rPr>
            </w:pPr>
            <w:r w:rsidRPr="1914C3BF">
              <w:rPr>
                <w:rFonts w:cs="Arial"/>
                <w:lang w:val="en-US"/>
              </w:rPr>
              <w:lastRenderedPageBreak/>
              <w:t>We believe it is vital that children are prepared and able to learn; build positive, long-term relationships and receive family-based care.</w:t>
            </w:r>
          </w:p>
          <w:p w14:paraId="72A4CDDA" w14:textId="77777777" w:rsidR="005A5B76" w:rsidRDefault="005A5B76" w:rsidP="005A5B76">
            <w:pPr>
              <w:rPr>
                <w:rFonts w:cs="Arial"/>
                <w:lang w:val="en-US"/>
              </w:rPr>
            </w:pPr>
          </w:p>
          <w:p w14:paraId="2605AB83" w14:textId="77777777" w:rsidR="00640819" w:rsidRDefault="005A5B76" w:rsidP="005A5B76">
            <w:pPr>
              <w:rPr>
                <w:rFonts w:cs="Arial"/>
              </w:rPr>
            </w:pPr>
            <w:r w:rsidRPr="005D107F">
              <w:rPr>
                <w:rFonts w:cs="Arial"/>
              </w:rPr>
              <w:t>This is an exciting time to</w:t>
            </w:r>
            <w:r>
              <w:rPr>
                <w:rFonts w:cs="Arial"/>
              </w:rPr>
              <w:t xml:space="preserve"> join</w:t>
            </w:r>
            <w:r w:rsidRPr="005D107F">
              <w:rPr>
                <w:rFonts w:cs="Arial"/>
              </w:rPr>
              <w:t xml:space="preserve"> </w:t>
            </w:r>
            <w:r>
              <w:rPr>
                <w:rFonts w:cs="Arial"/>
              </w:rPr>
              <w:t xml:space="preserve">our In Care Service </w:t>
            </w:r>
            <w:r w:rsidRPr="005D107F">
              <w:rPr>
                <w:rFonts w:cs="Arial"/>
              </w:rPr>
              <w:t xml:space="preserve">as we develop and launch an innovative Reunification Service. This is </w:t>
            </w:r>
            <w:r>
              <w:rPr>
                <w:rFonts w:cs="Arial"/>
              </w:rPr>
              <w:t xml:space="preserve">initially </w:t>
            </w:r>
            <w:r w:rsidRPr="005D107F">
              <w:rPr>
                <w:rFonts w:cs="Arial"/>
              </w:rPr>
              <w:t>a 2-year secondment opportunity focused on strengthening our support to children and families to enable safe</w:t>
            </w:r>
            <w:r>
              <w:rPr>
                <w:rFonts w:cs="Arial"/>
              </w:rPr>
              <w:t xml:space="preserve"> and</w:t>
            </w:r>
            <w:r w:rsidRPr="005D107F">
              <w:rPr>
                <w:rFonts w:cs="Arial"/>
              </w:rPr>
              <w:t xml:space="preserve"> sustainable returns home.</w:t>
            </w:r>
            <w:r>
              <w:rPr>
                <w:rFonts w:cs="Arial"/>
              </w:rPr>
              <w:t xml:space="preserve"> Applicants will be considered for secondment or for an initial 2 year contract.</w:t>
            </w:r>
          </w:p>
          <w:p w14:paraId="1D9437C0" w14:textId="3CE7B327" w:rsidR="005A5B76" w:rsidRPr="00D939F1" w:rsidRDefault="005A5B76" w:rsidP="005A5B76">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9642F5">
        <w:trPr>
          <w:trHeight w:val="366"/>
        </w:trPr>
        <w:tc>
          <w:tcPr>
            <w:tcW w:w="5000" w:type="pct"/>
          </w:tcPr>
          <w:p w14:paraId="0A51EC99" w14:textId="7FDF29F5"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000765CE" w14:textId="77777777" w:rsidR="00DB724B" w:rsidRPr="003E67AD" w:rsidRDefault="00DB724B" w:rsidP="00DB724B">
            <w:pPr>
              <w:rPr>
                <w:rFonts w:cs="Arial"/>
              </w:rPr>
            </w:pPr>
            <w:r w:rsidRPr="003E67AD">
              <w:rPr>
                <w:rFonts w:cs="Arial"/>
              </w:rPr>
              <w:t>To deliver targeted, home-based interventions to children and families both pre- and post-reunification. This includes two key areas of focus:</w:t>
            </w:r>
          </w:p>
          <w:p w14:paraId="2E508C17" w14:textId="77777777" w:rsidR="00F318C2" w:rsidRDefault="00F318C2" w:rsidP="00976AC2">
            <w:pPr>
              <w:rPr>
                <w:rFonts w:cs="Arial"/>
                <w:b/>
              </w:rPr>
            </w:pPr>
          </w:p>
          <w:p w14:paraId="631B28A4" w14:textId="77777777" w:rsidR="00A003A9" w:rsidRPr="003E67AD" w:rsidRDefault="00A003A9" w:rsidP="00A003A9">
            <w:pPr>
              <w:rPr>
                <w:rFonts w:cs="Arial"/>
              </w:rPr>
            </w:pPr>
            <w:r w:rsidRPr="003E67AD">
              <w:rPr>
                <w:rFonts w:cs="Arial"/>
                <w:b/>
                <w:bCs/>
              </w:rPr>
              <w:t>Post-reunification support:</w:t>
            </w:r>
            <w:r w:rsidRPr="003E67AD">
              <w:rPr>
                <w:rFonts w:cs="Arial"/>
              </w:rPr>
              <w:br/>
              <w:t>Providing intensive, practical and relational support to children and families following a return home, where there remains a need for sustained intervention to ensure stability, reduce risk and promote positive, long-term outcomes. This will include day-to-day support, monitoring progress, and adapting interventions to maintain a safe and successful reunification.</w:t>
            </w:r>
          </w:p>
          <w:p w14:paraId="23F31710" w14:textId="77777777" w:rsidR="00A003A9" w:rsidRDefault="00A003A9" w:rsidP="00A003A9">
            <w:pPr>
              <w:rPr>
                <w:rFonts w:cs="Arial"/>
                <w:b/>
                <w:bCs/>
              </w:rPr>
            </w:pPr>
          </w:p>
          <w:p w14:paraId="3FC8817A" w14:textId="77777777" w:rsidR="00A003A9" w:rsidRDefault="00A003A9" w:rsidP="00A003A9">
            <w:pPr>
              <w:rPr>
                <w:rFonts w:cs="Arial"/>
              </w:rPr>
            </w:pPr>
            <w:r w:rsidRPr="003E67AD">
              <w:rPr>
                <w:rFonts w:cs="Arial"/>
                <w:b/>
                <w:bCs/>
              </w:rPr>
              <w:t>Pre-reunification and early intervention:</w:t>
            </w:r>
            <w:r w:rsidRPr="003E67AD">
              <w:rPr>
                <w:rFonts w:cs="Arial"/>
              </w:rPr>
              <w:br/>
              <w:t>Working alongside Social Work Teams with children and families at an earlier stage, where reunification has been identified as a potential outcome. This will involve contributing to assessment processes and delivering focused, intensive support aimed at strengthening parenting capacity, reducing risk, and supporting the conditions required for a safe return home.</w:t>
            </w:r>
          </w:p>
          <w:p w14:paraId="0A1BF5CC" w14:textId="77777777" w:rsidR="00A003A9" w:rsidRDefault="00A003A9" w:rsidP="00A003A9">
            <w:pPr>
              <w:rPr>
                <w:rFonts w:cs="Arial"/>
                <w:b/>
                <w:bCs/>
              </w:rPr>
            </w:pPr>
          </w:p>
          <w:p w14:paraId="6DB149BB" w14:textId="77777777" w:rsidR="00A003A9" w:rsidRPr="003E67AD" w:rsidRDefault="00A003A9" w:rsidP="00A003A9">
            <w:pPr>
              <w:rPr>
                <w:rFonts w:cs="Arial"/>
              </w:rPr>
            </w:pPr>
            <w:r w:rsidRPr="003E67AD">
              <w:rPr>
                <w:rFonts w:cs="Arial"/>
                <w:b/>
                <w:bCs/>
              </w:rPr>
              <w:t>Across both areas, the role will:</w:t>
            </w:r>
          </w:p>
          <w:p w14:paraId="0699160F" w14:textId="77777777" w:rsidR="00A003A9" w:rsidRPr="003E67AD" w:rsidRDefault="00A003A9" w:rsidP="00A003A9">
            <w:pPr>
              <w:rPr>
                <w:rFonts w:cs="Arial"/>
              </w:rPr>
            </w:pPr>
            <w:r w:rsidRPr="003E67AD">
              <w:rPr>
                <w:rFonts w:cs="Arial"/>
              </w:rPr>
              <w:t>Work in partnership with allocated In Care Social Workers and the wider professional network</w:t>
            </w:r>
          </w:p>
          <w:p w14:paraId="39EFF50C" w14:textId="77777777" w:rsidR="00A003A9" w:rsidRDefault="00A003A9" w:rsidP="00A003A9">
            <w:pPr>
              <w:rPr>
                <w:rFonts w:cs="Arial"/>
              </w:rPr>
            </w:pPr>
          </w:p>
          <w:p w14:paraId="45989EA8" w14:textId="77777777" w:rsidR="00A003A9" w:rsidRPr="00BA69E3" w:rsidRDefault="00A003A9" w:rsidP="00A003A9">
            <w:pPr>
              <w:rPr>
                <w:rFonts w:cs="Arial"/>
              </w:rPr>
            </w:pPr>
            <w:r w:rsidRPr="00BA69E3">
              <w:rPr>
                <w:rFonts w:cs="Arial"/>
              </w:rPr>
              <w:t xml:space="preserve">To discuss the planned approach with the Team Manager and/or the lead worker for support </w:t>
            </w:r>
            <w:r>
              <w:rPr>
                <w:rFonts w:cs="Arial"/>
              </w:rPr>
              <w:t xml:space="preserve">and guidance. </w:t>
            </w:r>
          </w:p>
          <w:p w14:paraId="0B0B6FF2" w14:textId="77777777" w:rsidR="00A003A9" w:rsidRDefault="00A003A9" w:rsidP="00A003A9">
            <w:pPr>
              <w:rPr>
                <w:rFonts w:cs="Arial"/>
              </w:rPr>
            </w:pPr>
          </w:p>
          <w:p w14:paraId="50D25361" w14:textId="77777777" w:rsidR="00A003A9" w:rsidRDefault="00A003A9" w:rsidP="00A003A9">
            <w:pPr>
              <w:rPr>
                <w:rFonts w:cs="Arial"/>
              </w:rPr>
            </w:pPr>
            <w:r w:rsidRPr="7BBD07B5">
              <w:rPr>
                <w:rFonts w:cs="Arial"/>
              </w:rPr>
              <w:t xml:space="preserve">To identify collaboratively the suitable interventions to bring about positive change and proactive reunification support to families using experience and knowledge of Theory of Change and shares with team around the family. </w:t>
            </w:r>
          </w:p>
          <w:p w14:paraId="684CF2F3" w14:textId="77777777" w:rsidR="00A003A9" w:rsidRPr="00D939F1" w:rsidRDefault="00A003A9" w:rsidP="00976AC2">
            <w:pPr>
              <w:rPr>
                <w:rFonts w:cs="Arial"/>
                <w:b/>
              </w:rPr>
            </w:pPr>
          </w:p>
        </w:tc>
      </w:tr>
      <w:tr w:rsidR="00F318C2" w:rsidRPr="00D939F1" w14:paraId="561DCA19" w14:textId="77777777" w:rsidTr="00077C31">
        <w:trPr>
          <w:trHeight w:val="567"/>
        </w:trPr>
        <w:tc>
          <w:tcPr>
            <w:tcW w:w="5000" w:type="pct"/>
          </w:tcPr>
          <w:p w14:paraId="0FAB7E89" w14:textId="77777777" w:rsidR="00C44789" w:rsidRPr="00E176CD" w:rsidRDefault="00C44789" w:rsidP="00C44789">
            <w:pPr>
              <w:rPr>
                <w:rFonts w:cs="Arial"/>
                <w:szCs w:val="22"/>
              </w:rPr>
            </w:pPr>
            <w:r w:rsidRPr="00E176CD">
              <w:rPr>
                <w:rFonts w:cs="Arial"/>
                <w:szCs w:val="22"/>
              </w:rPr>
              <w:t>To formulate sound analysis of strength and risk that considers both familial and contextual risk factors and work with the lead practitioner for the child / family to ensure that there is good assessment of the circumstances and the plan around them corresponds to need</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56E16207" w14:textId="77777777" w:rsidR="004D4FB0" w:rsidRPr="00E176CD" w:rsidRDefault="004D4FB0" w:rsidP="004D4FB0">
            <w:pPr>
              <w:rPr>
                <w:rFonts w:cs="Arial"/>
                <w:szCs w:val="22"/>
              </w:rPr>
            </w:pPr>
            <w:r w:rsidRPr="00E176CD">
              <w:rPr>
                <w:rFonts w:cs="Arial"/>
                <w:szCs w:val="22"/>
              </w:rPr>
              <w:t xml:space="preserve">To </w:t>
            </w:r>
            <w:r>
              <w:rPr>
                <w:rFonts w:cs="Arial"/>
                <w:szCs w:val="22"/>
              </w:rPr>
              <w:t xml:space="preserve">deliver interventions agreed and set out within a child’s care plan, </w:t>
            </w:r>
            <w:r w:rsidRPr="00E176CD">
              <w:rPr>
                <w:rFonts w:cs="Arial"/>
                <w:szCs w:val="22"/>
              </w:rPr>
              <w:t>which support reduction of risk/ stabilisation of the child within the home and support and contribute to the social care plan</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215A34A0" w14:textId="77777777" w:rsidR="00B63C98" w:rsidRPr="00E176CD" w:rsidRDefault="00B63C98" w:rsidP="00B63C98">
            <w:pPr>
              <w:rPr>
                <w:rFonts w:cs="Arial"/>
                <w:szCs w:val="22"/>
              </w:rPr>
            </w:pPr>
            <w:r w:rsidRPr="00E176CD">
              <w:rPr>
                <w:rFonts w:cs="Arial"/>
                <w:szCs w:val="22"/>
              </w:rPr>
              <w:t xml:space="preserve">To liaise with other professionals working with an individual to follow up actions identified in safety plans or wider child plan </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073EEA67" w14:textId="77777777" w:rsidR="003D69B4" w:rsidRPr="00E176CD" w:rsidRDefault="003D69B4" w:rsidP="003D69B4">
            <w:pPr>
              <w:rPr>
                <w:rFonts w:cs="Arial"/>
                <w:szCs w:val="22"/>
              </w:rPr>
            </w:pPr>
            <w:r>
              <w:rPr>
                <w:rFonts w:cs="Arial"/>
                <w:szCs w:val="22"/>
              </w:rPr>
              <w:t>To e</w:t>
            </w:r>
            <w:r w:rsidRPr="00E176CD">
              <w:rPr>
                <w:rFonts w:cs="Arial"/>
                <w:szCs w:val="22"/>
              </w:rPr>
              <w:t xml:space="preserve">ngage effectively with child / family and professionals to support the reduction of risk/crises </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3EE4CC09" w14:textId="77777777" w:rsidR="001E3710" w:rsidRPr="00E176CD" w:rsidRDefault="001E3710" w:rsidP="001E3710">
            <w:pPr>
              <w:rPr>
                <w:rFonts w:cs="Arial"/>
              </w:rPr>
            </w:pPr>
            <w:r w:rsidRPr="7BBD07B5">
              <w:rPr>
                <w:rFonts w:cs="Arial"/>
              </w:rPr>
              <w:lastRenderedPageBreak/>
              <w:t>To produce high-quality written and verbal reports so that individual or group needs are assessed and to contribute to multi-agency meetings such as LAC, CIN</w:t>
            </w:r>
            <w:r>
              <w:rPr>
                <w:rFonts w:cs="Arial"/>
              </w:rPr>
              <w:t>. To engage in Tean Around the Family / Multi-Disciplinary meetings.</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2A059705" w14:textId="77777777" w:rsidR="00C73365" w:rsidRDefault="00C73365" w:rsidP="00C73365">
            <w:pPr>
              <w:rPr>
                <w:rFonts w:cs="Arial"/>
              </w:rPr>
            </w:pPr>
            <w:r w:rsidRPr="7BBD07B5">
              <w:rPr>
                <w:rFonts w:cs="Arial"/>
              </w:rPr>
              <w:t xml:space="preserve">To provide Parenting Education to parents who have had children removed from their care, which supports awareness to Child Development, their children experiences and practice parenting advice. </w:t>
            </w:r>
          </w:p>
          <w:p w14:paraId="1FB9B5B7" w14:textId="77777777" w:rsidR="00F318C2" w:rsidRPr="00D939F1" w:rsidRDefault="00F318C2" w:rsidP="00976AC2">
            <w:pPr>
              <w:rPr>
                <w:rFonts w:cs="Arial"/>
                <w:b/>
              </w:rPr>
            </w:pPr>
          </w:p>
        </w:tc>
      </w:tr>
      <w:tr w:rsidR="00F318C2" w:rsidRPr="00D939F1" w14:paraId="392DAC61" w14:textId="77777777" w:rsidTr="00077C31">
        <w:trPr>
          <w:trHeight w:val="567"/>
        </w:trPr>
        <w:tc>
          <w:tcPr>
            <w:tcW w:w="5000" w:type="pct"/>
          </w:tcPr>
          <w:p w14:paraId="38A53A73" w14:textId="77777777" w:rsidR="00DB4412" w:rsidRPr="009E1CDD" w:rsidRDefault="00DB4412" w:rsidP="00DB4412">
            <w:pPr>
              <w:rPr>
                <w:rFonts w:cs="Arial"/>
              </w:rPr>
            </w:pPr>
            <w:r w:rsidRPr="009E1CDD">
              <w:rPr>
                <w:rFonts w:cs="Arial"/>
              </w:rPr>
              <w:t>To assess the risks children and young people pose to themselves and the public to ensure interventions are introduced</w:t>
            </w:r>
            <w:r>
              <w:rPr>
                <w:rFonts w:cs="Arial"/>
              </w:rPr>
              <w:t xml:space="preserve"> and reduce these risks. </w:t>
            </w:r>
          </w:p>
          <w:p w14:paraId="00EDADB5" w14:textId="77777777" w:rsidR="00F318C2" w:rsidRPr="00D939F1" w:rsidRDefault="00F318C2" w:rsidP="00976AC2">
            <w:pPr>
              <w:rPr>
                <w:rFonts w:cs="Arial"/>
                <w:b/>
              </w:rPr>
            </w:pPr>
          </w:p>
        </w:tc>
      </w:tr>
      <w:tr w:rsidR="00F01474" w:rsidRPr="00D939F1" w14:paraId="766A3571" w14:textId="77777777" w:rsidTr="00077C31">
        <w:tc>
          <w:tcPr>
            <w:tcW w:w="5000" w:type="pct"/>
          </w:tcPr>
          <w:p w14:paraId="650D62BB" w14:textId="77777777" w:rsidR="001D6A69" w:rsidRDefault="001D6A69" w:rsidP="001D6A69">
            <w:pPr>
              <w:rPr>
                <w:rFonts w:cs="Arial"/>
              </w:rPr>
            </w:pPr>
            <w:r w:rsidRPr="7BBD07B5">
              <w:rPr>
                <w:rFonts w:cs="Arial"/>
              </w:rPr>
              <w:t>To manage and promote the welfare needs of children and young people so that appropriate actions are taken in line with local and national guidance such as Signs of Safety and Assessed Need.</w:t>
            </w:r>
          </w:p>
          <w:p w14:paraId="283AE4DA" w14:textId="6DB8422B" w:rsidR="00F01474" w:rsidRPr="00D939F1" w:rsidRDefault="00F01474" w:rsidP="00976AC2">
            <w:pPr>
              <w:rPr>
                <w:rFonts w:cs="Arial"/>
                <w:color w:val="002060"/>
              </w:rPr>
            </w:pPr>
          </w:p>
        </w:tc>
      </w:tr>
      <w:tr w:rsidR="00DB4412" w:rsidRPr="00D939F1" w14:paraId="792B4E7F" w14:textId="77777777" w:rsidTr="00077C31">
        <w:tc>
          <w:tcPr>
            <w:tcW w:w="5000" w:type="pct"/>
          </w:tcPr>
          <w:p w14:paraId="150368F2" w14:textId="77777777" w:rsidR="00226DAB" w:rsidRPr="00087A91" w:rsidRDefault="00226DAB" w:rsidP="00226DAB">
            <w:pPr>
              <w:rPr>
                <w:rFonts w:cs="Arial"/>
              </w:rPr>
            </w:pPr>
            <w:r w:rsidRPr="00087A91">
              <w:rPr>
                <w:rFonts w:cs="Arial"/>
              </w:rPr>
              <w:t>To work within a multi-agency framework that supports and advises young people in order to actively promote and coordinate a wraparound service to children, young people and families. This will involve attending and contributing to multi agency meetings.</w:t>
            </w:r>
          </w:p>
          <w:p w14:paraId="3E23A986" w14:textId="77777777" w:rsidR="00DB4412" w:rsidRPr="00D939F1" w:rsidRDefault="00DB4412" w:rsidP="00976AC2">
            <w:pPr>
              <w:rPr>
                <w:rFonts w:cs="Arial"/>
                <w:color w:val="002060"/>
              </w:rPr>
            </w:pPr>
          </w:p>
        </w:tc>
      </w:tr>
      <w:tr w:rsidR="00DB4412" w:rsidRPr="00D939F1" w14:paraId="42EEA77C" w14:textId="77777777" w:rsidTr="00077C31">
        <w:tc>
          <w:tcPr>
            <w:tcW w:w="5000" w:type="pct"/>
          </w:tcPr>
          <w:p w14:paraId="608B1FE9" w14:textId="77777777" w:rsidR="009642F5" w:rsidRPr="00087A91" w:rsidRDefault="009642F5" w:rsidP="009642F5">
            <w:pPr>
              <w:rPr>
                <w:rFonts w:cs="Arial"/>
              </w:rPr>
            </w:pPr>
            <w:r w:rsidRPr="00087A91">
              <w:rPr>
                <w:rFonts w:cs="Arial"/>
              </w:rPr>
              <w:t>To maintain accurate and timely records in both electronic and written format to enable performance to be monitored, evaluated and reported on.</w:t>
            </w:r>
          </w:p>
          <w:p w14:paraId="024F9AB4" w14:textId="77777777" w:rsidR="00DB4412" w:rsidRPr="00D939F1" w:rsidRDefault="00DB4412" w:rsidP="00976AC2">
            <w:pPr>
              <w:rPr>
                <w:rFonts w:cs="Arial"/>
                <w:color w:val="002060"/>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7D3DC2">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0D4CAF" w:rsidRPr="00D939F1" w14:paraId="48473A5B" w14:textId="77777777" w:rsidTr="007D3DC2">
        <w:trPr>
          <w:trHeight w:val="20"/>
        </w:trPr>
        <w:tc>
          <w:tcPr>
            <w:tcW w:w="6516" w:type="dxa"/>
          </w:tcPr>
          <w:p w14:paraId="1BFEA78A" w14:textId="77777777" w:rsidR="000D4CAF" w:rsidRDefault="000D4CAF" w:rsidP="000D4CAF">
            <w:pPr>
              <w:rPr>
                <w:rFonts w:cs="Arial"/>
              </w:rPr>
            </w:pPr>
            <w:r>
              <w:rPr>
                <w:rFonts w:cs="Arial"/>
              </w:rPr>
              <w:t>Work collaboratively with colleagues and professionals in other agencies.</w:t>
            </w:r>
          </w:p>
          <w:p w14:paraId="136E26FD" w14:textId="77777777" w:rsidR="000D4CAF" w:rsidRDefault="000D4CAF" w:rsidP="000D4CAF">
            <w:pPr>
              <w:rPr>
                <w:rFonts w:cs="Arial"/>
                <w:b/>
              </w:rPr>
            </w:pPr>
          </w:p>
          <w:p w14:paraId="03DA60D3" w14:textId="77777777" w:rsidR="000D4CAF" w:rsidRPr="00203C67" w:rsidRDefault="000D4CAF" w:rsidP="000D4CAF">
            <w:pPr>
              <w:rPr>
                <w:rFonts w:cs="Arial"/>
              </w:rPr>
            </w:pPr>
            <w:r>
              <w:rPr>
                <w:rFonts w:cs="Arial"/>
              </w:rPr>
              <w:t xml:space="preserve">Ability to make sound judgements under pressure and remain calm in difficult situations, dealing and managing with conflict </w:t>
            </w:r>
          </w:p>
          <w:p w14:paraId="6BC138DF" w14:textId="77777777" w:rsidR="000D4CAF" w:rsidRDefault="000D4CAF" w:rsidP="000D4CAF">
            <w:pPr>
              <w:rPr>
                <w:rFonts w:cs="Arial"/>
                <w:b/>
              </w:rPr>
            </w:pPr>
          </w:p>
          <w:p w14:paraId="6EAFA205" w14:textId="77777777" w:rsidR="000D4CAF" w:rsidRDefault="000D4CAF" w:rsidP="000D4CAF">
            <w:pPr>
              <w:rPr>
                <w:rFonts w:cs="Arial"/>
              </w:rPr>
            </w:pPr>
            <w:r w:rsidRPr="009E1CDD">
              <w:rPr>
                <w:rFonts w:cs="Arial"/>
              </w:rPr>
              <w:t>Strong commitment to equality and diversity in the operation and delivery of public services.</w:t>
            </w:r>
          </w:p>
          <w:p w14:paraId="62E77FF1" w14:textId="77777777" w:rsidR="000D4CAF" w:rsidRDefault="000D4CAF" w:rsidP="000D4CAF">
            <w:pPr>
              <w:rPr>
                <w:rFonts w:cs="Arial"/>
              </w:rPr>
            </w:pPr>
          </w:p>
          <w:p w14:paraId="66243091" w14:textId="77777777" w:rsidR="000D4CAF" w:rsidRDefault="000D4CAF" w:rsidP="000D4CAF">
            <w:pPr>
              <w:rPr>
                <w:rFonts w:cs="Arial"/>
              </w:rPr>
            </w:pPr>
            <w:r>
              <w:rPr>
                <w:rFonts w:cs="Arial"/>
              </w:rPr>
              <w:t>Ability to communicate and liaise effectively with colleagues.</w:t>
            </w:r>
          </w:p>
          <w:p w14:paraId="156819B9" w14:textId="77777777" w:rsidR="000D4CAF" w:rsidRDefault="000D4CAF" w:rsidP="000D4CAF">
            <w:pPr>
              <w:rPr>
                <w:rFonts w:cs="Arial"/>
              </w:rPr>
            </w:pPr>
          </w:p>
          <w:p w14:paraId="55AF8906" w14:textId="77777777" w:rsidR="000D4CAF" w:rsidRDefault="000D4CAF" w:rsidP="000D4CAF">
            <w:pPr>
              <w:rPr>
                <w:rFonts w:cs="Arial"/>
              </w:rPr>
            </w:pPr>
            <w:r>
              <w:rPr>
                <w:rFonts w:cs="Arial"/>
              </w:rPr>
              <w:t>Ability to offer flexible and pragmatic approaches to problem solving.</w:t>
            </w:r>
          </w:p>
          <w:p w14:paraId="4A289B92" w14:textId="77777777" w:rsidR="000D4CAF" w:rsidRDefault="000D4CAF" w:rsidP="000D4CAF">
            <w:pPr>
              <w:rPr>
                <w:rFonts w:cs="Arial"/>
              </w:rPr>
            </w:pPr>
          </w:p>
          <w:p w14:paraId="12E51B90" w14:textId="77777777" w:rsidR="000D4CAF" w:rsidRDefault="000D4CAF" w:rsidP="000D4CAF">
            <w:pPr>
              <w:rPr>
                <w:rFonts w:cs="Arial"/>
              </w:rPr>
            </w:pPr>
            <w:r>
              <w:rPr>
                <w:rFonts w:cs="Arial"/>
              </w:rPr>
              <w:t xml:space="preserve">Ability to manage own work and time to meet required timescales within an intensive service </w:t>
            </w:r>
          </w:p>
          <w:p w14:paraId="4B69E1A5" w14:textId="46C10241" w:rsidR="000D4CAF" w:rsidRPr="00D939F1" w:rsidRDefault="000D4CAF" w:rsidP="000D4CAF">
            <w:pPr>
              <w:rPr>
                <w:rFonts w:cs="Arial"/>
                <w:b/>
              </w:rPr>
            </w:pPr>
          </w:p>
        </w:tc>
        <w:tc>
          <w:tcPr>
            <w:tcW w:w="1607" w:type="dxa"/>
          </w:tcPr>
          <w:p w14:paraId="7DD0BCDE" w14:textId="77777777" w:rsidR="000D4CAF" w:rsidRDefault="000D4CAF" w:rsidP="000D4CAF">
            <w:pPr>
              <w:jc w:val="center"/>
              <w:rPr>
                <w:rFonts w:cs="Arial"/>
                <w:b/>
              </w:rPr>
            </w:pPr>
            <w:r>
              <w:rPr>
                <w:rFonts w:ascii="Wingdings" w:eastAsia="Wingdings" w:hAnsi="Wingdings" w:cs="Wingdings"/>
                <w:b/>
              </w:rPr>
              <w:t>ü</w:t>
            </w:r>
          </w:p>
          <w:p w14:paraId="74FD7266" w14:textId="77777777" w:rsidR="000D4CAF" w:rsidRDefault="000D4CAF" w:rsidP="000D4CAF">
            <w:pPr>
              <w:jc w:val="center"/>
              <w:rPr>
                <w:rFonts w:cs="Arial"/>
                <w:b/>
              </w:rPr>
            </w:pPr>
          </w:p>
          <w:p w14:paraId="29F1E40A" w14:textId="77777777" w:rsidR="000D4CAF" w:rsidRDefault="000D4CAF" w:rsidP="000D4CAF">
            <w:pPr>
              <w:jc w:val="center"/>
              <w:rPr>
                <w:rFonts w:cs="Arial"/>
                <w:b/>
              </w:rPr>
            </w:pPr>
          </w:p>
          <w:p w14:paraId="3FC626CE" w14:textId="77777777" w:rsidR="000D4CAF" w:rsidRDefault="000D4CAF" w:rsidP="000D4CAF">
            <w:pPr>
              <w:jc w:val="center"/>
              <w:rPr>
                <w:rFonts w:cs="Arial"/>
                <w:b/>
              </w:rPr>
            </w:pPr>
            <w:r>
              <w:rPr>
                <w:rFonts w:ascii="Wingdings" w:eastAsia="Wingdings" w:hAnsi="Wingdings" w:cs="Wingdings"/>
                <w:b/>
              </w:rPr>
              <w:t>ü</w:t>
            </w:r>
          </w:p>
          <w:p w14:paraId="69C5C4EA" w14:textId="77777777" w:rsidR="000D4CAF" w:rsidRDefault="000D4CAF" w:rsidP="000D4CAF">
            <w:pPr>
              <w:jc w:val="center"/>
              <w:rPr>
                <w:rFonts w:cs="Arial"/>
                <w:b/>
              </w:rPr>
            </w:pPr>
          </w:p>
          <w:p w14:paraId="66E9A759" w14:textId="77777777" w:rsidR="000D4CAF" w:rsidRDefault="000D4CAF" w:rsidP="000D4CAF">
            <w:pPr>
              <w:jc w:val="center"/>
              <w:rPr>
                <w:rFonts w:cs="Arial"/>
                <w:b/>
              </w:rPr>
            </w:pPr>
          </w:p>
          <w:p w14:paraId="4247212D" w14:textId="77777777" w:rsidR="000D4CAF" w:rsidRDefault="000D4CAF" w:rsidP="000D4CAF">
            <w:pPr>
              <w:jc w:val="center"/>
              <w:rPr>
                <w:rFonts w:cs="Arial"/>
                <w:b/>
              </w:rPr>
            </w:pPr>
          </w:p>
          <w:p w14:paraId="3DD09184" w14:textId="77777777" w:rsidR="000D4CAF" w:rsidRDefault="000D4CAF" w:rsidP="000D4CAF">
            <w:pPr>
              <w:jc w:val="center"/>
              <w:rPr>
                <w:rFonts w:cs="Arial"/>
                <w:b/>
              </w:rPr>
            </w:pPr>
            <w:r>
              <w:rPr>
                <w:rFonts w:ascii="Wingdings" w:eastAsia="Wingdings" w:hAnsi="Wingdings" w:cs="Wingdings"/>
                <w:b/>
              </w:rPr>
              <w:t>ü</w:t>
            </w:r>
          </w:p>
          <w:p w14:paraId="14C24B9B" w14:textId="77777777" w:rsidR="000D4CAF" w:rsidRDefault="000D4CAF" w:rsidP="000D4CAF">
            <w:pPr>
              <w:jc w:val="center"/>
              <w:rPr>
                <w:rFonts w:cs="Arial"/>
                <w:b/>
              </w:rPr>
            </w:pPr>
          </w:p>
          <w:p w14:paraId="001291B0" w14:textId="77777777" w:rsidR="000D4CAF" w:rsidRDefault="000D4CAF" w:rsidP="000D4CAF">
            <w:pPr>
              <w:jc w:val="center"/>
              <w:rPr>
                <w:rFonts w:cs="Arial"/>
                <w:b/>
              </w:rPr>
            </w:pPr>
          </w:p>
          <w:p w14:paraId="636BB2ED" w14:textId="77777777" w:rsidR="000D4CAF" w:rsidRDefault="000D4CAF" w:rsidP="000D4CAF">
            <w:pPr>
              <w:jc w:val="center"/>
              <w:rPr>
                <w:rFonts w:cs="Arial"/>
                <w:b/>
              </w:rPr>
            </w:pPr>
            <w:r>
              <w:rPr>
                <w:rFonts w:ascii="Wingdings" w:eastAsia="Wingdings" w:hAnsi="Wingdings" w:cs="Wingdings"/>
                <w:b/>
              </w:rPr>
              <w:t>ü</w:t>
            </w:r>
          </w:p>
          <w:p w14:paraId="355B91A3" w14:textId="77777777" w:rsidR="000D4CAF" w:rsidRDefault="000D4CAF" w:rsidP="000D4CAF">
            <w:pPr>
              <w:jc w:val="center"/>
              <w:rPr>
                <w:rFonts w:cs="Arial"/>
                <w:b/>
              </w:rPr>
            </w:pPr>
          </w:p>
          <w:p w14:paraId="2BD0E8E2" w14:textId="77777777" w:rsidR="000D4CAF" w:rsidRDefault="000D4CAF" w:rsidP="000D4CAF">
            <w:pPr>
              <w:jc w:val="center"/>
              <w:rPr>
                <w:rFonts w:cs="Arial"/>
                <w:b/>
              </w:rPr>
            </w:pPr>
          </w:p>
          <w:p w14:paraId="5E8E3C05" w14:textId="321C433B" w:rsidR="007D3DC2" w:rsidRDefault="007D3DC2" w:rsidP="007D3DC2">
            <w:pPr>
              <w:jc w:val="center"/>
              <w:rPr>
                <w:rFonts w:ascii="Wingdings" w:eastAsia="Wingdings" w:hAnsi="Wingdings" w:cs="Wingdings"/>
                <w:b/>
                <w:bCs/>
              </w:rPr>
            </w:pPr>
          </w:p>
          <w:p w14:paraId="0882F3F5" w14:textId="77777777" w:rsidR="000D4CAF" w:rsidRDefault="000D4CAF" w:rsidP="000D4CAF">
            <w:pPr>
              <w:jc w:val="center"/>
              <w:rPr>
                <w:rFonts w:cs="Arial"/>
                <w:b/>
              </w:rPr>
            </w:pPr>
            <w:r>
              <w:rPr>
                <w:rFonts w:ascii="Wingdings" w:eastAsia="Wingdings" w:hAnsi="Wingdings" w:cs="Wingdings"/>
                <w:b/>
              </w:rPr>
              <w:t>ü</w:t>
            </w:r>
          </w:p>
          <w:p w14:paraId="08A162DE" w14:textId="77777777" w:rsidR="000D4CAF" w:rsidRDefault="000D4CAF" w:rsidP="000D4CAF">
            <w:pPr>
              <w:jc w:val="center"/>
              <w:rPr>
                <w:rFonts w:cs="Arial"/>
                <w:b/>
              </w:rPr>
            </w:pPr>
          </w:p>
          <w:p w14:paraId="597C1216" w14:textId="77777777" w:rsidR="000D4CAF" w:rsidRDefault="000D4CAF" w:rsidP="000D4CAF">
            <w:pPr>
              <w:jc w:val="center"/>
              <w:rPr>
                <w:rFonts w:cs="Arial"/>
                <w:b/>
              </w:rPr>
            </w:pPr>
          </w:p>
          <w:p w14:paraId="401A7357" w14:textId="77777777" w:rsidR="000D4CAF" w:rsidRDefault="000D4CAF" w:rsidP="000D4CAF">
            <w:pPr>
              <w:jc w:val="center"/>
              <w:rPr>
                <w:rFonts w:cs="Arial"/>
                <w:b/>
              </w:rPr>
            </w:pPr>
            <w:r>
              <w:rPr>
                <w:rFonts w:ascii="Wingdings" w:eastAsia="Wingdings" w:hAnsi="Wingdings" w:cs="Wingdings"/>
                <w:b/>
              </w:rPr>
              <w:t>ü</w:t>
            </w:r>
          </w:p>
          <w:p w14:paraId="215E777B" w14:textId="77777777" w:rsidR="000D4CAF" w:rsidRDefault="000D4CAF" w:rsidP="000D4CAF">
            <w:pPr>
              <w:jc w:val="center"/>
              <w:rPr>
                <w:rFonts w:cs="Arial"/>
                <w:b/>
              </w:rPr>
            </w:pPr>
          </w:p>
          <w:p w14:paraId="38024C5C" w14:textId="77777777" w:rsidR="000D4CAF" w:rsidRPr="00D939F1" w:rsidRDefault="000D4CAF" w:rsidP="000D4CAF">
            <w:pPr>
              <w:jc w:val="center"/>
              <w:rPr>
                <w:rFonts w:cs="Arial"/>
                <w:b/>
              </w:rPr>
            </w:pPr>
          </w:p>
        </w:tc>
        <w:tc>
          <w:tcPr>
            <w:tcW w:w="1505" w:type="dxa"/>
          </w:tcPr>
          <w:p w14:paraId="4B3841F5" w14:textId="77777777" w:rsidR="000D4CAF" w:rsidRPr="00D939F1" w:rsidRDefault="000D4CAF" w:rsidP="000D4CAF">
            <w:pPr>
              <w:jc w:val="center"/>
              <w:rPr>
                <w:rFonts w:cs="Arial"/>
                <w:b/>
              </w:rPr>
            </w:pPr>
          </w:p>
        </w:tc>
      </w:tr>
      <w:tr w:rsidR="000D4CAF" w:rsidRPr="00D939F1" w14:paraId="771F6324" w14:textId="77777777" w:rsidTr="007D3DC2">
        <w:trPr>
          <w:trHeight w:val="20"/>
        </w:trPr>
        <w:tc>
          <w:tcPr>
            <w:tcW w:w="6516" w:type="dxa"/>
          </w:tcPr>
          <w:p w14:paraId="502C5F8C" w14:textId="66C1F1CB" w:rsidR="000D4CAF" w:rsidRPr="00D939F1" w:rsidRDefault="000D4CAF" w:rsidP="000D4CAF">
            <w:pPr>
              <w:rPr>
                <w:rFonts w:cs="Arial"/>
                <w:b/>
              </w:rPr>
            </w:pPr>
            <w:r w:rsidRPr="00D939F1">
              <w:rPr>
                <w:rFonts w:cs="Arial"/>
                <w:b/>
              </w:rPr>
              <w:t>Knowledge/Experience</w:t>
            </w:r>
          </w:p>
        </w:tc>
        <w:tc>
          <w:tcPr>
            <w:tcW w:w="1607" w:type="dxa"/>
          </w:tcPr>
          <w:p w14:paraId="515A6855" w14:textId="2E0219B9" w:rsidR="000D4CAF" w:rsidRPr="00D939F1" w:rsidRDefault="000D4CAF" w:rsidP="000D4CAF">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0D4CAF" w:rsidRPr="00D939F1" w:rsidRDefault="000D4CAF" w:rsidP="000D4CAF">
            <w:pPr>
              <w:jc w:val="center"/>
              <w:rPr>
                <w:rFonts w:cs="Arial"/>
                <w:b/>
              </w:rPr>
            </w:pPr>
            <w:r>
              <w:rPr>
                <w:rFonts w:cs="Arial"/>
                <w:b/>
              </w:rPr>
              <w:t>Desirable (</w:t>
            </w:r>
            <w:r>
              <w:rPr>
                <w:rFonts w:ascii="Wingdings" w:eastAsia="Wingdings" w:hAnsi="Wingdings" w:cs="Wingdings"/>
                <w:b/>
              </w:rPr>
              <w:t>ü</w:t>
            </w:r>
            <w:r>
              <w:rPr>
                <w:rFonts w:cs="Arial"/>
                <w:b/>
              </w:rPr>
              <w:t>)</w:t>
            </w:r>
          </w:p>
        </w:tc>
      </w:tr>
      <w:tr w:rsidR="000D4CAF" w:rsidRPr="00D939F1" w14:paraId="1AA6466F" w14:textId="77777777" w:rsidTr="007D3DC2">
        <w:trPr>
          <w:trHeight w:val="20"/>
        </w:trPr>
        <w:tc>
          <w:tcPr>
            <w:tcW w:w="6516" w:type="dxa"/>
          </w:tcPr>
          <w:p w14:paraId="7AD8CE1F" w14:textId="77777777" w:rsidR="000D4CAF" w:rsidRPr="004A43AD" w:rsidRDefault="000D4CAF" w:rsidP="000D4CAF">
            <w:pPr>
              <w:rPr>
                <w:rFonts w:cs="Arial"/>
              </w:rPr>
            </w:pPr>
            <w:r w:rsidRPr="00300B12">
              <w:rPr>
                <w:rFonts w:cs="Arial"/>
              </w:rPr>
              <w:t xml:space="preserve">Minimum of </w:t>
            </w:r>
            <w:r>
              <w:rPr>
                <w:rFonts w:cs="Arial"/>
              </w:rPr>
              <w:t>3</w:t>
            </w:r>
            <w:r w:rsidRPr="00300B12">
              <w:rPr>
                <w:rFonts w:cs="Arial"/>
              </w:rPr>
              <w:t xml:space="preserve"> years’ experience working</w:t>
            </w:r>
            <w:r>
              <w:rPr>
                <w:rFonts w:cs="Arial"/>
              </w:rPr>
              <w:t xml:space="preserve"> directly with children and families. </w:t>
            </w:r>
          </w:p>
          <w:p w14:paraId="6A688294" w14:textId="77777777" w:rsidR="000D4CAF" w:rsidRDefault="000D4CAF" w:rsidP="000D4CAF">
            <w:pPr>
              <w:rPr>
                <w:rFonts w:cs="Arial"/>
                <w:b/>
              </w:rPr>
            </w:pPr>
          </w:p>
          <w:p w14:paraId="466669C4" w14:textId="77777777" w:rsidR="000D4CAF" w:rsidRDefault="000D4CAF" w:rsidP="000D4CAF">
            <w:pPr>
              <w:rPr>
                <w:rFonts w:cs="Arial"/>
              </w:rPr>
            </w:pPr>
            <w:r w:rsidRPr="004A43AD">
              <w:rPr>
                <w:rFonts w:cs="Arial"/>
              </w:rPr>
              <w:t>Experience of working with children and families with more complex needs i.e. mental health, disability, substance misuse.</w:t>
            </w:r>
          </w:p>
          <w:p w14:paraId="61F463A9" w14:textId="77777777" w:rsidR="000D4CAF" w:rsidRDefault="000D4CAF" w:rsidP="000D4CAF">
            <w:pPr>
              <w:rPr>
                <w:rFonts w:cs="Arial"/>
              </w:rPr>
            </w:pPr>
          </w:p>
          <w:p w14:paraId="77A033F7" w14:textId="77777777" w:rsidR="000D4CAF" w:rsidRDefault="000D4CAF" w:rsidP="000D4CAF">
            <w:pPr>
              <w:rPr>
                <w:rFonts w:cs="Arial"/>
              </w:rPr>
            </w:pPr>
            <w:r w:rsidRPr="00596A62">
              <w:rPr>
                <w:rFonts w:cs="Arial"/>
              </w:rPr>
              <w:t>Understanding around the Theory of Change model and ability to demonstrate this in practice</w:t>
            </w:r>
          </w:p>
          <w:p w14:paraId="57F6884F" w14:textId="77777777" w:rsidR="000D4CAF" w:rsidRDefault="000D4CAF" w:rsidP="000D4CAF">
            <w:pPr>
              <w:rPr>
                <w:rFonts w:cs="Arial"/>
              </w:rPr>
            </w:pPr>
          </w:p>
          <w:p w14:paraId="27D82906" w14:textId="77777777" w:rsidR="000D4CAF" w:rsidRPr="004A43AD" w:rsidRDefault="000D4CAF" w:rsidP="000D4CAF">
            <w:pPr>
              <w:rPr>
                <w:rFonts w:cs="Arial"/>
              </w:rPr>
            </w:pPr>
            <w:r>
              <w:rPr>
                <w:rFonts w:cs="Arial"/>
              </w:rPr>
              <w:t>Experience of working alone in family homes</w:t>
            </w:r>
          </w:p>
          <w:p w14:paraId="2AAA9B5B" w14:textId="77777777" w:rsidR="000D4CAF" w:rsidRDefault="000D4CAF" w:rsidP="000D4CAF">
            <w:pPr>
              <w:rPr>
                <w:rFonts w:cs="Arial"/>
                <w:b/>
              </w:rPr>
            </w:pPr>
          </w:p>
          <w:p w14:paraId="6E16B32B" w14:textId="77777777" w:rsidR="000D4CAF" w:rsidRPr="006D061E" w:rsidRDefault="000D4CAF" w:rsidP="000D4CAF">
            <w:pPr>
              <w:rPr>
                <w:rFonts w:cs="Arial"/>
              </w:rPr>
            </w:pPr>
            <w:r w:rsidRPr="00203C67">
              <w:rPr>
                <w:rFonts w:cs="Arial"/>
              </w:rPr>
              <w:t xml:space="preserve">Experience of </w:t>
            </w:r>
            <w:r w:rsidRPr="006D061E">
              <w:rPr>
                <w:rFonts w:cs="Arial"/>
              </w:rPr>
              <w:t>collaborative planning, adapting and implementing evidenced based interventions intended to change behaviours and achieve positive outcomes.</w:t>
            </w:r>
          </w:p>
          <w:p w14:paraId="77E472E7" w14:textId="77777777" w:rsidR="000D4CAF" w:rsidRPr="006D061E" w:rsidRDefault="000D4CAF" w:rsidP="000D4CAF">
            <w:pPr>
              <w:rPr>
                <w:rFonts w:cs="Arial"/>
              </w:rPr>
            </w:pPr>
          </w:p>
          <w:p w14:paraId="1218F28B" w14:textId="77777777" w:rsidR="000D4CAF" w:rsidRDefault="000D4CAF" w:rsidP="000D4CAF">
            <w:pPr>
              <w:rPr>
                <w:rFonts w:cs="Arial"/>
              </w:rPr>
            </w:pPr>
            <w:r w:rsidRPr="006D061E">
              <w:rPr>
                <w:rFonts w:cs="Arial"/>
              </w:rPr>
              <w:t>Experience of working relationally to build consistent and trusted relationships with families</w:t>
            </w:r>
          </w:p>
          <w:p w14:paraId="621D8441" w14:textId="77777777" w:rsidR="000D4CAF" w:rsidRDefault="000D4CAF" w:rsidP="000D4CAF">
            <w:pPr>
              <w:rPr>
                <w:rFonts w:cs="Arial"/>
              </w:rPr>
            </w:pPr>
          </w:p>
          <w:p w14:paraId="21678F93" w14:textId="77777777" w:rsidR="000D4CAF" w:rsidRDefault="000D4CAF" w:rsidP="000D4CAF">
            <w:pPr>
              <w:rPr>
                <w:rFonts w:cs="Arial"/>
              </w:rPr>
            </w:pPr>
            <w:r>
              <w:rPr>
                <w:rFonts w:cs="Arial"/>
              </w:rPr>
              <w:t>Tenacious and creative engagement skills with children, young people and families leading to positive change.</w:t>
            </w:r>
          </w:p>
          <w:p w14:paraId="1CFBCBB4" w14:textId="77777777" w:rsidR="000D4CAF" w:rsidRDefault="000D4CAF" w:rsidP="000D4CAF">
            <w:pPr>
              <w:rPr>
                <w:rFonts w:cs="Arial"/>
              </w:rPr>
            </w:pPr>
          </w:p>
          <w:p w14:paraId="02C26EF1" w14:textId="77777777" w:rsidR="000D4CAF" w:rsidRDefault="000D4CAF" w:rsidP="000D4CAF">
            <w:pPr>
              <w:rPr>
                <w:rFonts w:cs="Arial"/>
              </w:rPr>
            </w:pPr>
            <w:r>
              <w:rPr>
                <w:rFonts w:cs="Arial"/>
              </w:rPr>
              <w:t>Understanding of measures and techniques required to effectively evaluate intervention programmes.</w:t>
            </w:r>
          </w:p>
          <w:p w14:paraId="7826D004" w14:textId="77777777" w:rsidR="000D4CAF" w:rsidRDefault="000D4CAF" w:rsidP="000D4CAF">
            <w:pPr>
              <w:rPr>
                <w:rFonts w:cs="Arial"/>
              </w:rPr>
            </w:pPr>
          </w:p>
          <w:p w14:paraId="040719B4" w14:textId="77777777" w:rsidR="000D4CAF" w:rsidRDefault="000D4CAF" w:rsidP="000D4CAF">
            <w:pPr>
              <w:rPr>
                <w:rFonts w:cs="Arial"/>
              </w:rPr>
            </w:pPr>
            <w:r>
              <w:rPr>
                <w:rFonts w:cs="Arial"/>
              </w:rPr>
              <w:t xml:space="preserve">Experience of working intensively with families </w:t>
            </w:r>
            <w:r w:rsidRPr="006D061E">
              <w:rPr>
                <w:rFonts w:cs="Arial"/>
              </w:rPr>
              <w:t>experiencing crises/ presenting high level of needs using a strengths-focused approach</w:t>
            </w:r>
          </w:p>
          <w:p w14:paraId="1F71B654" w14:textId="77777777" w:rsidR="000D4CAF" w:rsidRDefault="000D4CAF" w:rsidP="000D4CAF">
            <w:pPr>
              <w:rPr>
                <w:rFonts w:cs="Arial"/>
              </w:rPr>
            </w:pPr>
          </w:p>
          <w:p w14:paraId="686C873C" w14:textId="77777777" w:rsidR="000D4CAF" w:rsidRDefault="000D4CAF" w:rsidP="000D4CAF">
            <w:pPr>
              <w:rPr>
                <w:rFonts w:cs="Arial"/>
              </w:rPr>
            </w:pPr>
            <w:r>
              <w:rPr>
                <w:rFonts w:cs="Arial"/>
              </w:rPr>
              <w:t>Understanding of child and adolescent development, and the impact of transitions on young people.</w:t>
            </w:r>
          </w:p>
          <w:p w14:paraId="268CF705" w14:textId="77777777" w:rsidR="000D4CAF" w:rsidRDefault="000D4CAF" w:rsidP="000D4CAF">
            <w:pPr>
              <w:rPr>
                <w:rFonts w:cs="Arial"/>
              </w:rPr>
            </w:pPr>
          </w:p>
          <w:p w14:paraId="08ED35B7" w14:textId="77777777" w:rsidR="000D4CAF" w:rsidRDefault="000D4CAF" w:rsidP="000D4CAF">
            <w:pPr>
              <w:rPr>
                <w:rFonts w:cs="Arial"/>
              </w:rPr>
            </w:pPr>
            <w:r>
              <w:rPr>
                <w:rFonts w:cs="Arial"/>
              </w:rPr>
              <w:t>Good knowledge of services for children and young people, provided by the department and other agencies.</w:t>
            </w:r>
          </w:p>
          <w:p w14:paraId="0F32581E" w14:textId="77777777" w:rsidR="000D4CAF" w:rsidRDefault="000D4CAF" w:rsidP="000D4CAF">
            <w:pPr>
              <w:rPr>
                <w:rFonts w:cs="Arial"/>
              </w:rPr>
            </w:pPr>
          </w:p>
          <w:p w14:paraId="196B37F0" w14:textId="77777777" w:rsidR="000D4CAF" w:rsidRDefault="000D4CAF" w:rsidP="000D4CAF">
            <w:pPr>
              <w:rPr>
                <w:rFonts w:cs="Arial"/>
              </w:rPr>
            </w:pPr>
            <w:r>
              <w:rPr>
                <w:rFonts w:cs="Arial"/>
              </w:rPr>
              <w:t>Good knowledge of child development from birth to 19 and factors which impede their overall development.</w:t>
            </w:r>
          </w:p>
          <w:p w14:paraId="414DBF24" w14:textId="77777777" w:rsidR="000D4CAF" w:rsidRDefault="000D4CAF" w:rsidP="000D4CAF">
            <w:pPr>
              <w:rPr>
                <w:rFonts w:cs="Arial"/>
              </w:rPr>
            </w:pPr>
          </w:p>
          <w:p w14:paraId="5EAA9075" w14:textId="77777777" w:rsidR="000D4CAF" w:rsidRDefault="000D4CAF" w:rsidP="000D4CAF">
            <w:pPr>
              <w:rPr>
                <w:rFonts w:cs="Arial"/>
              </w:rPr>
            </w:pPr>
            <w:r>
              <w:rPr>
                <w:rFonts w:cs="Arial"/>
              </w:rPr>
              <w:t>Effective ICT skills and the ability to electronically record work done and its impact.</w:t>
            </w:r>
          </w:p>
          <w:p w14:paraId="5074C42D" w14:textId="77777777" w:rsidR="000D4CAF" w:rsidRDefault="000D4CAF" w:rsidP="000D4CAF">
            <w:pPr>
              <w:rPr>
                <w:rFonts w:cs="Arial"/>
              </w:rPr>
            </w:pPr>
          </w:p>
          <w:p w14:paraId="2A96CCDD" w14:textId="77777777" w:rsidR="000D4CAF" w:rsidRDefault="000D4CAF" w:rsidP="000D4CAF">
            <w:pPr>
              <w:rPr>
                <w:rFonts w:cs="Arial"/>
              </w:rPr>
            </w:pPr>
            <w:r w:rsidRPr="00203C67">
              <w:rPr>
                <w:rFonts w:cs="Arial"/>
              </w:rPr>
              <w:t>Experience of delivering group work programmes.</w:t>
            </w:r>
          </w:p>
          <w:p w14:paraId="763DFDF1" w14:textId="77777777" w:rsidR="000D4CAF" w:rsidRDefault="000D4CAF" w:rsidP="000D4CAF">
            <w:pPr>
              <w:rPr>
                <w:rFonts w:cs="Arial"/>
              </w:rPr>
            </w:pPr>
          </w:p>
          <w:p w14:paraId="43440794" w14:textId="77777777" w:rsidR="000D4CAF" w:rsidRDefault="000D4CAF" w:rsidP="000D4CAF">
            <w:pPr>
              <w:rPr>
                <w:rFonts w:cs="Arial"/>
              </w:rPr>
            </w:pPr>
            <w:r>
              <w:rPr>
                <w:rFonts w:cs="Arial"/>
              </w:rPr>
              <w:t>Understanding of effective practice principles and current theories around ‘what works’ with young people.</w:t>
            </w:r>
          </w:p>
          <w:p w14:paraId="23E38A84" w14:textId="77777777" w:rsidR="000D4CAF" w:rsidRDefault="000D4CAF" w:rsidP="000D4CAF">
            <w:pPr>
              <w:rPr>
                <w:rFonts w:cs="Arial"/>
                <w:b/>
              </w:rPr>
            </w:pPr>
          </w:p>
          <w:p w14:paraId="6B45A3F2" w14:textId="77777777" w:rsidR="000D4CAF" w:rsidRPr="009431DD" w:rsidRDefault="000D4CAF" w:rsidP="000D4CAF">
            <w:pPr>
              <w:rPr>
                <w:rFonts w:cs="Arial"/>
              </w:rPr>
            </w:pPr>
            <w:r w:rsidRPr="009431DD">
              <w:rPr>
                <w:rFonts w:cs="Arial"/>
              </w:rPr>
              <w:t>Awareness of different methods and interventions, working on a theoretical basis of psychosocial intervention.</w:t>
            </w:r>
          </w:p>
          <w:p w14:paraId="51717ECC" w14:textId="27CE3CD8" w:rsidR="000D4CAF" w:rsidRPr="00D939F1" w:rsidRDefault="000D4CAF" w:rsidP="000D4CAF">
            <w:pPr>
              <w:rPr>
                <w:rFonts w:cs="Arial"/>
                <w:b/>
              </w:rPr>
            </w:pPr>
          </w:p>
        </w:tc>
        <w:tc>
          <w:tcPr>
            <w:tcW w:w="1607" w:type="dxa"/>
          </w:tcPr>
          <w:p w14:paraId="0485EC06" w14:textId="77777777" w:rsidR="000D4CAF" w:rsidRDefault="000D4CAF" w:rsidP="000D4CAF">
            <w:pPr>
              <w:jc w:val="center"/>
              <w:rPr>
                <w:rFonts w:cs="Arial"/>
                <w:b/>
              </w:rPr>
            </w:pPr>
            <w:r>
              <w:rPr>
                <w:rFonts w:ascii="Wingdings" w:eastAsia="Wingdings" w:hAnsi="Wingdings" w:cs="Wingdings"/>
                <w:b/>
              </w:rPr>
              <w:lastRenderedPageBreak/>
              <w:t>ü</w:t>
            </w:r>
          </w:p>
          <w:p w14:paraId="4D9ED278" w14:textId="77777777" w:rsidR="000D4CAF" w:rsidRDefault="000D4CAF" w:rsidP="000D4CAF">
            <w:pPr>
              <w:jc w:val="center"/>
              <w:rPr>
                <w:rFonts w:cs="Arial"/>
                <w:b/>
              </w:rPr>
            </w:pPr>
          </w:p>
          <w:p w14:paraId="67B1CDC1" w14:textId="77777777" w:rsidR="000D4CAF" w:rsidRDefault="000D4CAF" w:rsidP="000D4CAF">
            <w:pPr>
              <w:jc w:val="center"/>
              <w:rPr>
                <w:rFonts w:cs="Arial"/>
                <w:b/>
              </w:rPr>
            </w:pPr>
          </w:p>
          <w:p w14:paraId="2B2F6145" w14:textId="77777777" w:rsidR="000D4CAF" w:rsidRDefault="000D4CAF" w:rsidP="000D4CAF">
            <w:pPr>
              <w:jc w:val="center"/>
              <w:rPr>
                <w:rFonts w:cs="Arial"/>
                <w:b/>
              </w:rPr>
            </w:pPr>
            <w:r>
              <w:rPr>
                <w:rFonts w:ascii="Wingdings" w:eastAsia="Wingdings" w:hAnsi="Wingdings" w:cs="Wingdings"/>
                <w:b/>
              </w:rPr>
              <w:t>ü</w:t>
            </w:r>
          </w:p>
          <w:p w14:paraId="0A496879" w14:textId="77777777" w:rsidR="000D4CAF" w:rsidRDefault="000D4CAF" w:rsidP="000D4CAF">
            <w:pPr>
              <w:jc w:val="center"/>
              <w:rPr>
                <w:rFonts w:cs="Arial"/>
                <w:b/>
              </w:rPr>
            </w:pPr>
          </w:p>
          <w:p w14:paraId="656527FD" w14:textId="77777777" w:rsidR="000D4CAF" w:rsidRDefault="000D4CAF" w:rsidP="000D4CAF">
            <w:pPr>
              <w:jc w:val="center"/>
              <w:rPr>
                <w:rFonts w:cs="Arial"/>
                <w:b/>
              </w:rPr>
            </w:pPr>
          </w:p>
          <w:p w14:paraId="69726588" w14:textId="77777777" w:rsidR="000D4CAF" w:rsidRDefault="000D4CAF" w:rsidP="000D4CAF">
            <w:pPr>
              <w:jc w:val="center"/>
              <w:rPr>
                <w:rFonts w:cs="Arial"/>
                <w:b/>
              </w:rPr>
            </w:pPr>
          </w:p>
          <w:p w14:paraId="64ADFD07" w14:textId="77777777" w:rsidR="000D4CAF" w:rsidRDefault="000D4CAF" w:rsidP="000D4CAF">
            <w:pPr>
              <w:jc w:val="center"/>
              <w:rPr>
                <w:rFonts w:cs="Arial"/>
                <w:b/>
              </w:rPr>
            </w:pPr>
            <w:r>
              <w:rPr>
                <w:rFonts w:ascii="Wingdings" w:eastAsia="Wingdings" w:hAnsi="Wingdings" w:cs="Wingdings"/>
                <w:b/>
              </w:rPr>
              <w:t>ü</w:t>
            </w:r>
          </w:p>
          <w:p w14:paraId="0276F0C4" w14:textId="77777777" w:rsidR="000D4CAF" w:rsidRDefault="000D4CAF" w:rsidP="000D4CAF">
            <w:pPr>
              <w:jc w:val="center"/>
              <w:rPr>
                <w:rFonts w:cs="Arial"/>
                <w:b/>
              </w:rPr>
            </w:pPr>
          </w:p>
          <w:p w14:paraId="0765D69D" w14:textId="77777777" w:rsidR="000D4CAF" w:rsidRDefault="000D4CAF" w:rsidP="000D4CAF">
            <w:pPr>
              <w:jc w:val="center"/>
              <w:rPr>
                <w:rFonts w:cs="Arial"/>
                <w:b/>
              </w:rPr>
            </w:pPr>
          </w:p>
          <w:p w14:paraId="68E6ED7F" w14:textId="77777777" w:rsidR="000D4CAF" w:rsidRDefault="000D4CAF" w:rsidP="000D4CAF">
            <w:pPr>
              <w:jc w:val="center"/>
              <w:rPr>
                <w:rFonts w:cs="Arial"/>
                <w:b/>
              </w:rPr>
            </w:pPr>
            <w:r>
              <w:rPr>
                <w:rFonts w:ascii="Wingdings" w:eastAsia="Wingdings" w:hAnsi="Wingdings" w:cs="Wingdings"/>
                <w:b/>
              </w:rPr>
              <w:t>ü</w:t>
            </w:r>
          </w:p>
          <w:p w14:paraId="4AFFA946" w14:textId="77777777" w:rsidR="000D4CAF" w:rsidRDefault="000D4CAF" w:rsidP="000D4CAF">
            <w:pPr>
              <w:jc w:val="center"/>
              <w:rPr>
                <w:rFonts w:cs="Arial"/>
                <w:b/>
              </w:rPr>
            </w:pPr>
          </w:p>
          <w:p w14:paraId="22B73E99" w14:textId="77777777" w:rsidR="000D4CAF" w:rsidRDefault="000D4CAF" w:rsidP="000D4CAF">
            <w:pPr>
              <w:jc w:val="center"/>
              <w:rPr>
                <w:rFonts w:cs="Arial"/>
                <w:b/>
              </w:rPr>
            </w:pPr>
            <w:r>
              <w:rPr>
                <w:rFonts w:ascii="Wingdings" w:eastAsia="Wingdings" w:hAnsi="Wingdings" w:cs="Wingdings"/>
                <w:b/>
              </w:rPr>
              <w:t>ü</w:t>
            </w:r>
          </w:p>
          <w:p w14:paraId="22EE1563" w14:textId="77777777" w:rsidR="000D4CAF" w:rsidRDefault="000D4CAF" w:rsidP="000D4CAF">
            <w:pPr>
              <w:jc w:val="center"/>
              <w:rPr>
                <w:rFonts w:cs="Arial"/>
                <w:b/>
              </w:rPr>
            </w:pPr>
          </w:p>
          <w:p w14:paraId="6CF82BC9" w14:textId="77777777" w:rsidR="000D4CAF" w:rsidRDefault="000D4CAF" w:rsidP="000D4CAF">
            <w:pPr>
              <w:jc w:val="center"/>
              <w:rPr>
                <w:rFonts w:cs="Arial"/>
                <w:b/>
              </w:rPr>
            </w:pPr>
          </w:p>
          <w:p w14:paraId="3A0118E7" w14:textId="77777777" w:rsidR="000D4CAF" w:rsidRDefault="000D4CAF" w:rsidP="000D4CAF">
            <w:pPr>
              <w:jc w:val="center"/>
              <w:rPr>
                <w:rFonts w:cs="Arial"/>
                <w:b/>
              </w:rPr>
            </w:pPr>
          </w:p>
          <w:p w14:paraId="6AF39FCD" w14:textId="77777777" w:rsidR="000D4CAF" w:rsidRDefault="000D4CAF" w:rsidP="000D4CAF">
            <w:pPr>
              <w:jc w:val="center"/>
              <w:rPr>
                <w:rFonts w:cs="Arial"/>
                <w:b/>
              </w:rPr>
            </w:pPr>
            <w:r>
              <w:rPr>
                <w:rFonts w:ascii="Wingdings" w:eastAsia="Wingdings" w:hAnsi="Wingdings" w:cs="Wingdings"/>
                <w:b/>
              </w:rPr>
              <w:t>ü</w:t>
            </w:r>
          </w:p>
          <w:p w14:paraId="48471B6A" w14:textId="77777777" w:rsidR="000D4CAF" w:rsidRDefault="000D4CAF" w:rsidP="000D4CAF">
            <w:pPr>
              <w:jc w:val="center"/>
              <w:rPr>
                <w:rFonts w:cs="Arial"/>
                <w:b/>
              </w:rPr>
            </w:pPr>
          </w:p>
          <w:p w14:paraId="6D4D6F85" w14:textId="77777777" w:rsidR="000D4CAF" w:rsidRDefault="000D4CAF" w:rsidP="000D4CAF">
            <w:pPr>
              <w:jc w:val="center"/>
              <w:rPr>
                <w:rFonts w:cs="Arial"/>
                <w:b/>
              </w:rPr>
            </w:pPr>
          </w:p>
          <w:p w14:paraId="07CFED01" w14:textId="77777777" w:rsidR="000D4CAF" w:rsidRDefault="000D4CAF" w:rsidP="000D4CAF">
            <w:pPr>
              <w:jc w:val="center"/>
              <w:rPr>
                <w:rFonts w:cs="Arial"/>
                <w:b/>
              </w:rPr>
            </w:pPr>
            <w:r>
              <w:rPr>
                <w:rFonts w:ascii="Wingdings" w:eastAsia="Wingdings" w:hAnsi="Wingdings" w:cs="Wingdings"/>
                <w:b/>
              </w:rPr>
              <w:t>ü</w:t>
            </w:r>
          </w:p>
          <w:p w14:paraId="25F6CAD4" w14:textId="77777777" w:rsidR="000D4CAF" w:rsidRDefault="000D4CAF" w:rsidP="000D4CAF">
            <w:pPr>
              <w:jc w:val="center"/>
              <w:rPr>
                <w:rFonts w:cs="Arial"/>
                <w:b/>
              </w:rPr>
            </w:pPr>
          </w:p>
          <w:p w14:paraId="13B2C0EA" w14:textId="77777777" w:rsidR="000D4CAF" w:rsidRDefault="000D4CAF" w:rsidP="000D4CAF">
            <w:pPr>
              <w:jc w:val="center"/>
              <w:rPr>
                <w:rFonts w:cs="Arial"/>
                <w:b/>
              </w:rPr>
            </w:pPr>
          </w:p>
          <w:p w14:paraId="23CDBC7C" w14:textId="77777777" w:rsidR="000D4CAF" w:rsidRDefault="000D4CAF" w:rsidP="000D4CAF">
            <w:pPr>
              <w:jc w:val="center"/>
              <w:rPr>
                <w:rFonts w:cs="Arial"/>
                <w:b/>
              </w:rPr>
            </w:pPr>
            <w:r>
              <w:rPr>
                <w:rFonts w:ascii="Wingdings" w:eastAsia="Wingdings" w:hAnsi="Wingdings" w:cs="Wingdings"/>
                <w:b/>
              </w:rPr>
              <w:t>ü</w:t>
            </w:r>
          </w:p>
          <w:p w14:paraId="41D858A6" w14:textId="77777777" w:rsidR="000D4CAF" w:rsidRDefault="000D4CAF" w:rsidP="000D4CAF">
            <w:pPr>
              <w:jc w:val="center"/>
              <w:rPr>
                <w:rFonts w:cs="Arial"/>
                <w:b/>
              </w:rPr>
            </w:pPr>
          </w:p>
          <w:p w14:paraId="7B01EA96" w14:textId="77777777" w:rsidR="000D4CAF" w:rsidRDefault="000D4CAF" w:rsidP="000D4CAF">
            <w:pPr>
              <w:jc w:val="center"/>
              <w:rPr>
                <w:rFonts w:cs="Arial"/>
                <w:b/>
              </w:rPr>
            </w:pPr>
          </w:p>
          <w:p w14:paraId="2A97511A" w14:textId="77777777" w:rsidR="000D4CAF" w:rsidRDefault="000D4CAF" w:rsidP="000D4CAF">
            <w:pPr>
              <w:jc w:val="center"/>
              <w:rPr>
                <w:rFonts w:cs="Arial"/>
                <w:b/>
              </w:rPr>
            </w:pPr>
            <w:r>
              <w:rPr>
                <w:rFonts w:ascii="Wingdings" w:eastAsia="Wingdings" w:hAnsi="Wingdings" w:cs="Wingdings"/>
                <w:b/>
              </w:rPr>
              <w:t>ü</w:t>
            </w:r>
          </w:p>
          <w:p w14:paraId="5060BF4A" w14:textId="77777777" w:rsidR="000D4CAF" w:rsidRDefault="000D4CAF" w:rsidP="000D4CAF">
            <w:pPr>
              <w:jc w:val="center"/>
              <w:rPr>
                <w:rFonts w:cs="Arial"/>
                <w:b/>
              </w:rPr>
            </w:pPr>
          </w:p>
          <w:p w14:paraId="4A0A543E" w14:textId="77777777" w:rsidR="000D4CAF" w:rsidRDefault="000D4CAF" w:rsidP="000D4CAF">
            <w:pPr>
              <w:jc w:val="center"/>
              <w:rPr>
                <w:rFonts w:cs="Arial"/>
                <w:b/>
              </w:rPr>
            </w:pPr>
          </w:p>
          <w:p w14:paraId="2C584A08" w14:textId="77777777" w:rsidR="000D4CAF" w:rsidRDefault="000D4CAF" w:rsidP="000D4CAF">
            <w:pPr>
              <w:jc w:val="center"/>
              <w:rPr>
                <w:rFonts w:cs="Arial"/>
                <w:b/>
              </w:rPr>
            </w:pPr>
          </w:p>
          <w:p w14:paraId="17168282" w14:textId="77777777" w:rsidR="000D4CAF" w:rsidRDefault="000D4CAF" w:rsidP="000D4CAF">
            <w:pPr>
              <w:jc w:val="center"/>
              <w:rPr>
                <w:rFonts w:cs="Arial"/>
                <w:b/>
              </w:rPr>
            </w:pPr>
            <w:r>
              <w:rPr>
                <w:rFonts w:ascii="Wingdings" w:eastAsia="Wingdings" w:hAnsi="Wingdings" w:cs="Wingdings"/>
                <w:b/>
              </w:rPr>
              <w:t>ü</w:t>
            </w:r>
          </w:p>
          <w:p w14:paraId="3A564EB1" w14:textId="77777777" w:rsidR="000D4CAF" w:rsidRDefault="000D4CAF" w:rsidP="000D4CAF">
            <w:pPr>
              <w:jc w:val="center"/>
              <w:rPr>
                <w:rFonts w:cs="Arial"/>
                <w:b/>
              </w:rPr>
            </w:pPr>
          </w:p>
          <w:p w14:paraId="1DEDC93B" w14:textId="77777777" w:rsidR="000D4CAF" w:rsidRDefault="000D4CAF" w:rsidP="000D4CAF">
            <w:pPr>
              <w:jc w:val="center"/>
              <w:rPr>
                <w:rFonts w:cs="Arial"/>
                <w:b/>
              </w:rPr>
            </w:pPr>
          </w:p>
          <w:p w14:paraId="592A0D88" w14:textId="77777777" w:rsidR="000D4CAF" w:rsidRDefault="000D4CAF" w:rsidP="000D4CAF">
            <w:pPr>
              <w:jc w:val="center"/>
              <w:rPr>
                <w:rFonts w:cs="Arial"/>
                <w:b/>
              </w:rPr>
            </w:pPr>
            <w:r>
              <w:rPr>
                <w:rFonts w:ascii="Wingdings" w:eastAsia="Wingdings" w:hAnsi="Wingdings" w:cs="Wingdings"/>
                <w:b/>
              </w:rPr>
              <w:t>ü</w:t>
            </w:r>
          </w:p>
          <w:p w14:paraId="2A401C2E" w14:textId="77777777" w:rsidR="000D4CAF" w:rsidRDefault="000D4CAF" w:rsidP="000D4CAF">
            <w:pPr>
              <w:jc w:val="center"/>
              <w:rPr>
                <w:rFonts w:cs="Arial"/>
                <w:b/>
              </w:rPr>
            </w:pPr>
          </w:p>
          <w:p w14:paraId="3F487129" w14:textId="77777777" w:rsidR="000D4CAF" w:rsidRDefault="000D4CAF" w:rsidP="000D4CAF">
            <w:pPr>
              <w:jc w:val="center"/>
              <w:rPr>
                <w:rFonts w:cs="Arial"/>
                <w:b/>
              </w:rPr>
            </w:pPr>
          </w:p>
          <w:p w14:paraId="0A1A316D" w14:textId="77777777" w:rsidR="000D4CAF" w:rsidRPr="00D939F1" w:rsidRDefault="000D4CAF" w:rsidP="000D4CAF">
            <w:pPr>
              <w:jc w:val="center"/>
              <w:rPr>
                <w:rFonts w:cs="Arial"/>
                <w:b/>
              </w:rPr>
            </w:pPr>
          </w:p>
        </w:tc>
        <w:tc>
          <w:tcPr>
            <w:tcW w:w="1505" w:type="dxa"/>
          </w:tcPr>
          <w:p w14:paraId="180A9781" w14:textId="77777777" w:rsidR="000D4CAF" w:rsidRDefault="000D4CAF" w:rsidP="000D4CAF">
            <w:pPr>
              <w:jc w:val="center"/>
              <w:rPr>
                <w:rFonts w:cs="Arial"/>
                <w:b/>
              </w:rPr>
            </w:pPr>
          </w:p>
          <w:p w14:paraId="11005A8F" w14:textId="77777777" w:rsidR="000D4CAF" w:rsidRDefault="000D4CAF" w:rsidP="000D4CAF">
            <w:pPr>
              <w:jc w:val="center"/>
              <w:rPr>
                <w:rFonts w:cs="Arial"/>
                <w:b/>
              </w:rPr>
            </w:pPr>
          </w:p>
          <w:p w14:paraId="48589752" w14:textId="77777777" w:rsidR="000D4CAF" w:rsidRDefault="000D4CAF" w:rsidP="000D4CAF">
            <w:pPr>
              <w:jc w:val="center"/>
              <w:rPr>
                <w:rFonts w:cs="Arial"/>
                <w:b/>
              </w:rPr>
            </w:pPr>
          </w:p>
          <w:p w14:paraId="0F6D968A" w14:textId="77777777" w:rsidR="000D4CAF" w:rsidRDefault="000D4CAF" w:rsidP="000D4CAF">
            <w:pPr>
              <w:jc w:val="center"/>
              <w:rPr>
                <w:rFonts w:cs="Arial"/>
                <w:b/>
              </w:rPr>
            </w:pPr>
          </w:p>
          <w:p w14:paraId="59C97176" w14:textId="77777777" w:rsidR="000D4CAF" w:rsidRDefault="000D4CAF" w:rsidP="000D4CAF">
            <w:pPr>
              <w:jc w:val="center"/>
              <w:rPr>
                <w:rFonts w:cs="Arial"/>
                <w:b/>
              </w:rPr>
            </w:pPr>
          </w:p>
          <w:p w14:paraId="086CDFBC" w14:textId="77777777" w:rsidR="000D4CAF" w:rsidRDefault="000D4CAF" w:rsidP="000D4CAF">
            <w:pPr>
              <w:jc w:val="center"/>
              <w:rPr>
                <w:rFonts w:cs="Arial"/>
                <w:b/>
              </w:rPr>
            </w:pPr>
          </w:p>
          <w:p w14:paraId="68895F9E" w14:textId="77777777" w:rsidR="000D4CAF" w:rsidRDefault="000D4CAF" w:rsidP="000D4CAF">
            <w:pPr>
              <w:jc w:val="center"/>
              <w:rPr>
                <w:rFonts w:cs="Arial"/>
                <w:b/>
              </w:rPr>
            </w:pPr>
          </w:p>
          <w:p w14:paraId="471DECE5" w14:textId="77777777" w:rsidR="000D4CAF" w:rsidRDefault="000D4CAF" w:rsidP="000D4CAF">
            <w:pPr>
              <w:jc w:val="center"/>
              <w:rPr>
                <w:rFonts w:cs="Arial"/>
                <w:b/>
              </w:rPr>
            </w:pPr>
          </w:p>
          <w:p w14:paraId="7F2FD9D9" w14:textId="77777777" w:rsidR="000D4CAF" w:rsidRDefault="000D4CAF" w:rsidP="000D4CAF">
            <w:pPr>
              <w:jc w:val="center"/>
              <w:rPr>
                <w:rFonts w:cs="Arial"/>
                <w:b/>
              </w:rPr>
            </w:pPr>
          </w:p>
          <w:p w14:paraId="52C5A0E5" w14:textId="77777777" w:rsidR="000D4CAF" w:rsidRDefault="000D4CAF" w:rsidP="000D4CAF">
            <w:pPr>
              <w:jc w:val="center"/>
              <w:rPr>
                <w:rFonts w:cs="Arial"/>
                <w:b/>
              </w:rPr>
            </w:pPr>
          </w:p>
          <w:p w14:paraId="421F0995" w14:textId="77777777" w:rsidR="000D4CAF" w:rsidRDefault="000D4CAF" w:rsidP="000D4CAF">
            <w:pPr>
              <w:jc w:val="center"/>
              <w:rPr>
                <w:rFonts w:cs="Arial"/>
                <w:b/>
              </w:rPr>
            </w:pPr>
          </w:p>
          <w:p w14:paraId="3CF20284" w14:textId="77777777" w:rsidR="000D4CAF" w:rsidRDefault="000D4CAF" w:rsidP="000D4CAF">
            <w:pPr>
              <w:jc w:val="center"/>
              <w:rPr>
                <w:rFonts w:cs="Arial"/>
                <w:b/>
              </w:rPr>
            </w:pPr>
          </w:p>
          <w:p w14:paraId="5118D00A" w14:textId="77777777" w:rsidR="000D4CAF" w:rsidRDefault="000D4CAF" w:rsidP="000D4CAF">
            <w:pPr>
              <w:jc w:val="center"/>
              <w:rPr>
                <w:rFonts w:cs="Arial"/>
                <w:b/>
              </w:rPr>
            </w:pPr>
          </w:p>
          <w:p w14:paraId="3E90D8E3" w14:textId="77777777" w:rsidR="000D4CAF" w:rsidRDefault="000D4CAF" w:rsidP="000D4CAF">
            <w:pPr>
              <w:jc w:val="center"/>
              <w:rPr>
                <w:rFonts w:cs="Arial"/>
                <w:b/>
              </w:rPr>
            </w:pPr>
          </w:p>
          <w:p w14:paraId="286FB28F" w14:textId="77777777" w:rsidR="000D4CAF" w:rsidRDefault="000D4CAF" w:rsidP="000D4CAF">
            <w:pPr>
              <w:jc w:val="center"/>
              <w:rPr>
                <w:rFonts w:cs="Arial"/>
                <w:b/>
              </w:rPr>
            </w:pPr>
          </w:p>
          <w:p w14:paraId="10377037" w14:textId="77777777" w:rsidR="000D4CAF" w:rsidRDefault="000D4CAF" w:rsidP="000D4CAF">
            <w:pPr>
              <w:jc w:val="center"/>
              <w:rPr>
                <w:rFonts w:cs="Arial"/>
                <w:b/>
              </w:rPr>
            </w:pPr>
          </w:p>
          <w:p w14:paraId="4735517C" w14:textId="77777777" w:rsidR="000D4CAF" w:rsidRDefault="000D4CAF" w:rsidP="000D4CAF">
            <w:pPr>
              <w:jc w:val="center"/>
              <w:rPr>
                <w:rFonts w:cs="Arial"/>
                <w:b/>
              </w:rPr>
            </w:pPr>
          </w:p>
          <w:p w14:paraId="561893CE" w14:textId="77777777" w:rsidR="000D4CAF" w:rsidRDefault="000D4CAF" w:rsidP="000D4CAF">
            <w:pPr>
              <w:jc w:val="center"/>
              <w:rPr>
                <w:rFonts w:cs="Arial"/>
                <w:b/>
              </w:rPr>
            </w:pPr>
          </w:p>
          <w:p w14:paraId="6594DA34" w14:textId="77777777" w:rsidR="000D4CAF" w:rsidRDefault="000D4CAF" w:rsidP="000D4CAF">
            <w:pPr>
              <w:jc w:val="center"/>
              <w:rPr>
                <w:rFonts w:cs="Arial"/>
                <w:b/>
              </w:rPr>
            </w:pPr>
          </w:p>
          <w:p w14:paraId="50BA3F9F" w14:textId="77777777" w:rsidR="000D4CAF" w:rsidRDefault="000D4CAF" w:rsidP="000D4CAF">
            <w:pPr>
              <w:jc w:val="center"/>
              <w:rPr>
                <w:rFonts w:cs="Arial"/>
                <w:b/>
              </w:rPr>
            </w:pPr>
          </w:p>
          <w:p w14:paraId="4B50C7B9" w14:textId="77777777" w:rsidR="000D4CAF" w:rsidRDefault="000D4CAF" w:rsidP="000D4CAF">
            <w:pPr>
              <w:jc w:val="center"/>
              <w:rPr>
                <w:rFonts w:cs="Arial"/>
                <w:b/>
              </w:rPr>
            </w:pPr>
          </w:p>
          <w:p w14:paraId="3D1D8239" w14:textId="77777777" w:rsidR="000D4CAF" w:rsidRDefault="000D4CAF" w:rsidP="000D4CAF">
            <w:pPr>
              <w:jc w:val="center"/>
              <w:rPr>
                <w:rFonts w:cs="Arial"/>
                <w:b/>
              </w:rPr>
            </w:pPr>
          </w:p>
          <w:p w14:paraId="5EED54AC" w14:textId="77777777" w:rsidR="000D4CAF" w:rsidRDefault="000D4CAF" w:rsidP="000D4CAF">
            <w:pPr>
              <w:jc w:val="center"/>
              <w:rPr>
                <w:rFonts w:cs="Arial"/>
                <w:b/>
              </w:rPr>
            </w:pPr>
          </w:p>
          <w:p w14:paraId="213BFECE" w14:textId="77777777" w:rsidR="000D4CAF" w:rsidRDefault="000D4CAF" w:rsidP="000D4CAF">
            <w:pPr>
              <w:jc w:val="center"/>
              <w:rPr>
                <w:rFonts w:cs="Arial"/>
                <w:b/>
              </w:rPr>
            </w:pPr>
          </w:p>
          <w:p w14:paraId="5B358D50" w14:textId="77777777" w:rsidR="000D4CAF" w:rsidRDefault="000D4CAF" w:rsidP="000D4CAF">
            <w:pPr>
              <w:jc w:val="center"/>
              <w:rPr>
                <w:rFonts w:cs="Arial"/>
                <w:b/>
              </w:rPr>
            </w:pPr>
          </w:p>
          <w:p w14:paraId="7DCD0F30" w14:textId="77777777" w:rsidR="000D4CAF" w:rsidRDefault="000D4CAF" w:rsidP="000D4CAF">
            <w:pPr>
              <w:jc w:val="center"/>
              <w:rPr>
                <w:rFonts w:cs="Arial"/>
                <w:b/>
              </w:rPr>
            </w:pPr>
          </w:p>
          <w:p w14:paraId="4B1D019A" w14:textId="77777777" w:rsidR="000D4CAF" w:rsidRDefault="000D4CAF" w:rsidP="000D4CAF">
            <w:pPr>
              <w:jc w:val="center"/>
              <w:rPr>
                <w:rFonts w:cs="Arial"/>
                <w:b/>
              </w:rPr>
            </w:pPr>
          </w:p>
          <w:p w14:paraId="6F2AEFB7" w14:textId="77777777" w:rsidR="000D4CAF" w:rsidRDefault="000D4CAF" w:rsidP="000D4CAF">
            <w:pPr>
              <w:jc w:val="center"/>
              <w:rPr>
                <w:rFonts w:cs="Arial"/>
                <w:b/>
              </w:rPr>
            </w:pPr>
          </w:p>
          <w:p w14:paraId="4240EE31" w14:textId="77777777" w:rsidR="000D4CAF" w:rsidRDefault="000D4CAF" w:rsidP="000D4CAF">
            <w:pPr>
              <w:jc w:val="center"/>
              <w:rPr>
                <w:rFonts w:cs="Arial"/>
                <w:b/>
              </w:rPr>
            </w:pPr>
          </w:p>
          <w:p w14:paraId="74B1CFEF" w14:textId="77777777" w:rsidR="000D4CAF" w:rsidRDefault="000D4CAF" w:rsidP="000D4CAF">
            <w:pPr>
              <w:jc w:val="center"/>
              <w:rPr>
                <w:rFonts w:cs="Arial"/>
                <w:b/>
              </w:rPr>
            </w:pPr>
          </w:p>
          <w:p w14:paraId="0D41E021" w14:textId="77777777" w:rsidR="000D4CAF" w:rsidRDefault="000D4CAF" w:rsidP="000D4CAF">
            <w:pPr>
              <w:jc w:val="center"/>
              <w:rPr>
                <w:rFonts w:cs="Arial"/>
                <w:b/>
              </w:rPr>
            </w:pPr>
          </w:p>
          <w:p w14:paraId="3AD38FC1" w14:textId="77777777" w:rsidR="000D4CAF" w:rsidRDefault="000D4CAF" w:rsidP="000D4CAF">
            <w:pPr>
              <w:jc w:val="center"/>
              <w:rPr>
                <w:rFonts w:cs="Arial"/>
                <w:b/>
              </w:rPr>
            </w:pPr>
          </w:p>
          <w:p w14:paraId="3F8F0BB3" w14:textId="77777777" w:rsidR="000D4CAF" w:rsidRDefault="000D4CAF" w:rsidP="000D4CAF">
            <w:pPr>
              <w:jc w:val="center"/>
              <w:rPr>
                <w:rFonts w:cs="Arial"/>
                <w:b/>
              </w:rPr>
            </w:pPr>
          </w:p>
          <w:p w14:paraId="12B0DF48" w14:textId="77777777" w:rsidR="000D4CAF" w:rsidRDefault="000D4CAF" w:rsidP="000D4CAF">
            <w:pPr>
              <w:jc w:val="center"/>
              <w:rPr>
                <w:rFonts w:cs="Arial"/>
                <w:b/>
              </w:rPr>
            </w:pPr>
          </w:p>
          <w:p w14:paraId="133EC732" w14:textId="77777777" w:rsidR="000D4CAF" w:rsidRDefault="000D4CAF" w:rsidP="000D4CAF">
            <w:pPr>
              <w:jc w:val="center"/>
              <w:rPr>
                <w:rFonts w:cs="Arial"/>
                <w:b/>
              </w:rPr>
            </w:pPr>
          </w:p>
          <w:p w14:paraId="23013C67" w14:textId="77777777" w:rsidR="000D4CAF" w:rsidRDefault="000D4CAF" w:rsidP="000D4CAF">
            <w:pPr>
              <w:jc w:val="center"/>
              <w:rPr>
                <w:rFonts w:cs="Arial"/>
                <w:b/>
              </w:rPr>
            </w:pPr>
            <w:r>
              <w:rPr>
                <w:rFonts w:ascii="Wingdings" w:eastAsia="Wingdings" w:hAnsi="Wingdings" w:cs="Wingdings"/>
                <w:b/>
              </w:rPr>
              <w:t>ü</w:t>
            </w:r>
          </w:p>
          <w:p w14:paraId="626049EF" w14:textId="77777777" w:rsidR="000D4CAF" w:rsidRDefault="000D4CAF" w:rsidP="000D4CAF">
            <w:pPr>
              <w:jc w:val="center"/>
              <w:rPr>
                <w:rFonts w:cs="Arial"/>
                <w:b/>
              </w:rPr>
            </w:pPr>
          </w:p>
          <w:p w14:paraId="5DDAEA96" w14:textId="77777777" w:rsidR="000D4CAF" w:rsidRDefault="000D4CAF" w:rsidP="000D4CAF">
            <w:pPr>
              <w:jc w:val="center"/>
              <w:rPr>
                <w:rFonts w:cs="Arial"/>
                <w:b/>
              </w:rPr>
            </w:pPr>
          </w:p>
          <w:p w14:paraId="418EDB48" w14:textId="77777777" w:rsidR="000D4CAF" w:rsidRDefault="000D4CAF" w:rsidP="000D4CAF">
            <w:pPr>
              <w:jc w:val="center"/>
              <w:rPr>
                <w:rFonts w:cs="Arial"/>
                <w:b/>
              </w:rPr>
            </w:pPr>
            <w:r>
              <w:rPr>
                <w:rFonts w:ascii="Wingdings" w:eastAsia="Wingdings" w:hAnsi="Wingdings" w:cs="Wingdings"/>
                <w:b/>
              </w:rPr>
              <w:t>ü</w:t>
            </w:r>
          </w:p>
          <w:p w14:paraId="1A5B7471" w14:textId="77777777" w:rsidR="000D4CAF" w:rsidRDefault="000D4CAF" w:rsidP="000D4CAF">
            <w:pPr>
              <w:jc w:val="center"/>
              <w:rPr>
                <w:rFonts w:cs="Arial"/>
                <w:b/>
              </w:rPr>
            </w:pPr>
          </w:p>
          <w:p w14:paraId="32B71F3C" w14:textId="77777777" w:rsidR="000D4CAF" w:rsidRDefault="000D4CAF" w:rsidP="000D4CAF">
            <w:pPr>
              <w:jc w:val="center"/>
              <w:rPr>
                <w:rFonts w:cs="Arial"/>
                <w:b/>
              </w:rPr>
            </w:pPr>
          </w:p>
          <w:p w14:paraId="0A48344A" w14:textId="77777777" w:rsidR="000D4CAF" w:rsidRDefault="000D4CAF" w:rsidP="000D4CAF">
            <w:pPr>
              <w:jc w:val="center"/>
              <w:rPr>
                <w:rFonts w:cs="Arial"/>
                <w:b/>
              </w:rPr>
            </w:pPr>
            <w:r>
              <w:rPr>
                <w:rFonts w:ascii="Wingdings" w:eastAsia="Wingdings" w:hAnsi="Wingdings" w:cs="Wingdings"/>
                <w:b/>
              </w:rPr>
              <w:t>ü</w:t>
            </w:r>
          </w:p>
          <w:p w14:paraId="532D41F5" w14:textId="77777777" w:rsidR="000D4CAF" w:rsidRDefault="000D4CAF" w:rsidP="000D4CAF">
            <w:pPr>
              <w:jc w:val="center"/>
              <w:rPr>
                <w:rFonts w:cs="Arial"/>
                <w:b/>
              </w:rPr>
            </w:pPr>
          </w:p>
          <w:p w14:paraId="1A708666" w14:textId="77777777" w:rsidR="000D4CAF" w:rsidRDefault="000D4CAF" w:rsidP="000D4CAF">
            <w:pPr>
              <w:jc w:val="center"/>
              <w:rPr>
                <w:rFonts w:ascii="Wingdings" w:eastAsia="Wingdings" w:hAnsi="Wingdings" w:cs="Wingdings"/>
                <w:b/>
              </w:rPr>
            </w:pPr>
          </w:p>
          <w:p w14:paraId="005FC383" w14:textId="578813E8" w:rsidR="000D4CAF" w:rsidRDefault="000D4CAF" w:rsidP="000D4CAF">
            <w:pPr>
              <w:jc w:val="center"/>
              <w:rPr>
                <w:rFonts w:cs="Arial"/>
                <w:b/>
              </w:rPr>
            </w:pPr>
            <w:r>
              <w:rPr>
                <w:rFonts w:ascii="Wingdings" w:eastAsia="Wingdings" w:hAnsi="Wingdings" w:cs="Wingdings"/>
                <w:b/>
              </w:rPr>
              <w:t>ü</w:t>
            </w:r>
          </w:p>
          <w:p w14:paraId="2A1029BC" w14:textId="77777777" w:rsidR="000D4CAF" w:rsidRDefault="000D4CAF" w:rsidP="000D4CAF">
            <w:pPr>
              <w:jc w:val="center"/>
              <w:rPr>
                <w:rFonts w:cs="Arial"/>
                <w:b/>
              </w:rPr>
            </w:pPr>
          </w:p>
          <w:p w14:paraId="174363E5" w14:textId="77777777" w:rsidR="000D4CAF" w:rsidRDefault="000D4CAF" w:rsidP="000D4CAF">
            <w:pPr>
              <w:jc w:val="center"/>
              <w:rPr>
                <w:rFonts w:cs="Arial"/>
                <w:b/>
              </w:rPr>
            </w:pPr>
          </w:p>
          <w:p w14:paraId="0F5C12C0" w14:textId="77777777" w:rsidR="000D4CAF" w:rsidRDefault="000D4CAF" w:rsidP="000D4CAF">
            <w:pPr>
              <w:jc w:val="center"/>
              <w:rPr>
                <w:rFonts w:cs="Arial"/>
                <w:b/>
              </w:rPr>
            </w:pPr>
            <w:r>
              <w:rPr>
                <w:rFonts w:ascii="Wingdings" w:eastAsia="Wingdings" w:hAnsi="Wingdings" w:cs="Wingdings"/>
                <w:b/>
              </w:rPr>
              <w:t>ü</w:t>
            </w:r>
          </w:p>
          <w:p w14:paraId="29E6E9DB" w14:textId="77777777" w:rsidR="000D4CAF" w:rsidRPr="00D939F1" w:rsidRDefault="000D4CAF" w:rsidP="000D4CAF">
            <w:pPr>
              <w:jc w:val="center"/>
              <w:rPr>
                <w:rFonts w:cs="Arial"/>
                <w:b/>
              </w:rPr>
            </w:pPr>
          </w:p>
        </w:tc>
      </w:tr>
      <w:tr w:rsidR="000D4CAF" w:rsidRPr="00D939F1" w14:paraId="792109CC" w14:textId="77777777" w:rsidTr="007D3DC2">
        <w:trPr>
          <w:trHeight w:val="20"/>
        </w:trPr>
        <w:tc>
          <w:tcPr>
            <w:tcW w:w="6516" w:type="dxa"/>
          </w:tcPr>
          <w:p w14:paraId="024CD810" w14:textId="44134FEB" w:rsidR="000D4CAF" w:rsidRDefault="000D4CAF" w:rsidP="000D4CAF">
            <w:pPr>
              <w:rPr>
                <w:rFonts w:cs="Arial"/>
                <w:b/>
              </w:rPr>
            </w:pPr>
            <w:r>
              <w:rPr>
                <w:rFonts w:cs="Arial"/>
                <w:b/>
              </w:rPr>
              <w:lastRenderedPageBreak/>
              <w:t>Qualifications</w:t>
            </w:r>
          </w:p>
        </w:tc>
        <w:tc>
          <w:tcPr>
            <w:tcW w:w="1607" w:type="dxa"/>
          </w:tcPr>
          <w:p w14:paraId="5909A12C" w14:textId="33EDB24E" w:rsidR="000D4CAF" w:rsidRPr="00D939F1" w:rsidRDefault="000D4CAF" w:rsidP="000D4CAF">
            <w:pPr>
              <w:jc w:val="center"/>
              <w:rPr>
                <w:rFonts w:cs="Arial"/>
                <w:b/>
              </w:rPr>
            </w:pPr>
            <w:r>
              <w:rPr>
                <w:rFonts w:cs="Arial"/>
                <w:b/>
              </w:rPr>
              <w:t>Mandatory (</w:t>
            </w:r>
            <w:r>
              <w:rPr>
                <w:rFonts w:ascii="Wingdings" w:eastAsia="Wingdings" w:hAnsi="Wingdings" w:cs="Wingdings"/>
                <w:b/>
              </w:rPr>
              <w:t>ü</w:t>
            </w:r>
            <w:r>
              <w:rPr>
                <w:rFonts w:cs="Arial"/>
                <w:b/>
              </w:rPr>
              <w:t>)</w:t>
            </w:r>
          </w:p>
        </w:tc>
        <w:tc>
          <w:tcPr>
            <w:tcW w:w="1505" w:type="dxa"/>
          </w:tcPr>
          <w:p w14:paraId="6178FA23" w14:textId="40DE1C33" w:rsidR="000D4CAF" w:rsidRPr="00D939F1" w:rsidRDefault="000D4CAF" w:rsidP="000D4CAF">
            <w:pPr>
              <w:jc w:val="center"/>
              <w:rPr>
                <w:rFonts w:cs="Arial"/>
                <w:b/>
              </w:rPr>
            </w:pPr>
            <w:r>
              <w:rPr>
                <w:rFonts w:cs="Arial"/>
                <w:b/>
              </w:rPr>
              <w:t>Indicative (</w:t>
            </w:r>
            <w:r>
              <w:rPr>
                <w:rFonts w:ascii="Wingdings" w:eastAsia="Wingdings" w:hAnsi="Wingdings" w:cs="Wingdings"/>
                <w:b/>
              </w:rPr>
              <w:t>ü</w:t>
            </w:r>
            <w:r>
              <w:rPr>
                <w:rFonts w:cs="Arial"/>
                <w:b/>
              </w:rPr>
              <w:t>)</w:t>
            </w:r>
          </w:p>
        </w:tc>
      </w:tr>
      <w:tr w:rsidR="000D4CAF" w:rsidRPr="00D939F1" w14:paraId="2A016D1F" w14:textId="77777777" w:rsidTr="007D3DC2">
        <w:trPr>
          <w:trHeight w:val="1872"/>
        </w:trPr>
        <w:tc>
          <w:tcPr>
            <w:tcW w:w="6516" w:type="dxa"/>
          </w:tcPr>
          <w:p w14:paraId="5A90E14D" w14:textId="77777777" w:rsidR="000D4CAF" w:rsidRPr="004A43AD" w:rsidRDefault="000D4CAF" w:rsidP="000D4CAF">
            <w:pPr>
              <w:rPr>
                <w:rFonts w:cs="Arial"/>
              </w:rPr>
            </w:pPr>
            <w:r w:rsidRPr="00716282">
              <w:rPr>
                <w:rFonts w:cs="Arial"/>
              </w:rPr>
              <w:t xml:space="preserve">NVQ Level </w:t>
            </w:r>
            <w:r>
              <w:rPr>
                <w:rFonts w:cs="Arial"/>
              </w:rPr>
              <w:t>3 in a relevant subject that supports the postholder’s ability to deliver change and improve outcomes for children and young people or equivalent professional experience.</w:t>
            </w:r>
          </w:p>
          <w:p w14:paraId="032033FF" w14:textId="77777777" w:rsidR="000D4CAF" w:rsidRDefault="000D4CAF" w:rsidP="000D4CAF">
            <w:pPr>
              <w:rPr>
                <w:rFonts w:cs="Arial"/>
                <w:b/>
              </w:rPr>
            </w:pPr>
          </w:p>
          <w:p w14:paraId="05777C21" w14:textId="77777777" w:rsidR="000D4CAF" w:rsidRPr="004A43AD" w:rsidRDefault="000D4CAF" w:rsidP="000D4CAF">
            <w:pPr>
              <w:rPr>
                <w:rFonts w:cs="Arial"/>
              </w:rPr>
            </w:pPr>
            <w:r w:rsidRPr="004A43AD">
              <w:rPr>
                <w:rFonts w:cs="Arial"/>
              </w:rPr>
              <w:t>Level 3 Children and Young People</w:t>
            </w:r>
            <w:r>
              <w:rPr>
                <w:rFonts w:cs="Arial"/>
              </w:rPr>
              <w:t>’</w:t>
            </w:r>
            <w:r w:rsidRPr="004A43AD">
              <w:rPr>
                <w:rFonts w:cs="Arial"/>
              </w:rPr>
              <w:t>s Workforce – Social Care Pathway</w:t>
            </w:r>
          </w:p>
          <w:p w14:paraId="53E1C433" w14:textId="77777777" w:rsidR="000D4CAF" w:rsidRDefault="000D4CAF" w:rsidP="000D4CAF">
            <w:pPr>
              <w:rPr>
                <w:rFonts w:cs="Arial"/>
                <w:b/>
              </w:rPr>
            </w:pPr>
          </w:p>
          <w:p w14:paraId="5A2B454E" w14:textId="77777777" w:rsidR="00017CA5" w:rsidRDefault="000D4CAF" w:rsidP="000D4CAF">
            <w:pPr>
              <w:rPr>
                <w:rFonts w:cs="Arial"/>
              </w:rPr>
            </w:pPr>
            <w:r w:rsidRPr="007D3DC2">
              <w:rPr>
                <w:rFonts w:cs="Arial"/>
              </w:rPr>
              <w:t>Level 3 Diploma in Youth Work Practice</w:t>
            </w:r>
          </w:p>
          <w:p w14:paraId="762AE77A" w14:textId="2A534426" w:rsidR="007D3DC2" w:rsidRDefault="007D3DC2" w:rsidP="007D3DC2">
            <w:pPr>
              <w:rPr>
                <w:rFonts w:cs="Arial"/>
              </w:rPr>
            </w:pPr>
          </w:p>
          <w:p w14:paraId="0E7D18DD" w14:textId="57A1183A" w:rsidR="000D4CAF" w:rsidRDefault="000D4CAF" w:rsidP="000D4CAF">
            <w:pPr>
              <w:rPr>
                <w:rFonts w:cs="Arial"/>
              </w:rPr>
            </w:pPr>
            <w:r>
              <w:rPr>
                <w:rFonts w:cs="Arial"/>
              </w:rPr>
              <w:lastRenderedPageBreak/>
              <w:t>Signs of Safety Training or willingness to undertake this training within the first year Restorative Practice Training or willingness to undertake this training within the first year</w:t>
            </w:r>
          </w:p>
          <w:p w14:paraId="702FA09D" w14:textId="77777777" w:rsidR="000D4CAF" w:rsidRDefault="000D4CAF" w:rsidP="000D4CAF">
            <w:pPr>
              <w:rPr>
                <w:rFonts w:cs="Arial"/>
              </w:rPr>
            </w:pPr>
          </w:p>
          <w:p w14:paraId="18089208" w14:textId="10417C9A" w:rsidR="000D4CAF" w:rsidRPr="00196461" w:rsidRDefault="000D4CAF" w:rsidP="000D4CAF">
            <w:pPr>
              <w:rPr>
                <w:rFonts w:cs="Arial"/>
              </w:rPr>
            </w:pPr>
            <w:r>
              <w:rPr>
                <w:rFonts w:cs="Arial"/>
              </w:rPr>
              <w:t>Solihull Training or willingness to undertake this training within the first year</w:t>
            </w:r>
          </w:p>
        </w:tc>
        <w:tc>
          <w:tcPr>
            <w:tcW w:w="1607" w:type="dxa"/>
          </w:tcPr>
          <w:p w14:paraId="35708CA2" w14:textId="77777777" w:rsidR="000D4CAF" w:rsidRDefault="000D4CAF" w:rsidP="000D4CAF">
            <w:pPr>
              <w:jc w:val="center"/>
              <w:rPr>
                <w:rFonts w:cs="Arial"/>
                <w:b/>
              </w:rPr>
            </w:pPr>
            <w:r>
              <w:rPr>
                <w:rFonts w:ascii="Wingdings" w:eastAsia="Wingdings" w:hAnsi="Wingdings" w:cs="Wingdings"/>
                <w:b/>
              </w:rPr>
              <w:lastRenderedPageBreak/>
              <w:t>ü</w:t>
            </w:r>
          </w:p>
          <w:p w14:paraId="2C1F95DD" w14:textId="77777777" w:rsidR="000D4CAF" w:rsidRDefault="000D4CAF" w:rsidP="000D4CAF">
            <w:pPr>
              <w:jc w:val="center"/>
              <w:rPr>
                <w:rFonts w:cs="Arial"/>
                <w:b/>
              </w:rPr>
            </w:pPr>
          </w:p>
          <w:p w14:paraId="6C6D88CC" w14:textId="77777777" w:rsidR="000D4CAF" w:rsidRDefault="000D4CAF" w:rsidP="000D4CAF">
            <w:pPr>
              <w:jc w:val="center"/>
              <w:rPr>
                <w:rFonts w:cs="Arial"/>
                <w:b/>
              </w:rPr>
            </w:pPr>
          </w:p>
          <w:p w14:paraId="67293604" w14:textId="77777777" w:rsidR="000D4CAF" w:rsidRDefault="000D4CAF" w:rsidP="000D4CAF">
            <w:pPr>
              <w:jc w:val="center"/>
              <w:rPr>
                <w:rFonts w:cs="Arial"/>
                <w:b/>
              </w:rPr>
            </w:pPr>
          </w:p>
          <w:p w14:paraId="28CCA7CD" w14:textId="77777777" w:rsidR="000D4CAF" w:rsidRDefault="000D4CAF" w:rsidP="000D4CAF">
            <w:pPr>
              <w:jc w:val="center"/>
              <w:rPr>
                <w:rFonts w:cs="Arial"/>
                <w:b/>
              </w:rPr>
            </w:pPr>
          </w:p>
          <w:p w14:paraId="28D56BC8" w14:textId="77777777" w:rsidR="000D4CAF" w:rsidRDefault="000D4CAF" w:rsidP="000D4CAF">
            <w:pPr>
              <w:jc w:val="center"/>
              <w:rPr>
                <w:rFonts w:cs="Arial"/>
                <w:b/>
              </w:rPr>
            </w:pPr>
          </w:p>
          <w:p w14:paraId="47565EBC" w14:textId="77777777" w:rsidR="000D4CAF" w:rsidRDefault="000D4CAF" w:rsidP="000D4CAF">
            <w:pPr>
              <w:jc w:val="center"/>
              <w:rPr>
                <w:rFonts w:cs="Arial"/>
                <w:b/>
              </w:rPr>
            </w:pPr>
          </w:p>
          <w:p w14:paraId="7746F591" w14:textId="77777777" w:rsidR="000D4CAF" w:rsidRDefault="000D4CAF" w:rsidP="000D4CAF">
            <w:pPr>
              <w:jc w:val="center"/>
              <w:rPr>
                <w:rFonts w:cs="Arial"/>
                <w:b/>
              </w:rPr>
            </w:pPr>
          </w:p>
          <w:p w14:paraId="70C93209" w14:textId="77777777" w:rsidR="000D4CAF" w:rsidRDefault="000D4CAF" w:rsidP="000D4CAF">
            <w:pPr>
              <w:jc w:val="center"/>
              <w:rPr>
                <w:rFonts w:cs="Arial"/>
                <w:b/>
              </w:rPr>
            </w:pPr>
          </w:p>
          <w:p w14:paraId="73A4AAC6" w14:textId="77777777" w:rsidR="000D4CAF" w:rsidRDefault="000D4CAF" w:rsidP="000D4CAF">
            <w:pPr>
              <w:jc w:val="center"/>
              <w:rPr>
                <w:rFonts w:cs="Arial"/>
                <w:b/>
              </w:rPr>
            </w:pPr>
          </w:p>
          <w:p w14:paraId="01D1EC85" w14:textId="77777777" w:rsidR="000D4CAF" w:rsidRDefault="000D4CAF" w:rsidP="000D4CAF">
            <w:pPr>
              <w:jc w:val="center"/>
              <w:rPr>
                <w:rFonts w:cs="Arial"/>
                <w:b/>
              </w:rPr>
            </w:pPr>
          </w:p>
          <w:p w14:paraId="480048B1" w14:textId="77777777" w:rsidR="000D4CAF" w:rsidRDefault="000D4CAF" w:rsidP="000D4CAF">
            <w:pPr>
              <w:jc w:val="center"/>
              <w:rPr>
                <w:rFonts w:cs="Arial"/>
                <w:b/>
              </w:rPr>
            </w:pPr>
          </w:p>
          <w:p w14:paraId="46511B21" w14:textId="77777777" w:rsidR="000D4CAF" w:rsidRDefault="000D4CAF" w:rsidP="000D4CAF">
            <w:pPr>
              <w:jc w:val="center"/>
              <w:rPr>
                <w:rFonts w:cs="Arial"/>
                <w:b/>
              </w:rPr>
            </w:pPr>
          </w:p>
          <w:p w14:paraId="5045C9FB" w14:textId="77777777" w:rsidR="000D4CAF" w:rsidRDefault="000D4CAF" w:rsidP="000D4CAF">
            <w:pPr>
              <w:jc w:val="center"/>
              <w:rPr>
                <w:rFonts w:cs="Arial"/>
                <w:b/>
              </w:rPr>
            </w:pPr>
          </w:p>
          <w:p w14:paraId="20627E6C" w14:textId="77777777" w:rsidR="000D4CAF" w:rsidRDefault="000D4CAF" w:rsidP="000D4CAF">
            <w:pPr>
              <w:jc w:val="center"/>
              <w:rPr>
                <w:rFonts w:cs="Arial"/>
                <w:b/>
              </w:rPr>
            </w:pPr>
            <w:r>
              <w:rPr>
                <w:rFonts w:ascii="Wingdings" w:eastAsia="Wingdings" w:hAnsi="Wingdings" w:cs="Wingdings"/>
                <w:b/>
              </w:rPr>
              <w:t>ü</w:t>
            </w:r>
          </w:p>
          <w:p w14:paraId="1BD6F39B" w14:textId="77777777" w:rsidR="000D4CAF" w:rsidRDefault="000D4CAF" w:rsidP="000D4CAF">
            <w:pPr>
              <w:jc w:val="center"/>
              <w:rPr>
                <w:rFonts w:cs="Arial"/>
                <w:b/>
              </w:rPr>
            </w:pPr>
          </w:p>
        </w:tc>
        <w:tc>
          <w:tcPr>
            <w:tcW w:w="1505" w:type="dxa"/>
          </w:tcPr>
          <w:p w14:paraId="3BD567CE" w14:textId="77777777" w:rsidR="000D4CAF" w:rsidRDefault="000D4CAF" w:rsidP="000D4CAF">
            <w:pPr>
              <w:jc w:val="center"/>
              <w:rPr>
                <w:rFonts w:cs="Arial"/>
                <w:b/>
              </w:rPr>
            </w:pPr>
          </w:p>
          <w:p w14:paraId="54623E84" w14:textId="77777777" w:rsidR="000D4CAF" w:rsidRDefault="000D4CAF" w:rsidP="000D4CAF">
            <w:pPr>
              <w:jc w:val="center"/>
              <w:rPr>
                <w:rFonts w:cs="Arial"/>
                <w:b/>
              </w:rPr>
            </w:pPr>
          </w:p>
          <w:p w14:paraId="5910C5B3" w14:textId="77777777" w:rsidR="000D4CAF" w:rsidRDefault="000D4CAF" w:rsidP="000D4CAF">
            <w:pPr>
              <w:jc w:val="center"/>
              <w:rPr>
                <w:rFonts w:cs="Arial"/>
                <w:b/>
              </w:rPr>
            </w:pPr>
          </w:p>
          <w:p w14:paraId="2AF12ED3" w14:textId="77777777" w:rsidR="000D4CAF" w:rsidRDefault="000D4CAF" w:rsidP="000D4CAF">
            <w:pPr>
              <w:jc w:val="center"/>
              <w:rPr>
                <w:rFonts w:cs="Arial"/>
                <w:b/>
              </w:rPr>
            </w:pPr>
          </w:p>
          <w:p w14:paraId="2ABB3CD9" w14:textId="77777777" w:rsidR="000D4CAF" w:rsidRDefault="000D4CAF" w:rsidP="000D4CAF">
            <w:pPr>
              <w:jc w:val="center"/>
              <w:rPr>
                <w:rFonts w:cs="Arial"/>
                <w:b/>
              </w:rPr>
            </w:pPr>
          </w:p>
          <w:p w14:paraId="6C1A0834" w14:textId="77777777" w:rsidR="000D4CAF" w:rsidRDefault="000D4CAF" w:rsidP="000D4CAF">
            <w:pPr>
              <w:jc w:val="center"/>
              <w:rPr>
                <w:rFonts w:cs="Arial"/>
                <w:b/>
              </w:rPr>
            </w:pPr>
            <w:r>
              <w:rPr>
                <w:rFonts w:ascii="Wingdings" w:eastAsia="Wingdings" w:hAnsi="Wingdings" w:cs="Wingdings"/>
                <w:b/>
              </w:rPr>
              <w:t>ü</w:t>
            </w:r>
          </w:p>
          <w:p w14:paraId="0E72A35A" w14:textId="77777777" w:rsidR="000D4CAF" w:rsidRDefault="000D4CAF" w:rsidP="000D4CAF">
            <w:pPr>
              <w:jc w:val="center"/>
              <w:rPr>
                <w:rFonts w:cs="Arial"/>
                <w:b/>
              </w:rPr>
            </w:pPr>
          </w:p>
          <w:p w14:paraId="70433B4E" w14:textId="77777777" w:rsidR="000D4CAF" w:rsidRDefault="000D4CAF" w:rsidP="000D4CAF">
            <w:pPr>
              <w:jc w:val="center"/>
              <w:rPr>
                <w:rFonts w:cs="Arial"/>
                <w:b/>
              </w:rPr>
            </w:pPr>
          </w:p>
          <w:p w14:paraId="5E471CFD" w14:textId="77777777" w:rsidR="000D4CAF" w:rsidRDefault="000D4CAF" w:rsidP="000D4CAF">
            <w:pPr>
              <w:jc w:val="center"/>
              <w:rPr>
                <w:rFonts w:cs="Arial"/>
                <w:b/>
              </w:rPr>
            </w:pPr>
            <w:r>
              <w:rPr>
                <w:rFonts w:ascii="Wingdings" w:eastAsia="Wingdings" w:hAnsi="Wingdings" w:cs="Wingdings"/>
                <w:b/>
              </w:rPr>
              <w:t>ü</w:t>
            </w:r>
          </w:p>
          <w:p w14:paraId="0D876C2E" w14:textId="77777777" w:rsidR="000D4CAF" w:rsidRDefault="000D4CAF" w:rsidP="000D4CAF">
            <w:pPr>
              <w:jc w:val="center"/>
              <w:rPr>
                <w:rFonts w:cs="Arial"/>
                <w:b/>
              </w:rPr>
            </w:pPr>
          </w:p>
          <w:p w14:paraId="1F4DDA8F" w14:textId="60E098A3" w:rsidR="000D4CAF" w:rsidRDefault="000D4CAF" w:rsidP="000D4CAF">
            <w:pPr>
              <w:jc w:val="center"/>
              <w:rPr>
                <w:rFonts w:cs="Arial"/>
                <w:b/>
              </w:rPr>
            </w:pPr>
            <w:r>
              <w:rPr>
                <w:rFonts w:ascii="Wingdings" w:eastAsia="Wingdings" w:hAnsi="Wingdings" w:cs="Wingdings"/>
                <w:b/>
              </w:rPr>
              <w:lastRenderedPageBreak/>
              <w:t>ü</w:t>
            </w:r>
          </w:p>
          <w:p w14:paraId="204C4BB7" w14:textId="77777777" w:rsidR="000D4CAF" w:rsidRDefault="000D4CAF" w:rsidP="000D4CAF">
            <w:pPr>
              <w:jc w:val="center"/>
              <w:rPr>
                <w:rFonts w:cs="Arial"/>
                <w:b/>
              </w:rPr>
            </w:pPr>
          </w:p>
        </w:tc>
      </w:tr>
      <w:tr w:rsidR="00E5677C" w:rsidRPr="00D939F1" w14:paraId="4087D224" w14:textId="77777777" w:rsidTr="007D3DC2">
        <w:trPr>
          <w:trHeight w:val="990"/>
        </w:trPr>
        <w:tc>
          <w:tcPr>
            <w:tcW w:w="9628" w:type="dxa"/>
            <w:gridSpan w:val="3"/>
          </w:tcPr>
          <w:p w14:paraId="3B29755A" w14:textId="2EA93189" w:rsidR="00E5677C" w:rsidRDefault="00E5677C" w:rsidP="00E5677C">
            <w:pPr>
              <w:rPr>
                <w:rFonts w:cs="Arial"/>
                <w:b/>
              </w:rPr>
            </w:pPr>
            <w:r w:rsidRPr="007159C9">
              <w:rPr>
                <w:rFonts w:cs="Arial"/>
                <w:szCs w:val="22"/>
              </w:rPr>
              <w:lastRenderedPageBreak/>
              <w:t>Appointment will be subject to a satisfactory Enhanced Disclosure and Barring Service check to assess the suitability of candidates to work with children or other vulnerable groups</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7D3DC2">
        <w:tc>
          <w:tcPr>
            <w:tcW w:w="9634" w:type="dxa"/>
          </w:tcPr>
          <w:p w14:paraId="6D8D32D1" w14:textId="32A9210E" w:rsidR="000F27A9" w:rsidRPr="00D939F1" w:rsidRDefault="000F27A9" w:rsidP="00976AC2">
            <w:pPr>
              <w:rPr>
                <w:rFonts w:cs="Arial"/>
                <w:b/>
              </w:rPr>
            </w:pPr>
            <w:r w:rsidRPr="00D939F1">
              <w:rPr>
                <w:rFonts w:cs="Arial"/>
                <w:b/>
              </w:rPr>
              <w:t>Other Job Information</w:t>
            </w:r>
          </w:p>
        </w:tc>
      </w:tr>
      <w:tr w:rsidR="000F27A9" w:rsidRPr="00D939F1" w14:paraId="1D777A78" w14:textId="77777777" w:rsidTr="007D3DC2">
        <w:tc>
          <w:tcPr>
            <w:tcW w:w="9634" w:type="dxa"/>
          </w:tcPr>
          <w:p w14:paraId="5B62DABE" w14:textId="77777777" w:rsidR="00E5677C" w:rsidRPr="004545E4" w:rsidRDefault="00E5677C" w:rsidP="00E5677C">
            <w:pPr>
              <w:rPr>
                <w:rFonts w:cs="Arial"/>
              </w:rPr>
            </w:pPr>
            <w:r w:rsidRPr="004545E4">
              <w:rPr>
                <w:rFonts w:cs="Arial"/>
              </w:rPr>
              <w:t>The service is designed to ensure consistency across the county but is managed within localities to focus on local delivery. However, from time to time when the service in another area is under pressure there may be a need to assist across geographic boundaries.</w:t>
            </w:r>
          </w:p>
          <w:p w14:paraId="7A6E805D" w14:textId="77777777" w:rsidR="00E5677C" w:rsidRPr="004545E4" w:rsidRDefault="00E5677C" w:rsidP="00E5677C">
            <w:pPr>
              <w:rPr>
                <w:rFonts w:cs="Arial"/>
              </w:rPr>
            </w:pPr>
          </w:p>
          <w:p w14:paraId="7C3F6BB7" w14:textId="77777777" w:rsidR="00E5677C" w:rsidRPr="004545E4" w:rsidRDefault="00E5677C" w:rsidP="00E5677C">
            <w:pPr>
              <w:rPr>
                <w:rFonts w:cs="Arial"/>
              </w:rPr>
            </w:pPr>
            <w:r w:rsidRPr="254651EC">
              <w:rPr>
                <w:rFonts w:cs="Arial"/>
              </w:rPr>
              <w:t>You are required to travel as part of your duties, the majority of which will involve lone working with children, young people and families in their homes and community. You will be responsible for your own travel arrangements, and these must be carried out in the most effective and efficient way to perform your job. You may also be required to transport children and babies in your own vehicle. Travel expenses can be claimed and support with transport is available for Out of County visits. Norfolk County Council have a variety of travel support programmes.</w:t>
            </w:r>
          </w:p>
          <w:p w14:paraId="2814361B" w14:textId="77777777" w:rsidR="00E5677C" w:rsidRPr="004545E4" w:rsidRDefault="00E5677C" w:rsidP="00E5677C">
            <w:pPr>
              <w:rPr>
                <w:rFonts w:cs="Arial"/>
              </w:rPr>
            </w:pPr>
          </w:p>
          <w:p w14:paraId="2A6C6F92" w14:textId="77777777" w:rsidR="00E5677C" w:rsidRPr="004545E4" w:rsidRDefault="00E5677C" w:rsidP="00E5677C">
            <w:pPr>
              <w:rPr>
                <w:rFonts w:cs="Arial"/>
              </w:rPr>
            </w:pPr>
            <w:r w:rsidRPr="004545E4">
              <w:rPr>
                <w:rFonts w:cs="Arial"/>
              </w:rPr>
              <w:t>In order to support families when they most need it, you may be required to work outside of normal office hours to deliver the service.</w:t>
            </w:r>
          </w:p>
          <w:p w14:paraId="1D00EBA3" w14:textId="77777777" w:rsidR="00E5677C" w:rsidRPr="004545E4" w:rsidRDefault="00E5677C" w:rsidP="00E5677C">
            <w:pPr>
              <w:rPr>
                <w:rFonts w:cs="Arial"/>
              </w:rPr>
            </w:pPr>
          </w:p>
          <w:p w14:paraId="502EED6D" w14:textId="29003D8A" w:rsidR="00E5677C" w:rsidRPr="00253BEC" w:rsidRDefault="00E5677C" w:rsidP="00E5677C">
            <w:r w:rsidRPr="007D3DC2">
              <w:rPr>
                <w:rFonts w:cs="Arial"/>
              </w:rPr>
              <w:t>It is also important to be aware that you will be working with complex and emotionally difficult cases. You will be required to visit family homes where conditions and hygiene may be poor/unsafe, and you may encounter drug/alcohol abusing service users.</w:t>
            </w:r>
          </w:p>
          <w:p w14:paraId="36595DFD" w14:textId="3942091B" w:rsidR="00E5677C" w:rsidRPr="00253BEC" w:rsidRDefault="00E5677C" w:rsidP="00E5677C">
            <w:pPr>
              <w:rPr>
                <w:rFonts w:cs="Arial"/>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7D3DC2">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0E5DCF1" w14:textId="01B9E5EE" w:rsidR="004F5CD2" w:rsidRPr="00017CA5" w:rsidRDefault="40362D29" w:rsidP="005874D1">
            <w:pPr>
              <w:pStyle w:val="ListParagraph"/>
              <w:numPr>
                <w:ilvl w:val="0"/>
                <w:numId w:val="1"/>
              </w:numPr>
              <w:rPr>
                <w:rFonts w:cs="Arial"/>
              </w:rPr>
            </w:pPr>
            <w:r w:rsidRPr="007D3DC2">
              <w:rPr>
                <w:rFonts w:cs="Arial"/>
              </w:rPr>
              <w:t>Job holders will be expected to be flexible in their duties and carry out any other duties commensurate with the grade and falling within the general scope of the job, as requested by management.</w:t>
            </w:r>
          </w:p>
          <w:p w14:paraId="768A782C" w14:textId="4AEF0327" w:rsidR="004F5CD2" w:rsidRPr="00017CA5" w:rsidRDefault="004F5CD2" w:rsidP="007D3DC2">
            <w:pPr>
              <w:pStyle w:val="ListParagraph"/>
              <w:rPr>
                <w:rFonts w:cs="Arial"/>
              </w:rPr>
            </w:pPr>
          </w:p>
        </w:tc>
      </w:tr>
    </w:tbl>
    <w:p w14:paraId="7F5BE9E7" w14:textId="04294632" w:rsidR="009E7CB1" w:rsidRPr="004B21CB" w:rsidRDefault="009E7CB1" w:rsidP="00253BEC">
      <w:pPr>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106A" w14:textId="77777777" w:rsidR="00304D11" w:rsidRDefault="00304D11">
      <w:r>
        <w:separator/>
      </w:r>
    </w:p>
  </w:endnote>
  <w:endnote w:type="continuationSeparator" w:id="0">
    <w:p w14:paraId="64187F69" w14:textId="77777777" w:rsidR="00304D11" w:rsidRDefault="0030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9CE4" w14:textId="77777777" w:rsidR="00304D11" w:rsidRDefault="00304D11">
      <w:r>
        <w:separator/>
      </w:r>
    </w:p>
  </w:footnote>
  <w:footnote w:type="continuationSeparator" w:id="0">
    <w:p w14:paraId="01435B97" w14:textId="77777777" w:rsidR="00304D11" w:rsidRDefault="0030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022AB"/>
    <w:multiLevelType w:val="hybridMultilevel"/>
    <w:tmpl w:val="85E0720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4949DD"/>
    <w:multiLevelType w:val="hybridMultilevel"/>
    <w:tmpl w:val="D6400F1A"/>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52722723"/>
    <w:multiLevelType w:val="hybridMultilevel"/>
    <w:tmpl w:val="3B0C991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8"/>
  </w:num>
  <w:num w:numId="3" w16cid:durableId="1998653519">
    <w:abstractNumId w:val="7"/>
  </w:num>
  <w:num w:numId="4" w16cid:durableId="1365908740">
    <w:abstractNumId w:val="4"/>
  </w:num>
  <w:num w:numId="5" w16cid:durableId="1217544480">
    <w:abstractNumId w:val="2"/>
  </w:num>
  <w:num w:numId="6" w16cid:durableId="269707790">
    <w:abstractNumId w:val="3"/>
  </w:num>
  <w:num w:numId="7" w16cid:durableId="183979629">
    <w:abstractNumId w:val="6"/>
  </w:num>
  <w:num w:numId="8" w16cid:durableId="1467357434">
    <w:abstractNumId w:val="5"/>
  </w:num>
  <w:num w:numId="9" w16cid:durableId="956639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17CA5"/>
    <w:rsid w:val="00024381"/>
    <w:rsid w:val="00031A6B"/>
    <w:rsid w:val="00043E06"/>
    <w:rsid w:val="00077C31"/>
    <w:rsid w:val="000877F1"/>
    <w:rsid w:val="00087ECD"/>
    <w:rsid w:val="00093591"/>
    <w:rsid w:val="000A2C6B"/>
    <w:rsid w:val="000A3ABC"/>
    <w:rsid w:val="000A471E"/>
    <w:rsid w:val="000A6204"/>
    <w:rsid w:val="000B2F65"/>
    <w:rsid w:val="000B480A"/>
    <w:rsid w:val="000C3C0F"/>
    <w:rsid w:val="000D4CAF"/>
    <w:rsid w:val="000E7307"/>
    <w:rsid w:val="000F27A9"/>
    <w:rsid w:val="000F5714"/>
    <w:rsid w:val="00117B9C"/>
    <w:rsid w:val="00124530"/>
    <w:rsid w:val="00133F6D"/>
    <w:rsid w:val="0014020A"/>
    <w:rsid w:val="00150EFC"/>
    <w:rsid w:val="001600E7"/>
    <w:rsid w:val="00162CCA"/>
    <w:rsid w:val="001759B0"/>
    <w:rsid w:val="0018361E"/>
    <w:rsid w:val="001860BA"/>
    <w:rsid w:val="00196461"/>
    <w:rsid w:val="001C734A"/>
    <w:rsid w:val="001D6A69"/>
    <w:rsid w:val="001D6EF0"/>
    <w:rsid w:val="001E3710"/>
    <w:rsid w:val="001F6748"/>
    <w:rsid w:val="00205B3F"/>
    <w:rsid w:val="002117E6"/>
    <w:rsid w:val="002150A1"/>
    <w:rsid w:val="00215967"/>
    <w:rsid w:val="00225DB8"/>
    <w:rsid w:val="00226DAB"/>
    <w:rsid w:val="002466D1"/>
    <w:rsid w:val="00253BEC"/>
    <w:rsid w:val="002551AF"/>
    <w:rsid w:val="0026105A"/>
    <w:rsid w:val="00261D0E"/>
    <w:rsid w:val="00264692"/>
    <w:rsid w:val="00274C56"/>
    <w:rsid w:val="002B6476"/>
    <w:rsid w:val="002C03F5"/>
    <w:rsid w:val="002C3EEC"/>
    <w:rsid w:val="002F2EE0"/>
    <w:rsid w:val="002F49FC"/>
    <w:rsid w:val="00304D11"/>
    <w:rsid w:val="00321964"/>
    <w:rsid w:val="00331141"/>
    <w:rsid w:val="003361DB"/>
    <w:rsid w:val="0033787F"/>
    <w:rsid w:val="00350549"/>
    <w:rsid w:val="00355995"/>
    <w:rsid w:val="0035726C"/>
    <w:rsid w:val="00373E3E"/>
    <w:rsid w:val="003855AE"/>
    <w:rsid w:val="00391A8F"/>
    <w:rsid w:val="003A7DBB"/>
    <w:rsid w:val="003B0411"/>
    <w:rsid w:val="003B125C"/>
    <w:rsid w:val="003D1CB2"/>
    <w:rsid w:val="003D69B4"/>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B3759"/>
    <w:rsid w:val="004C7E4A"/>
    <w:rsid w:val="004D4FB0"/>
    <w:rsid w:val="004D5AEB"/>
    <w:rsid w:val="004E7328"/>
    <w:rsid w:val="004F5CD2"/>
    <w:rsid w:val="004F7F60"/>
    <w:rsid w:val="00522D6D"/>
    <w:rsid w:val="0054550B"/>
    <w:rsid w:val="00551AC6"/>
    <w:rsid w:val="00557983"/>
    <w:rsid w:val="0056399D"/>
    <w:rsid w:val="005661CF"/>
    <w:rsid w:val="005874D1"/>
    <w:rsid w:val="005A10F4"/>
    <w:rsid w:val="005A32E2"/>
    <w:rsid w:val="005A5B76"/>
    <w:rsid w:val="005B0ED9"/>
    <w:rsid w:val="005F3115"/>
    <w:rsid w:val="0060256A"/>
    <w:rsid w:val="00611C97"/>
    <w:rsid w:val="00617916"/>
    <w:rsid w:val="006209FF"/>
    <w:rsid w:val="00621B78"/>
    <w:rsid w:val="00621BD4"/>
    <w:rsid w:val="006225C3"/>
    <w:rsid w:val="0062775A"/>
    <w:rsid w:val="00640819"/>
    <w:rsid w:val="0064492C"/>
    <w:rsid w:val="00645AA8"/>
    <w:rsid w:val="00653659"/>
    <w:rsid w:val="00675ABF"/>
    <w:rsid w:val="00677D68"/>
    <w:rsid w:val="006843C7"/>
    <w:rsid w:val="00686DA9"/>
    <w:rsid w:val="006A40C9"/>
    <w:rsid w:val="006A4C83"/>
    <w:rsid w:val="006B2454"/>
    <w:rsid w:val="006B5D34"/>
    <w:rsid w:val="006C0839"/>
    <w:rsid w:val="006C1DF8"/>
    <w:rsid w:val="006D2F5A"/>
    <w:rsid w:val="006E5E7C"/>
    <w:rsid w:val="006F1364"/>
    <w:rsid w:val="0070539E"/>
    <w:rsid w:val="007330E3"/>
    <w:rsid w:val="00740D88"/>
    <w:rsid w:val="0074456E"/>
    <w:rsid w:val="007500C2"/>
    <w:rsid w:val="0076449B"/>
    <w:rsid w:val="007659ED"/>
    <w:rsid w:val="00767D3F"/>
    <w:rsid w:val="0078575E"/>
    <w:rsid w:val="00787FA4"/>
    <w:rsid w:val="007A45DE"/>
    <w:rsid w:val="007B4327"/>
    <w:rsid w:val="007B7460"/>
    <w:rsid w:val="007D3DC2"/>
    <w:rsid w:val="007E210C"/>
    <w:rsid w:val="007E32E9"/>
    <w:rsid w:val="008129F4"/>
    <w:rsid w:val="00817355"/>
    <w:rsid w:val="00847220"/>
    <w:rsid w:val="00852EFA"/>
    <w:rsid w:val="00853995"/>
    <w:rsid w:val="00854D86"/>
    <w:rsid w:val="00876C81"/>
    <w:rsid w:val="008812DB"/>
    <w:rsid w:val="00891D2B"/>
    <w:rsid w:val="008A77CC"/>
    <w:rsid w:val="008B15A1"/>
    <w:rsid w:val="008C6C89"/>
    <w:rsid w:val="008C7CF4"/>
    <w:rsid w:val="008D18E4"/>
    <w:rsid w:val="008D1C70"/>
    <w:rsid w:val="008E1768"/>
    <w:rsid w:val="008F77A1"/>
    <w:rsid w:val="00906CB3"/>
    <w:rsid w:val="00924458"/>
    <w:rsid w:val="00926140"/>
    <w:rsid w:val="00926DFB"/>
    <w:rsid w:val="009419DD"/>
    <w:rsid w:val="00952A67"/>
    <w:rsid w:val="009642F5"/>
    <w:rsid w:val="00965BCE"/>
    <w:rsid w:val="00974927"/>
    <w:rsid w:val="00976AC2"/>
    <w:rsid w:val="009875EB"/>
    <w:rsid w:val="009934E4"/>
    <w:rsid w:val="009A35B3"/>
    <w:rsid w:val="009C0A88"/>
    <w:rsid w:val="009C2F32"/>
    <w:rsid w:val="009E31E6"/>
    <w:rsid w:val="009E573B"/>
    <w:rsid w:val="009E7CB1"/>
    <w:rsid w:val="00A003A9"/>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63C98"/>
    <w:rsid w:val="00B8402B"/>
    <w:rsid w:val="00B85310"/>
    <w:rsid w:val="00B91984"/>
    <w:rsid w:val="00B91CF0"/>
    <w:rsid w:val="00B9502F"/>
    <w:rsid w:val="00B95C1A"/>
    <w:rsid w:val="00BB560D"/>
    <w:rsid w:val="00BC4F9E"/>
    <w:rsid w:val="00BC5EF0"/>
    <w:rsid w:val="00BD435C"/>
    <w:rsid w:val="00BF0ADF"/>
    <w:rsid w:val="00C1607F"/>
    <w:rsid w:val="00C44789"/>
    <w:rsid w:val="00C51BEE"/>
    <w:rsid w:val="00C537EE"/>
    <w:rsid w:val="00C73365"/>
    <w:rsid w:val="00C735F1"/>
    <w:rsid w:val="00C75F78"/>
    <w:rsid w:val="00C83A32"/>
    <w:rsid w:val="00C90C7B"/>
    <w:rsid w:val="00C93576"/>
    <w:rsid w:val="00C95423"/>
    <w:rsid w:val="00CB17D5"/>
    <w:rsid w:val="00CB6AD6"/>
    <w:rsid w:val="00CC5F86"/>
    <w:rsid w:val="00CE0AE1"/>
    <w:rsid w:val="00D02A9C"/>
    <w:rsid w:val="00D21E04"/>
    <w:rsid w:val="00D24D23"/>
    <w:rsid w:val="00D25F16"/>
    <w:rsid w:val="00D26B9A"/>
    <w:rsid w:val="00D310BA"/>
    <w:rsid w:val="00D318C7"/>
    <w:rsid w:val="00D37C4F"/>
    <w:rsid w:val="00D41C86"/>
    <w:rsid w:val="00D47A85"/>
    <w:rsid w:val="00D51590"/>
    <w:rsid w:val="00D5612F"/>
    <w:rsid w:val="00D607E7"/>
    <w:rsid w:val="00D66BD3"/>
    <w:rsid w:val="00D807F0"/>
    <w:rsid w:val="00D823F6"/>
    <w:rsid w:val="00D8675A"/>
    <w:rsid w:val="00D9301A"/>
    <w:rsid w:val="00D939F1"/>
    <w:rsid w:val="00D96DEC"/>
    <w:rsid w:val="00DB0045"/>
    <w:rsid w:val="00DB4412"/>
    <w:rsid w:val="00DB724B"/>
    <w:rsid w:val="00DC56D1"/>
    <w:rsid w:val="00DF3FC3"/>
    <w:rsid w:val="00E009A9"/>
    <w:rsid w:val="00E248B2"/>
    <w:rsid w:val="00E423A7"/>
    <w:rsid w:val="00E54D96"/>
    <w:rsid w:val="00E565F4"/>
    <w:rsid w:val="00E5677C"/>
    <w:rsid w:val="00E71FC1"/>
    <w:rsid w:val="00E72BC5"/>
    <w:rsid w:val="00E75377"/>
    <w:rsid w:val="00E92CE2"/>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281485D"/>
    <w:rsid w:val="0405D4CA"/>
    <w:rsid w:val="18705730"/>
    <w:rsid w:val="2120BC8B"/>
    <w:rsid w:val="40362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0B56A487C341E1BE2090396AE67B79"/>
        <w:category>
          <w:name w:val="General"/>
          <w:gallery w:val="placeholder"/>
        </w:category>
        <w:types>
          <w:type w:val="bbPlcHdr"/>
        </w:types>
        <w:behaviors>
          <w:behavior w:val="content"/>
        </w:behaviors>
        <w:guid w:val="{E4D1B571-6A76-4CC3-82D7-2691A143EED1}"/>
      </w:docPartPr>
      <w:docPartBody>
        <w:p w:rsidR="007E5FB9" w:rsidRDefault="002F49FC" w:rsidP="002F49FC">
          <w:pPr>
            <w:pStyle w:val="BD0B56A487C341E1BE2090396AE67B79"/>
          </w:pPr>
          <w:r w:rsidRPr="002A3E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9FC"/>
    <w:rsid w:val="000A3ABC"/>
    <w:rsid w:val="002F49FC"/>
    <w:rsid w:val="00373E3E"/>
    <w:rsid w:val="007E5FB9"/>
    <w:rsid w:val="009B0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9FC"/>
    <w:rPr>
      <w:color w:val="808080"/>
    </w:rPr>
  </w:style>
  <w:style w:type="paragraph" w:customStyle="1" w:styleId="BD0B56A487C341E1BE2090396AE67B79">
    <w:name w:val="BD0B56A487C341E1BE2090396AE67B79"/>
    <w:rsid w:val="002F4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E55E6-9F96-40B8-92EE-B4B164FD5298}"/>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1710</Words>
  <Characters>9751</Characters>
  <Application>Microsoft Office Word</Application>
  <DocSecurity>0</DocSecurity>
  <Lines>81</Lines>
  <Paragraphs>22</Paragraphs>
  <ScaleCrop>false</ScaleCrop>
  <Company>Norfolk County Council</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2026-07-13T15:22:00Z</dcterms:created>
  <dcterms:modified xsi:type="dcterms:W3CDTF">2026-07-13T15:22:00Z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