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540E7FF0" id="Group 4" o:spid="_x0000_s1026" alt="&quot;&quot;" style="position:absolute;margin-left:314.55pt;margin-top:-91.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6AC1AA90"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w:t>
      </w:r>
      <w:r w:rsidR="003C056F">
        <w:rPr>
          <w:rFonts w:ascii="Arial" w:hAnsi="Arial" w:cs="Arial"/>
          <w:b/>
          <w:bCs/>
          <w:color w:val="auto"/>
          <w:sz w:val="28"/>
          <w:szCs w:val="28"/>
        </w:rPr>
        <w:t>D</w:t>
      </w:r>
      <w:r w:rsidRPr="004B21CB">
        <w:rPr>
          <w:rFonts w:ascii="Arial" w:hAnsi="Arial" w:cs="Arial"/>
          <w:b/>
          <w:bCs/>
          <w:color w:val="auto"/>
          <w:sz w:val="28"/>
          <w:szCs w:val="28"/>
        </w:rPr>
        <w:t xml:space="preserve">escription </w:t>
      </w:r>
    </w:p>
    <w:p w14:paraId="5421E779" w14:textId="77777777" w:rsidR="00E565F4" w:rsidRPr="004B21CB" w:rsidRDefault="00E565F4" w:rsidP="00E565F4">
      <w:pPr>
        <w:rPr>
          <w:sz w:val="28"/>
          <w:szCs w:val="28"/>
        </w:rPr>
      </w:pPr>
    </w:p>
    <w:p w14:paraId="2CC7B824" w14:textId="559A2451" w:rsidR="00E565F4" w:rsidRPr="004B21CB" w:rsidRDefault="002B654C" w:rsidP="00E565F4">
      <w:pPr>
        <w:rPr>
          <w:b/>
          <w:sz w:val="28"/>
          <w:szCs w:val="28"/>
        </w:rPr>
      </w:pPr>
      <w:r>
        <w:rPr>
          <w:b/>
          <w:sz w:val="28"/>
          <w:szCs w:val="28"/>
        </w:rPr>
        <w:t>Governance Professional (Peripatetic)</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64492C" w:rsidRPr="00D939F1" w14:paraId="7DB0DE2F" w14:textId="77777777" w:rsidTr="00077C31">
        <w:tc>
          <w:tcPr>
            <w:tcW w:w="1228" w:type="pct"/>
          </w:tcPr>
          <w:p w14:paraId="6CDB697F" w14:textId="10B487FB" w:rsidR="0064492C" w:rsidRPr="00D939F1" w:rsidRDefault="0026105A" w:rsidP="0064492C">
            <w:pPr>
              <w:rPr>
                <w:rFonts w:cs="Arial"/>
                <w:b/>
              </w:rPr>
            </w:pPr>
            <w:r w:rsidRPr="00D939F1">
              <w:rPr>
                <w:rFonts w:cs="Arial"/>
                <w:b/>
              </w:rPr>
              <w:t>Department</w:t>
            </w:r>
            <w:r w:rsidRPr="00D939F1" w:rsidDel="0026105A">
              <w:rPr>
                <w:rFonts w:cs="Arial"/>
                <w:b/>
              </w:rPr>
              <w:t xml:space="preserve"> </w:t>
            </w:r>
          </w:p>
        </w:tc>
        <w:tc>
          <w:tcPr>
            <w:tcW w:w="3772" w:type="pct"/>
          </w:tcPr>
          <w:p w14:paraId="386B0BCF" w14:textId="2BC25019" w:rsidR="0064492C" w:rsidRPr="00D939F1" w:rsidRDefault="002B654C" w:rsidP="0064492C">
            <w:pPr>
              <w:rPr>
                <w:rFonts w:cs="Arial"/>
              </w:rPr>
            </w:pPr>
            <w:r>
              <w:rPr>
                <w:rFonts w:cs="Arial"/>
              </w:rPr>
              <w:t>Governance Service</w:t>
            </w:r>
          </w:p>
        </w:tc>
      </w:tr>
      <w:tr w:rsidR="00F46B56" w:rsidRPr="00D939F1" w14:paraId="78F00233" w14:textId="77777777" w:rsidTr="00077C31">
        <w:tc>
          <w:tcPr>
            <w:tcW w:w="1228" w:type="pct"/>
          </w:tcPr>
          <w:p w14:paraId="0548B70D" w14:textId="4F27C61A" w:rsidR="00F46B56" w:rsidRPr="00D939F1" w:rsidRDefault="0026105A" w:rsidP="0064492C">
            <w:pPr>
              <w:rPr>
                <w:rFonts w:cs="Arial"/>
                <w:b/>
              </w:rPr>
            </w:pPr>
            <w:r w:rsidRPr="00D939F1">
              <w:rPr>
                <w:rFonts w:cs="Arial"/>
                <w:b/>
              </w:rPr>
              <w:t>Service</w:t>
            </w:r>
            <w:r w:rsidRPr="00D939F1" w:rsidDel="00B274E4">
              <w:rPr>
                <w:rFonts w:cs="Arial"/>
                <w:b/>
              </w:rPr>
              <w:t xml:space="preserve"> </w:t>
            </w:r>
          </w:p>
        </w:tc>
        <w:tc>
          <w:tcPr>
            <w:tcW w:w="3772" w:type="pct"/>
          </w:tcPr>
          <w:p w14:paraId="51A31882" w14:textId="0F44B37A" w:rsidR="00F46B56" w:rsidRPr="00D939F1" w:rsidRDefault="002B654C" w:rsidP="0064492C">
            <w:pPr>
              <w:rPr>
                <w:rFonts w:cs="Arial"/>
              </w:rPr>
            </w:pPr>
            <w:r>
              <w:rPr>
                <w:rFonts w:cs="Arial"/>
              </w:rPr>
              <w:t>Education Strategy Service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59A61AC6" w:rsidR="0026105A" w:rsidRPr="00D939F1" w:rsidRDefault="002B654C" w:rsidP="0026105A">
            <w:pPr>
              <w:rPr>
                <w:rFonts w:cs="Arial"/>
              </w:rPr>
            </w:pPr>
            <w:r>
              <w:rPr>
                <w:rFonts w:cs="Arial"/>
              </w:rPr>
              <w:t>F</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4C9FFF69" w:rsidR="0026105A" w:rsidRPr="00D939F1" w:rsidRDefault="002B654C" w:rsidP="0026105A">
            <w:pPr>
              <w:rPr>
                <w:rFonts w:cs="Arial"/>
              </w:rPr>
            </w:pPr>
            <w:r>
              <w:rPr>
                <w:rFonts w:cs="Arial"/>
              </w:rPr>
              <w:t>Supervisory Governance Professional</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392F2641" w:rsidR="0026105A" w:rsidRPr="00D939F1" w:rsidRDefault="002B654C" w:rsidP="0026105A">
            <w:pPr>
              <w:rPr>
                <w:rFonts w:cs="Arial"/>
              </w:rPr>
            </w:pPr>
            <w:r>
              <w:rPr>
                <w:rFonts w:cs="Arial"/>
              </w:rPr>
              <w:t>No responsibility for staff management</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42712239"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392D945E" w14:textId="77777777" w:rsidR="00640819" w:rsidRDefault="002B654C" w:rsidP="00087ECD">
            <w:pPr>
              <w:rPr>
                <w:rFonts w:cs="Arial"/>
              </w:rPr>
            </w:pPr>
            <w:r w:rsidRPr="002B654C">
              <w:rPr>
                <w:rFonts w:cs="Arial"/>
              </w:rPr>
              <w:t>To support governing and trust boards by delivering high-quality clerking services, ensuring compliance with statutory and regulatory requirements. To provide professional governance administration, advice, and accurate record-keeping that supports effective leadership and decision-making.</w:t>
            </w:r>
          </w:p>
          <w:p w14:paraId="5C56734F" w14:textId="04834574" w:rsidR="006C2E40" w:rsidRPr="00D939F1" w:rsidRDefault="006C2E40" w:rsidP="00087ECD">
            <w:pPr>
              <w:rPr>
                <w:rFonts w:cs="Arial"/>
              </w:rPr>
            </w:pPr>
          </w:p>
        </w:tc>
      </w:tr>
      <w:tr w:rsidR="00640819" w:rsidRPr="00D939F1" w14:paraId="1ED99E22" w14:textId="77777777" w:rsidTr="00077C31">
        <w:trPr>
          <w:trHeight w:val="301"/>
        </w:trPr>
        <w:tc>
          <w:tcPr>
            <w:tcW w:w="5000" w:type="pct"/>
          </w:tcPr>
          <w:p w14:paraId="3E42AC52" w14:textId="093ABED9"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68101EC6" w14:textId="77777777" w:rsidR="00640819" w:rsidRDefault="002B654C" w:rsidP="00976AC2">
            <w:pPr>
              <w:rPr>
                <w:rFonts w:cs="Arial"/>
              </w:rPr>
            </w:pPr>
            <w:r w:rsidRPr="002B654C">
              <w:rPr>
                <w:rFonts w:cs="Arial"/>
              </w:rPr>
              <w:t>The Governance Professional Service is part of Norfolk County Council’s traded services offer, supporting schools and trusts across the county. Governance Professionals work independently with school leaders and boards to deliver flexible, high-standard administrative and advisory support that meets the needs of educational governance.</w:t>
            </w:r>
          </w:p>
          <w:p w14:paraId="1D9437C0" w14:textId="2E031374" w:rsidR="006C2E40" w:rsidRPr="00D939F1" w:rsidRDefault="006C2E40"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3C056F">
        <w:trPr>
          <w:trHeight w:val="441"/>
        </w:trPr>
        <w:tc>
          <w:tcPr>
            <w:tcW w:w="5000" w:type="pct"/>
          </w:tcPr>
          <w:p w14:paraId="0A51EC99" w14:textId="22B9540B"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6F909AC5" w14:textId="77777777" w:rsidR="00F318C2" w:rsidRDefault="00C84F9A" w:rsidP="00976AC2">
            <w:pPr>
              <w:rPr>
                <w:rFonts w:cs="Arial"/>
                <w:bCs/>
              </w:rPr>
            </w:pPr>
            <w:r w:rsidRPr="00C84F9A">
              <w:rPr>
                <w:rFonts w:cs="Arial"/>
                <w:bCs/>
              </w:rPr>
              <w:t>Provide professional clerking services to governing and trust boards, ensuring meetings are properly convened, quorate, and compliant with regulatory frameworks.</w:t>
            </w:r>
          </w:p>
          <w:p w14:paraId="684CF2F3" w14:textId="62B6CB7B" w:rsidR="003C056F" w:rsidRPr="00C84F9A" w:rsidRDefault="003C056F" w:rsidP="00976AC2">
            <w:pPr>
              <w:rPr>
                <w:rFonts w:cs="Arial"/>
                <w:bCs/>
              </w:rPr>
            </w:pPr>
          </w:p>
        </w:tc>
      </w:tr>
      <w:tr w:rsidR="00F318C2" w:rsidRPr="00D939F1" w14:paraId="561DCA19" w14:textId="77777777" w:rsidTr="00077C31">
        <w:trPr>
          <w:trHeight w:val="567"/>
        </w:trPr>
        <w:tc>
          <w:tcPr>
            <w:tcW w:w="5000" w:type="pct"/>
          </w:tcPr>
          <w:p w14:paraId="093C7640" w14:textId="77777777" w:rsidR="00F318C2" w:rsidRDefault="00C84F9A" w:rsidP="00976AC2">
            <w:pPr>
              <w:rPr>
                <w:rFonts w:cs="Arial"/>
                <w:bCs/>
              </w:rPr>
            </w:pPr>
            <w:r w:rsidRPr="00C84F9A">
              <w:rPr>
                <w:rFonts w:cs="Arial"/>
                <w:bCs/>
              </w:rPr>
              <w:t>Work with Chairs and senior leaders to plan a forward programme of meetings, ensuring agendas and associated papers are prepared and distributed within set deadlines to meet statutory and operational requirements.</w:t>
            </w:r>
          </w:p>
          <w:p w14:paraId="10A99DF7" w14:textId="70599E4C" w:rsidR="003C056F" w:rsidRPr="00C84F9A" w:rsidRDefault="003C056F" w:rsidP="00976AC2">
            <w:pPr>
              <w:rPr>
                <w:rFonts w:cs="Arial"/>
                <w:bCs/>
              </w:rPr>
            </w:pPr>
          </w:p>
        </w:tc>
      </w:tr>
      <w:tr w:rsidR="00F318C2" w:rsidRPr="00D939F1" w14:paraId="36F1310E" w14:textId="77777777" w:rsidTr="00077C31">
        <w:trPr>
          <w:trHeight w:val="567"/>
        </w:trPr>
        <w:tc>
          <w:tcPr>
            <w:tcW w:w="5000" w:type="pct"/>
          </w:tcPr>
          <w:p w14:paraId="30A8C42A" w14:textId="77777777" w:rsidR="00F318C2" w:rsidRDefault="00C84F9A" w:rsidP="00976AC2">
            <w:pPr>
              <w:rPr>
                <w:rFonts w:cs="Arial"/>
                <w:bCs/>
              </w:rPr>
            </w:pPr>
            <w:r w:rsidRPr="00C84F9A">
              <w:rPr>
                <w:rFonts w:cs="Arial"/>
                <w:bCs/>
              </w:rPr>
              <w:t>Attend and professionally minute governance meetings, including evening meetings, accurately capturing decisions, actions, and challenge.</w:t>
            </w:r>
          </w:p>
          <w:p w14:paraId="4FDEF1DB" w14:textId="2EE6F141" w:rsidR="003C056F" w:rsidRPr="00C84F9A" w:rsidRDefault="003C056F" w:rsidP="00976AC2">
            <w:pPr>
              <w:rPr>
                <w:rFonts w:cs="Arial"/>
                <w:bCs/>
              </w:rPr>
            </w:pPr>
          </w:p>
        </w:tc>
      </w:tr>
      <w:tr w:rsidR="00F318C2" w:rsidRPr="00D939F1" w14:paraId="6B0299AC" w14:textId="77777777" w:rsidTr="00077C31">
        <w:trPr>
          <w:trHeight w:val="567"/>
        </w:trPr>
        <w:tc>
          <w:tcPr>
            <w:tcW w:w="5000" w:type="pct"/>
          </w:tcPr>
          <w:p w14:paraId="4EBC4827" w14:textId="77777777" w:rsidR="00F318C2" w:rsidRDefault="00C84F9A" w:rsidP="00976AC2">
            <w:pPr>
              <w:rPr>
                <w:rFonts w:cs="Arial"/>
                <w:bCs/>
              </w:rPr>
            </w:pPr>
            <w:r w:rsidRPr="00C84F9A">
              <w:rPr>
                <w:rFonts w:cs="Arial"/>
                <w:bCs/>
              </w:rPr>
              <w:t>Maintain accurate records of governance membership, attendance, and pecuniary interests, supporting compliance with legislative requirements.</w:t>
            </w:r>
          </w:p>
          <w:p w14:paraId="5DF3BF66" w14:textId="13B2331E" w:rsidR="003C056F" w:rsidRPr="00C84F9A" w:rsidRDefault="003C056F" w:rsidP="00976AC2">
            <w:pPr>
              <w:rPr>
                <w:rFonts w:cs="Arial"/>
                <w:bCs/>
              </w:rPr>
            </w:pPr>
          </w:p>
        </w:tc>
      </w:tr>
      <w:tr w:rsidR="00F318C2" w:rsidRPr="00D939F1" w14:paraId="4F21F1F5" w14:textId="77777777" w:rsidTr="00077C31">
        <w:trPr>
          <w:trHeight w:val="567"/>
        </w:trPr>
        <w:tc>
          <w:tcPr>
            <w:tcW w:w="5000" w:type="pct"/>
          </w:tcPr>
          <w:p w14:paraId="457C2B27" w14:textId="77777777" w:rsidR="00F318C2" w:rsidRDefault="00C84F9A" w:rsidP="00976AC2">
            <w:pPr>
              <w:rPr>
                <w:rFonts w:cs="Arial"/>
                <w:bCs/>
              </w:rPr>
            </w:pPr>
            <w:r w:rsidRPr="00C84F9A">
              <w:rPr>
                <w:rFonts w:cs="Arial"/>
                <w:bCs/>
              </w:rPr>
              <w:t>Advise boards on governance procedures, good practice, and compliance matters, promoting effective governance.</w:t>
            </w:r>
          </w:p>
          <w:p w14:paraId="5DCE51B8" w14:textId="2A912436" w:rsidR="003C056F" w:rsidRPr="00C84F9A" w:rsidRDefault="003C056F" w:rsidP="00976AC2">
            <w:pPr>
              <w:rPr>
                <w:rFonts w:cs="Arial"/>
                <w:bCs/>
              </w:rPr>
            </w:pPr>
          </w:p>
        </w:tc>
      </w:tr>
      <w:tr w:rsidR="00F318C2" w:rsidRPr="00D939F1" w14:paraId="5ACDAEDA" w14:textId="77777777" w:rsidTr="00077C31">
        <w:trPr>
          <w:trHeight w:val="567"/>
        </w:trPr>
        <w:tc>
          <w:tcPr>
            <w:tcW w:w="5000" w:type="pct"/>
          </w:tcPr>
          <w:p w14:paraId="06CB480A" w14:textId="77777777" w:rsidR="00F318C2" w:rsidRDefault="00C84F9A" w:rsidP="00976AC2">
            <w:pPr>
              <w:rPr>
                <w:rFonts w:cs="Arial"/>
                <w:bCs/>
              </w:rPr>
            </w:pPr>
            <w:r w:rsidRPr="00C84F9A">
              <w:rPr>
                <w:rFonts w:cs="Arial"/>
                <w:bCs/>
              </w:rPr>
              <w:t>Manage own workload and deadlines independently, ensuring flexible working arrangements meet fixed expectations for documentation and meeting attendance.</w:t>
            </w:r>
          </w:p>
          <w:p w14:paraId="644C3658" w14:textId="2D179657" w:rsidR="003C056F" w:rsidRPr="00C84F9A" w:rsidRDefault="003C056F" w:rsidP="00976AC2">
            <w:pPr>
              <w:rPr>
                <w:rFonts w:cs="Arial"/>
                <w:bCs/>
              </w:rPr>
            </w:pPr>
          </w:p>
        </w:tc>
      </w:tr>
      <w:tr w:rsidR="00F318C2" w:rsidRPr="00D939F1" w14:paraId="327D0320" w14:textId="77777777" w:rsidTr="00077C31">
        <w:trPr>
          <w:trHeight w:val="567"/>
        </w:trPr>
        <w:tc>
          <w:tcPr>
            <w:tcW w:w="5000" w:type="pct"/>
          </w:tcPr>
          <w:p w14:paraId="2DAE85EA" w14:textId="77777777" w:rsidR="00F318C2" w:rsidRDefault="00E24403" w:rsidP="00976AC2">
            <w:pPr>
              <w:rPr>
                <w:rFonts w:cs="Arial"/>
                <w:bCs/>
              </w:rPr>
            </w:pPr>
            <w:r w:rsidRPr="00E24403">
              <w:rPr>
                <w:rFonts w:cs="Arial"/>
                <w:bCs/>
              </w:rPr>
              <w:t>Confidently use digital platforms and Microsoft Office applications to produce professional governance documentation, communicate with stakeholders, and complete administrative tasks including training, expenses, and performance records.</w:t>
            </w:r>
          </w:p>
          <w:p w14:paraId="1FB9B5B7" w14:textId="7B935F71" w:rsidR="003C056F" w:rsidRPr="00C84F9A" w:rsidRDefault="003C056F" w:rsidP="00976AC2">
            <w:pPr>
              <w:rPr>
                <w:rFonts w:cs="Arial"/>
                <w:bCs/>
              </w:rPr>
            </w:pPr>
          </w:p>
        </w:tc>
      </w:tr>
      <w:tr w:rsidR="00F318C2" w:rsidRPr="00D939F1" w14:paraId="392DAC61" w14:textId="77777777" w:rsidTr="00077C31">
        <w:trPr>
          <w:trHeight w:val="567"/>
        </w:trPr>
        <w:tc>
          <w:tcPr>
            <w:tcW w:w="5000" w:type="pct"/>
          </w:tcPr>
          <w:p w14:paraId="0533376D" w14:textId="77777777" w:rsidR="00F318C2" w:rsidRDefault="00C84F9A" w:rsidP="00976AC2">
            <w:pPr>
              <w:rPr>
                <w:rFonts w:cs="Arial"/>
                <w:bCs/>
              </w:rPr>
            </w:pPr>
            <w:r w:rsidRPr="00E24403">
              <w:rPr>
                <w:rFonts w:cs="Arial"/>
                <w:bCs/>
              </w:rPr>
              <w:lastRenderedPageBreak/>
              <w:t>Build and maintain effective, professional relationships with Chairs, senior leaders, governors, and trustees, representing the Governance Professional Service to a high standard.</w:t>
            </w:r>
          </w:p>
          <w:p w14:paraId="00EDADB5" w14:textId="38128D0D" w:rsidR="003C056F" w:rsidRPr="00E24403" w:rsidRDefault="003C056F" w:rsidP="00976AC2">
            <w:pPr>
              <w:rPr>
                <w:rFonts w:cs="Arial"/>
                <w:bCs/>
              </w:rPr>
            </w:pPr>
          </w:p>
        </w:tc>
      </w:tr>
      <w:tr w:rsidR="00E24403" w:rsidRPr="00D939F1" w14:paraId="457635C3" w14:textId="77777777" w:rsidTr="00077C31">
        <w:trPr>
          <w:trHeight w:val="567"/>
        </w:trPr>
        <w:tc>
          <w:tcPr>
            <w:tcW w:w="5000" w:type="pct"/>
          </w:tcPr>
          <w:p w14:paraId="345E0092" w14:textId="77777777" w:rsidR="00E24403" w:rsidRDefault="00E24403" w:rsidP="00E24403">
            <w:r w:rsidRPr="00D5424F">
              <w:t>Commit to ongoing professional development through training and service briefings, maintaining up-to-date knowledge of governance regulations and practice.</w:t>
            </w:r>
          </w:p>
          <w:p w14:paraId="07CC58C5" w14:textId="300DA6AC" w:rsidR="003C056F" w:rsidRPr="00E24403" w:rsidRDefault="003C056F" w:rsidP="00E24403">
            <w:pPr>
              <w:rPr>
                <w:rFonts w:cs="Arial"/>
                <w:bCs/>
              </w:rPr>
            </w:pPr>
          </w:p>
        </w:tc>
      </w:tr>
      <w:tr w:rsidR="00F01474" w:rsidRPr="00D939F1" w14:paraId="766A3571" w14:textId="77777777" w:rsidTr="00077C31">
        <w:tc>
          <w:tcPr>
            <w:tcW w:w="5000" w:type="pct"/>
          </w:tcPr>
          <w:p w14:paraId="2297D704" w14:textId="77777777" w:rsidR="00F01474" w:rsidRDefault="00E24403" w:rsidP="00976AC2">
            <w:pPr>
              <w:rPr>
                <w:rFonts w:cs="Arial"/>
              </w:rPr>
            </w:pPr>
            <w:r w:rsidRPr="00E24403">
              <w:rPr>
                <w:rFonts w:cs="Arial"/>
              </w:rPr>
              <w:t>Promote and safeguard the welfare of children and young people by working in accordance with statutory requirements and Norfolk County Council policies.</w:t>
            </w:r>
          </w:p>
          <w:p w14:paraId="283AE4DA" w14:textId="7E533351" w:rsidR="003C056F" w:rsidRPr="00D939F1" w:rsidRDefault="003C056F" w:rsidP="00976AC2">
            <w:pPr>
              <w:rPr>
                <w:rFonts w:cs="Arial"/>
                <w:color w:val="002060"/>
              </w:rPr>
            </w:pPr>
          </w:p>
        </w:tc>
      </w:tr>
    </w:tbl>
    <w:p w14:paraId="69F7783A" w14:textId="77777777"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p w14:paraId="2632D976" w14:textId="77777777" w:rsidR="008D18E4" w:rsidRPr="0040066B" w:rsidRDefault="008D18E4" w:rsidP="00976AC2">
      <w:pPr>
        <w:rPr>
          <w:rFonts w:cs="Arial"/>
          <w:b/>
        </w:rPr>
      </w:pP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004B21CB">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D939F1" w14:paraId="48473A5B" w14:textId="77777777" w:rsidTr="004B21CB">
        <w:trPr>
          <w:trHeight w:val="20"/>
        </w:trPr>
        <w:tc>
          <w:tcPr>
            <w:tcW w:w="6516" w:type="dxa"/>
          </w:tcPr>
          <w:p w14:paraId="584D7030" w14:textId="648D4286" w:rsidR="00D00514" w:rsidRPr="00D00514" w:rsidRDefault="00D00514" w:rsidP="00D00514">
            <w:pPr>
              <w:rPr>
                <w:rFonts w:cs="Arial"/>
                <w:bCs/>
              </w:rPr>
            </w:pPr>
            <w:r w:rsidRPr="00D00514">
              <w:rPr>
                <w:rFonts w:cs="Arial"/>
                <w:bCs/>
              </w:rPr>
              <w:t>Excellent written and oral communication skills.</w:t>
            </w:r>
          </w:p>
          <w:p w14:paraId="2DD5C791" w14:textId="06A72852" w:rsidR="00D00514" w:rsidRDefault="00D00514" w:rsidP="00D00514">
            <w:pPr>
              <w:rPr>
                <w:rFonts w:cs="Arial"/>
                <w:bCs/>
              </w:rPr>
            </w:pPr>
            <w:r w:rsidRPr="00D00514">
              <w:rPr>
                <w:rFonts w:cs="Arial"/>
                <w:bCs/>
              </w:rPr>
              <w:t>Ability to organise time effectively, prioritise work, and meet strict deadlines independently.</w:t>
            </w:r>
          </w:p>
          <w:p w14:paraId="386A2A64" w14:textId="77777777" w:rsidR="00D00514" w:rsidRPr="00D00514" w:rsidRDefault="00D00514" w:rsidP="00D00514">
            <w:pPr>
              <w:rPr>
                <w:rFonts w:cs="Arial"/>
                <w:bCs/>
              </w:rPr>
            </w:pPr>
          </w:p>
          <w:p w14:paraId="7D55CF40" w14:textId="71B7F0A5" w:rsidR="00D00514" w:rsidRDefault="00D00514" w:rsidP="00D00514">
            <w:pPr>
              <w:rPr>
                <w:rFonts w:cs="Arial"/>
                <w:bCs/>
              </w:rPr>
            </w:pPr>
            <w:r w:rsidRPr="00D00514">
              <w:rPr>
                <w:rFonts w:cs="Arial"/>
                <w:bCs/>
              </w:rPr>
              <w:t>High level of attention to detail and accuracy in written records.</w:t>
            </w:r>
          </w:p>
          <w:p w14:paraId="15A1FA34" w14:textId="77777777" w:rsidR="00D00514" w:rsidRPr="00D00514" w:rsidRDefault="00D00514" w:rsidP="00D00514">
            <w:pPr>
              <w:rPr>
                <w:rFonts w:cs="Arial"/>
                <w:bCs/>
              </w:rPr>
            </w:pPr>
          </w:p>
          <w:p w14:paraId="5FFCD8B0" w14:textId="08479DDD" w:rsidR="00D00514" w:rsidRDefault="00D00514" w:rsidP="00D00514">
            <w:pPr>
              <w:rPr>
                <w:rFonts w:cs="Arial"/>
                <w:bCs/>
              </w:rPr>
            </w:pPr>
            <w:r w:rsidRPr="00D00514">
              <w:rPr>
                <w:rFonts w:cs="Arial"/>
                <w:bCs/>
              </w:rPr>
              <w:t>Ability to work flexibly to meet the needs of governing boards, including attending evening meetings.</w:t>
            </w:r>
          </w:p>
          <w:p w14:paraId="17CE6BFB" w14:textId="77777777" w:rsidR="00D00514" w:rsidRPr="00D00514" w:rsidRDefault="00D00514" w:rsidP="00D00514">
            <w:pPr>
              <w:rPr>
                <w:rFonts w:cs="Arial"/>
                <w:bCs/>
              </w:rPr>
            </w:pPr>
          </w:p>
          <w:p w14:paraId="0211BD52" w14:textId="5BE86019" w:rsidR="00D00514" w:rsidRDefault="00D00514" w:rsidP="00D00514">
            <w:pPr>
              <w:rPr>
                <w:rFonts w:cs="Arial"/>
                <w:bCs/>
              </w:rPr>
            </w:pPr>
            <w:r w:rsidRPr="00D00514">
              <w:rPr>
                <w:rFonts w:cs="Arial"/>
                <w:bCs/>
              </w:rPr>
              <w:t>Confident use of digital platforms and Microsoft Office applications for document production, communication, and administrative processes.</w:t>
            </w:r>
          </w:p>
          <w:p w14:paraId="62A8892D" w14:textId="77777777" w:rsidR="00D00514" w:rsidRPr="00D00514" w:rsidRDefault="00D00514" w:rsidP="00D00514">
            <w:pPr>
              <w:rPr>
                <w:rFonts w:cs="Arial"/>
                <w:bCs/>
              </w:rPr>
            </w:pPr>
          </w:p>
          <w:p w14:paraId="7D989D0C" w14:textId="6F4B0609" w:rsidR="00D00514" w:rsidRDefault="00D00514" w:rsidP="00D00514">
            <w:pPr>
              <w:rPr>
                <w:rFonts w:cs="Arial"/>
                <w:bCs/>
              </w:rPr>
            </w:pPr>
            <w:r w:rsidRPr="00D00514">
              <w:rPr>
                <w:rFonts w:cs="Arial"/>
                <w:bCs/>
              </w:rPr>
              <w:t>Ability to work methodically, independently, and exercise sound judgement when managing workload and governance procedures.</w:t>
            </w:r>
          </w:p>
          <w:p w14:paraId="75D2F9BE" w14:textId="77777777" w:rsidR="00D00514" w:rsidRPr="00D00514" w:rsidRDefault="00D00514" w:rsidP="00D00514">
            <w:pPr>
              <w:rPr>
                <w:rFonts w:cs="Arial"/>
                <w:bCs/>
              </w:rPr>
            </w:pPr>
          </w:p>
          <w:p w14:paraId="62CDC048" w14:textId="2261546D" w:rsidR="00D00514" w:rsidRDefault="00D00514" w:rsidP="00D00514">
            <w:pPr>
              <w:rPr>
                <w:rFonts w:cs="Arial"/>
                <w:bCs/>
              </w:rPr>
            </w:pPr>
            <w:r w:rsidRPr="00D00514">
              <w:rPr>
                <w:rFonts w:cs="Arial"/>
                <w:bCs/>
              </w:rPr>
              <w:t>Ability to build and maintain professional working relationships with a wide range of stakeholders.</w:t>
            </w:r>
          </w:p>
          <w:p w14:paraId="2B100A68" w14:textId="77777777" w:rsidR="00D00514" w:rsidRPr="00D00514" w:rsidRDefault="00D00514" w:rsidP="00D00514">
            <w:pPr>
              <w:rPr>
                <w:rFonts w:cs="Arial"/>
                <w:bCs/>
              </w:rPr>
            </w:pPr>
          </w:p>
          <w:p w14:paraId="0A5682B8" w14:textId="33924697" w:rsidR="00D00514" w:rsidRDefault="00D00514" w:rsidP="00D00514">
            <w:pPr>
              <w:rPr>
                <w:rFonts w:cs="Arial"/>
                <w:bCs/>
              </w:rPr>
            </w:pPr>
            <w:r w:rsidRPr="00D00514">
              <w:rPr>
                <w:rFonts w:cs="Arial"/>
                <w:bCs/>
              </w:rPr>
              <w:t>Commitment to ongoing professional development and willingness to update knowledge and skills regularly.</w:t>
            </w:r>
          </w:p>
          <w:p w14:paraId="1F5E5748" w14:textId="77777777" w:rsidR="004B1415" w:rsidRDefault="004B1415" w:rsidP="00D00514">
            <w:pPr>
              <w:rPr>
                <w:rFonts w:cs="Arial"/>
                <w:bCs/>
              </w:rPr>
            </w:pPr>
          </w:p>
          <w:p w14:paraId="23460576" w14:textId="59E52C77" w:rsidR="004B1415" w:rsidRPr="00D00514" w:rsidRDefault="004B1415" w:rsidP="00D00514">
            <w:pPr>
              <w:rPr>
                <w:rFonts w:cs="Arial"/>
                <w:bCs/>
              </w:rPr>
            </w:pPr>
            <w:r w:rsidRPr="004B1415">
              <w:rPr>
                <w:rFonts w:cs="Arial"/>
                <w:bCs/>
              </w:rPr>
              <w:t>Ability to respond promptly and professionally to communications and requests from Chairs, leaders, and governance service managers</w:t>
            </w:r>
          </w:p>
          <w:p w14:paraId="4B69E1A5" w14:textId="46C10241" w:rsidR="00B85310" w:rsidRPr="00D00514" w:rsidRDefault="00B85310" w:rsidP="00D00514">
            <w:pPr>
              <w:rPr>
                <w:rFonts w:cs="Arial"/>
                <w:bCs/>
              </w:rPr>
            </w:pPr>
          </w:p>
        </w:tc>
        <w:tc>
          <w:tcPr>
            <w:tcW w:w="1607" w:type="dxa"/>
          </w:tcPr>
          <w:p w14:paraId="72A0ABFC" w14:textId="77777777" w:rsidR="00D00514" w:rsidRDefault="00D00514" w:rsidP="004E7328">
            <w:pPr>
              <w:jc w:val="center"/>
              <w:rPr>
                <w:rFonts w:ascii="Wingdings" w:eastAsia="Wingdings" w:hAnsi="Wingdings" w:cs="Wingdings"/>
                <w:b/>
              </w:rPr>
            </w:pPr>
          </w:p>
          <w:p w14:paraId="703D0811" w14:textId="77777777" w:rsidR="00B85310" w:rsidRDefault="00D00514" w:rsidP="004E7328">
            <w:pPr>
              <w:jc w:val="center"/>
              <w:rPr>
                <w:rFonts w:ascii="Wingdings" w:eastAsia="Wingdings" w:hAnsi="Wingdings" w:cs="Wingdings"/>
                <w:b/>
              </w:rPr>
            </w:pPr>
            <w:r>
              <w:rPr>
                <w:rFonts w:ascii="Wingdings" w:eastAsia="Wingdings" w:hAnsi="Wingdings" w:cs="Wingdings"/>
                <w:b/>
              </w:rPr>
              <w:t>ü</w:t>
            </w:r>
          </w:p>
          <w:p w14:paraId="630699E2" w14:textId="77777777" w:rsidR="00D00514" w:rsidRDefault="00D00514" w:rsidP="004E7328">
            <w:pPr>
              <w:jc w:val="center"/>
              <w:rPr>
                <w:rFonts w:ascii="Wingdings" w:eastAsia="Wingdings" w:hAnsi="Wingdings" w:cs="Wingdings"/>
                <w:b/>
              </w:rPr>
            </w:pPr>
          </w:p>
          <w:p w14:paraId="336D6915" w14:textId="77777777" w:rsidR="00D00514" w:rsidRDefault="00D00514" w:rsidP="004E7328">
            <w:pPr>
              <w:jc w:val="center"/>
              <w:rPr>
                <w:rFonts w:ascii="Wingdings" w:eastAsia="Wingdings" w:hAnsi="Wingdings" w:cs="Wingdings"/>
                <w:b/>
              </w:rPr>
            </w:pPr>
          </w:p>
          <w:p w14:paraId="3892FA4C"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7DD8F8A1" w14:textId="77777777" w:rsidR="00D00514" w:rsidRDefault="00D00514" w:rsidP="004E7328">
            <w:pPr>
              <w:jc w:val="center"/>
              <w:rPr>
                <w:rFonts w:ascii="Wingdings" w:eastAsia="Wingdings" w:hAnsi="Wingdings" w:cs="Wingdings"/>
                <w:b/>
              </w:rPr>
            </w:pPr>
          </w:p>
          <w:p w14:paraId="0149AAE1" w14:textId="77777777" w:rsidR="00D00514" w:rsidRDefault="00D00514" w:rsidP="004E7328">
            <w:pPr>
              <w:jc w:val="center"/>
              <w:rPr>
                <w:rFonts w:ascii="Wingdings" w:eastAsia="Wingdings" w:hAnsi="Wingdings" w:cs="Wingdings"/>
                <w:b/>
              </w:rPr>
            </w:pPr>
          </w:p>
          <w:p w14:paraId="003D1DD5"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0941E4FF" w14:textId="77777777" w:rsidR="00D00514" w:rsidRDefault="00D00514" w:rsidP="004E7328">
            <w:pPr>
              <w:jc w:val="center"/>
              <w:rPr>
                <w:rFonts w:ascii="Wingdings" w:eastAsia="Wingdings" w:hAnsi="Wingdings" w:cs="Wingdings"/>
                <w:b/>
              </w:rPr>
            </w:pPr>
          </w:p>
          <w:p w14:paraId="12E8DE5D" w14:textId="77777777" w:rsidR="00D00514" w:rsidRDefault="00D00514" w:rsidP="004E7328">
            <w:pPr>
              <w:jc w:val="center"/>
              <w:rPr>
                <w:rFonts w:ascii="Wingdings" w:eastAsia="Wingdings" w:hAnsi="Wingdings" w:cs="Wingdings"/>
                <w:b/>
              </w:rPr>
            </w:pPr>
          </w:p>
          <w:p w14:paraId="4FA3D626" w14:textId="77777777" w:rsidR="00D00514" w:rsidRDefault="00D00514" w:rsidP="004E7328">
            <w:pPr>
              <w:jc w:val="center"/>
              <w:rPr>
                <w:rFonts w:ascii="Wingdings" w:eastAsia="Wingdings" w:hAnsi="Wingdings" w:cs="Wingdings"/>
                <w:b/>
              </w:rPr>
            </w:pPr>
          </w:p>
          <w:p w14:paraId="25D1B7EA"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2654702C" w14:textId="77777777" w:rsidR="00D00514" w:rsidRDefault="00D00514" w:rsidP="004E7328">
            <w:pPr>
              <w:jc w:val="center"/>
              <w:rPr>
                <w:rFonts w:ascii="Wingdings" w:eastAsia="Wingdings" w:hAnsi="Wingdings" w:cs="Wingdings"/>
                <w:b/>
              </w:rPr>
            </w:pPr>
          </w:p>
          <w:p w14:paraId="4E52A320" w14:textId="77777777" w:rsidR="00D00514" w:rsidRDefault="00D00514" w:rsidP="004E7328">
            <w:pPr>
              <w:jc w:val="center"/>
              <w:rPr>
                <w:rFonts w:ascii="Wingdings" w:eastAsia="Wingdings" w:hAnsi="Wingdings" w:cs="Wingdings"/>
                <w:b/>
              </w:rPr>
            </w:pPr>
          </w:p>
          <w:p w14:paraId="2B61685F" w14:textId="77777777" w:rsidR="00D00514" w:rsidRDefault="00D00514" w:rsidP="004E7328">
            <w:pPr>
              <w:jc w:val="center"/>
              <w:rPr>
                <w:rFonts w:ascii="Wingdings" w:eastAsia="Wingdings" w:hAnsi="Wingdings" w:cs="Wingdings"/>
                <w:b/>
              </w:rPr>
            </w:pPr>
          </w:p>
          <w:p w14:paraId="70B9499C" w14:textId="77777777" w:rsidR="00D00514" w:rsidRDefault="00D00514" w:rsidP="00D00514">
            <w:pPr>
              <w:jc w:val="center"/>
              <w:rPr>
                <w:rFonts w:ascii="Wingdings" w:eastAsia="Wingdings" w:hAnsi="Wingdings" w:cs="Wingdings"/>
                <w:b/>
              </w:rPr>
            </w:pPr>
            <w:r>
              <w:rPr>
                <w:rFonts w:ascii="Wingdings" w:eastAsia="Wingdings" w:hAnsi="Wingdings" w:cs="Wingdings"/>
                <w:b/>
              </w:rPr>
              <w:t>ü</w:t>
            </w:r>
          </w:p>
          <w:p w14:paraId="21FBC900" w14:textId="77777777" w:rsidR="00D00514" w:rsidRDefault="00D00514" w:rsidP="00D00514">
            <w:pPr>
              <w:jc w:val="center"/>
              <w:rPr>
                <w:rFonts w:ascii="Wingdings" w:eastAsia="Wingdings" w:hAnsi="Wingdings" w:cs="Wingdings"/>
                <w:b/>
              </w:rPr>
            </w:pPr>
          </w:p>
          <w:p w14:paraId="5FBF144D" w14:textId="77777777" w:rsidR="00D00514" w:rsidRDefault="00D00514" w:rsidP="00D00514">
            <w:pPr>
              <w:jc w:val="center"/>
              <w:rPr>
                <w:rFonts w:ascii="Wingdings" w:eastAsia="Wingdings" w:hAnsi="Wingdings" w:cs="Wingdings"/>
                <w:b/>
              </w:rPr>
            </w:pPr>
          </w:p>
          <w:p w14:paraId="40D196B4" w14:textId="77777777" w:rsidR="00D00514" w:rsidRDefault="00D00514" w:rsidP="00D00514">
            <w:pPr>
              <w:jc w:val="center"/>
              <w:rPr>
                <w:rFonts w:ascii="Wingdings" w:eastAsia="Wingdings" w:hAnsi="Wingdings" w:cs="Wingdings"/>
                <w:b/>
              </w:rPr>
            </w:pPr>
          </w:p>
          <w:p w14:paraId="1F7B0DAF" w14:textId="77777777" w:rsidR="00D00514" w:rsidRDefault="00D00514" w:rsidP="00D00514">
            <w:pPr>
              <w:jc w:val="center"/>
              <w:rPr>
                <w:rFonts w:ascii="Wingdings" w:eastAsia="Wingdings" w:hAnsi="Wingdings" w:cs="Wingdings"/>
                <w:b/>
              </w:rPr>
            </w:pPr>
            <w:r>
              <w:rPr>
                <w:rFonts w:ascii="Wingdings" w:eastAsia="Wingdings" w:hAnsi="Wingdings" w:cs="Wingdings"/>
                <w:b/>
              </w:rPr>
              <w:t>ü</w:t>
            </w:r>
          </w:p>
          <w:p w14:paraId="05A7CF18" w14:textId="77777777" w:rsidR="00D00514" w:rsidRDefault="00D00514" w:rsidP="00D00514">
            <w:pPr>
              <w:jc w:val="center"/>
              <w:rPr>
                <w:rFonts w:ascii="Wingdings" w:eastAsia="Wingdings" w:hAnsi="Wingdings" w:cs="Wingdings"/>
                <w:b/>
              </w:rPr>
            </w:pPr>
          </w:p>
          <w:p w14:paraId="1EEB2936" w14:textId="77777777" w:rsidR="00D00514" w:rsidRDefault="00D00514" w:rsidP="00D00514">
            <w:pPr>
              <w:jc w:val="center"/>
              <w:rPr>
                <w:rFonts w:ascii="Wingdings" w:eastAsia="Wingdings" w:hAnsi="Wingdings" w:cs="Wingdings"/>
                <w:b/>
              </w:rPr>
            </w:pPr>
          </w:p>
          <w:p w14:paraId="135E23FB" w14:textId="77777777" w:rsidR="00D00514" w:rsidRDefault="00D00514" w:rsidP="00D00514">
            <w:pPr>
              <w:jc w:val="center"/>
              <w:rPr>
                <w:rFonts w:ascii="Wingdings" w:eastAsia="Wingdings" w:hAnsi="Wingdings" w:cs="Wingdings"/>
                <w:b/>
              </w:rPr>
            </w:pPr>
            <w:r>
              <w:rPr>
                <w:rFonts w:ascii="Wingdings" w:eastAsia="Wingdings" w:hAnsi="Wingdings" w:cs="Wingdings"/>
                <w:b/>
              </w:rPr>
              <w:t>ü</w:t>
            </w:r>
          </w:p>
          <w:p w14:paraId="49C80521" w14:textId="77777777" w:rsidR="004B1415" w:rsidRDefault="004B1415" w:rsidP="00D00514">
            <w:pPr>
              <w:jc w:val="center"/>
              <w:rPr>
                <w:rFonts w:ascii="Wingdings" w:eastAsia="Wingdings" w:hAnsi="Wingdings" w:cs="Wingdings"/>
                <w:b/>
              </w:rPr>
            </w:pPr>
          </w:p>
          <w:p w14:paraId="6B5F6D38" w14:textId="77777777" w:rsidR="004B1415" w:rsidRDefault="004B1415" w:rsidP="00D00514">
            <w:pPr>
              <w:jc w:val="center"/>
              <w:rPr>
                <w:rFonts w:ascii="Wingdings" w:eastAsia="Wingdings" w:hAnsi="Wingdings" w:cs="Wingdings"/>
                <w:b/>
              </w:rPr>
            </w:pPr>
          </w:p>
          <w:p w14:paraId="38024C5C" w14:textId="46EDDD2D" w:rsidR="004B1415" w:rsidRPr="00D939F1" w:rsidRDefault="004B1415" w:rsidP="00D00514">
            <w:pPr>
              <w:jc w:val="center"/>
              <w:rPr>
                <w:rFonts w:cs="Arial"/>
                <w:b/>
              </w:rPr>
            </w:pPr>
            <w:r>
              <w:rPr>
                <w:rFonts w:ascii="Wingdings" w:eastAsia="Wingdings" w:hAnsi="Wingdings" w:cs="Wingdings"/>
                <w:b/>
              </w:rPr>
              <w:t>ü</w:t>
            </w:r>
          </w:p>
        </w:tc>
        <w:tc>
          <w:tcPr>
            <w:tcW w:w="1505" w:type="dxa"/>
          </w:tcPr>
          <w:p w14:paraId="4B3841F5" w14:textId="77777777" w:rsidR="00B85310" w:rsidRPr="00D939F1" w:rsidRDefault="00B85310" w:rsidP="004E7328">
            <w:pPr>
              <w:jc w:val="center"/>
              <w:rPr>
                <w:rFonts w:cs="Arial"/>
                <w:b/>
              </w:rPr>
            </w:pPr>
          </w:p>
        </w:tc>
      </w:tr>
      <w:tr w:rsidR="00CB17D5" w:rsidRPr="00D939F1" w14:paraId="771F6324" w14:textId="77777777" w:rsidTr="004B21CB">
        <w:trPr>
          <w:trHeight w:val="20"/>
        </w:trPr>
        <w:tc>
          <w:tcPr>
            <w:tcW w:w="6516" w:type="dxa"/>
          </w:tcPr>
          <w:p w14:paraId="502C5F8C" w14:textId="66C1F1CB" w:rsidR="00CB17D5" w:rsidRPr="00D939F1" w:rsidRDefault="00CB17D5" w:rsidP="00CB17D5">
            <w:pPr>
              <w:rPr>
                <w:rFonts w:cs="Arial"/>
                <w:b/>
              </w:rPr>
            </w:pPr>
            <w:r w:rsidRPr="00D939F1">
              <w:rPr>
                <w:rFonts w:cs="Arial"/>
                <w:b/>
              </w:rPr>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D939F1" w14:paraId="1AA6466F" w14:textId="77777777" w:rsidTr="004B21CB">
        <w:trPr>
          <w:trHeight w:val="20"/>
        </w:trPr>
        <w:tc>
          <w:tcPr>
            <w:tcW w:w="6516" w:type="dxa"/>
          </w:tcPr>
          <w:p w14:paraId="2D947286" w14:textId="6FE730DA" w:rsidR="00D00514" w:rsidRPr="00D00514" w:rsidRDefault="00D00514" w:rsidP="00D00514">
            <w:pPr>
              <w:rPr>
                <w:rFonts w:cs="Arial"/>
                <w:bCs/>
              </w:rPr>
            </w:pPr>
            <w:r w:rsidRPr="00D00514">
              <w:rPr>
                <w:rFonts w:cs="Arial"/>
                <w:bCs/>
              </w:rPr>
              <w:t>Experience of providing administrative support in a professional environment.</w:t>
            </w:r>
          </w:p>
          <w:p w14:paraId="488A5ED8" w14:textId="77777777" w:rsidR="00D00514" w:rsidRPr="00D00514" w:rsidRDefault="00D00514" w:rsidP="00D00514">
            <w:pPr>
              <w:rPr>
                <w:rFonts w:cs="Arial"/>
                <w:bCs/>
              </w:rPr>
            </w:pPr>
          </w:p>
          <w:p w14:paraId="042A7AB6" w14:textId="32FA548C" w:rsidR="00D00514" w:rsidRPr="00D00514" w:rsidRDefault="00D00514" w:rsidP="00D00514">
            <w:pPr>
              <w:rPr>
                <w:rFonts w:cs="Arial"/>
                <w:bCs/>
              </w:rPr>
            </w:pPr>
            <w:r w:rsidRPr="00D00514">
              <w:rPr>
                <w:rFonts w:cs="Arial"/>
                <w:bCs/>
              </w:rPr>
              <w:t>Experience working with highly detailed procedures and maintaining confidentiality.</w:t>
            </w:r>
          </w:p>
          <w:p w14:paraId="6CB23C4E" w14:textId="77777777" w:rsidR="00D00514" w:rsidRPr="00D00514" w:rsidRDefault="00D00514" w:rsidP="00D00514">
            <w:pPr>
              <w:rPr>
                <w:rFonts w:cs="Arial"/>
                <w:bCs/>
              </w:rPr>
            </w:pPr>
          </w:p>
          <w:p w14:paraId="0CC07247" w14:textId="77777777" w:rsidR="00D00514" w:rsidRPr="00D00514" w:rsidRDefault="00D00514" w:rsidP="00D00514">
            <w:pPr>
              <w:rPr>
                <w:rFonts w:cs="Arial"/>
                <w:bCs/>
              </w:rPr>
            </w:pPr>
            <w:r w:rsidRPr="00D00514">
              <w:rPr>
                <w:rFonts w:cs="Arial"/>
                <w:bCs/>
              </w:rPr>
              <w:t>Experience of working independently to manage tasks and meet fixed deadlines.</w:t>
            </w:r>
          </w:p>
          <w:p w14:paraId="4DECBDAC" w14:textId="77777777" w:rsidR="00D00514" w:rsidRPr="00D00514" w:rsidRDefault="00D00514" w:rsidP="00D00514">
            <w:pPr>
              <w:rPr>
                <w:rFonts w:cs="Arial"/>
                <w:bCs/>
              </w:rPr>
            </w:pPr>
          </w:p>
          <w:p w14:paraId="3F7D39CE" w14:textId="0E354BF3" w:rsidR="00B85310" w:rsidRDefault="00D00514" w:rsidP="00D00514">
            <w:pPr>
              <w:rPr>
                <w:rFonts w:cs="Arial"/>
                <w:bCs/>
              </w:rPr>
            </w:pPr>
            <w:r w:rsidRPr="00D00514">
              <w:rPr>
                <w:rFonts w:cs="Arial"/>
                <w:bCs/>
              </w:rPr>
              <w:lastRenderedPageBreak/>
              <w:t>Experience using IT systems for communication, document sharing, and workflow management.</w:t>
            </w:r>
          </w:p>
          <w:p w14:paraId="4C619DE8" w14:textId="77777777" w:rsidR="00D00514" w:rsidRDefault="00D00514" w:rsidP="00D00514">
            <w:pPr>
              <w:rPr>
                <w:rFonts w:cs="Arial"/>
                <w:bCs/>
              </w:rPr>
            </w:pPr>
          </w:p>
          <w:p w14:paraId="549F1A6A" w14:textId="77777777" w:rsidR="00D00514" w:rsidRPr="00D00514" w:rsidRDefault="00D00514" w:rsidP="00D00514">
            <w:pPr>
              <w:rPr>
                <w:rFonts w:cs="Arial"/>
                <w:bCs/>
              </w:rPr>
            </w:pPr>
            <w:r w:rsidRPr="00D00514">
              <w:rPr>
                <w:rFonts w:cs="Arial"/>
                <w:bCs/>
              </w:rPr>
              <w:t>Experience of preparing agendas and taking minutes for formal meetings.</w:t>
            </w:r>
          </w:p>
          <w:p w14:paraId="21CC9ED9" w14:textId="77777777" w:rsidR="00D00514" w:rsidRDefault="00D00514" w:rsidP="00D00514">
            <w:pPr>
              <w:rPr>
                <w:rFonts w:cs="Arial"/>
                <w:bCs/>
              </w:rPr>
            </w:pPr>
          </w:p>
          <w:p w14:paraId="5CDFE29E" w14:textId="77777777" w:rsidR="00D00514" w:rsidRPr="00D00514" w:rsidRDefault="00D00514" w:rsidP="00D00514">
            <w:pPr>
              <w:rPr>
                <w:rFonts w:cs="Arial"/>
                <w:bCs/>
              </w:rPr>
            </w:pPr>
            <w:r w:rsidRPr="00D00514">
              <w:rPr>
                <w:rFonts w:cs="Arial"/>
                <w:bCs/>
              </w:rPr>
              <w:t>Experience supporting governance in an education setting.</w:t>
            </w:r>
          </w:p>
          <w:p w14:paraId="1405B1F3" w14:textId="77777777" w:rsidR="00D00514" w:rsidRPr="00D00514" w:rsidRDefault="00D00514" w:rsidP="00D00514">
            <w:pPr>
              <w:rPr>
                <w:rFonts w:cs="Arial"/>
                <w:bCs/>
              </w:rPr>
            </w:pPr>
          </w:p>
          <w:p w14:paraId="497D6601" w14:textId="60023619" w:rsidR="00B85310" w:rsidRPr="00D00514" w:rsidRDefault="00D00514" w:rsidP="008129F4">
            <w:pPr>
              <w:rPr>
                <w:rFonts w:cs="Arial"/>
                <w:bCs/>
              </w:rPr>
            </w:pPr>
            <w:r w:rsidRPr="00D00514">
              <w:rPr>
                <w:rFonts w:cs="Arial"/>
                <w:bCs/>
              </w:rPr>
              <w:t>Knowledge of statutory frameworks and best practice relating to school governance.</w:t>
            </w:r>
          </w:p>
          <w:p w14:paraId="51717ECC" w14:textId="27CE3CD8" w:rsidR="00B85310" w:rsidRPr="00D939F1" w:rsidRDefault="00B85310" w:rsidP="008129F4">
            <w:pPr>
              <w:rPr>
                <w:rFonts w:cs="Arial"/>
                <w:b/>
              </w:rPr>
            </w:pPr>
          </w:p>
        </w:tc>
        <w:tc>
          <w:tcPr>
            <w:tcW w:w="1607" w:type="dxa"/>
          </w:tcPr>
          <w:p w14:paraId="4A1474BD" w14:textId="77777777" w:rsidR="00B85310" w:rsidRDefault="00D00514" w:rsidP="004E7328">
            <w:pPr>
              <w:jc w:val="center"/>
              <w:rPr>
                <w:rFonts w:ascii="Wingdings" w:eastAsia="Wingdings" w:hAnsi="Wingdings" w:cs="Wingdings"/>
                <w:b/>
              </w:rPr>
            </w:pPr>
            <w:r>
              <w:rPr>
                <w:rFonts w:ascii="Wingdings" w:eastAsia="Wingdings" w:hAnsi="Wingdings" w:cs="Wingdings"/>
                <w:b/>
              </w:rPr>
              <w:lastRenderedPageBreak/>
              <w:t>ü</w:t>
            </w:r>
          </w:p>
          <w:p w14:paraId="6721D239" w14:textId="77777777" w:rsidR="00D00514" w:rsidRDefault="00D00514" w:rsidP="004E7328">
            <w:pPr>
              <w:jc w:val="center"/>
              <w:rPr>
                <w:rFonts w:ascii="Wingdings" w:eastAsia="Wingdings" w:hAnsi="Wingdings" w:cs="Wingdings"/>
                <w:b/>
              </w:rPr>
            </w:pPr>
          </w:p>
          <w:p w14:paraId="40598B62" w14:textId="77777777" w:rsidR="00D00514" w:rsidRDefault="00D00514" w:rsidP="004E7328">
            <w:pPr>
              <w:jc w:val="center"/>
              <w:rPr>
                <w:rFonts w:ascii="Wingdings" w:eastAsia="Wingdings" w:hAnsi="Wingdings" w:cs="Wingdings"/>
                <w:b/>
              </w:rPr>
            </w:pPr>
          </w:p>
          <w:p w14:paraId="7944ABB1"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547D9820" w14:textId="77777777" w:rsidR="00D00514" w:rsidRDefault="00D00514" w:rsidP="004E7328">
            <w:pPr>
              <w:jc w:val="center"/>
              <w:rPr>
                <w:rFonts w:ascii="Wingdings" w:eastAsia="Wingdings" w:hAnsi="Wingdings" w:cs="Wingdings"/>
                <w:b/>
              </w:rPr>
            </w:pPr>
          </w:p>
          <w:p w14:paraId="0A4C6834" w14:textId="77777777" w:rsidR="00D00514" w:rsidRDefault="00D00514" w:rsidP="004E7328">
            <w:pPr>
              <w:jc w:val="center"/>
              <w:rPr>
                <w:rFonts w:ascii="Wingdings" w:eastAsia="Wingdings" w:hAnsi="Wingdings" w:cs="Wingdings"/>
                <w:b/>
              </w:rPr>
            </w:pPr>
          </w:p>
          <w:p w14:paraId="21ACCF2B"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4057B97E" w14:textId="77777777" w:rsidR="00D00514" w:rsidRDefault="00D00514" w:rsidP="004E7328">
            <w:pPr>
              <w:jc w:val="center"/>
              <w:rPr>
                <w:rFonts w:ascii="Wingdings" w:eastAsia="Wingdings" w:hAnsi="Wingdings" w:cs="Wingdings"/>
                <w:b/>
              </w:rPr>
            </w:pPr>
          </w:p>
          <w:p w14:paraId="7CAE7403" w14:textId="77777777" w:rsidR="00D00514" w:rsidRDefault="00D00514" w:rsidP="004E7328">
            <w:pPr>
              <w:jc w:val="center"/>
              <w:rPr>
                <w:rFonts w:ascii="Wingdings" w:eastAsia="Wingdings" w:hAnsi="Wingdings" w:cs="Wingdings"/>
                <w:b/>
              </w:rPr>
            </w:pPr>
          </w:p>
          <w:p w14:paraId="162E50E4" w14:textId="77777777" w:rsidR="003C056F" w:rsidRDefault="003C056F" w:rsidP="004E7328">
            <w:pPr>
              <w:jc w:val="center"/>
              <w:rPr>
                <w:rFonts w:ascii="Wingdings" w:eastAsia="Wingdings" w:hAnsi="Wingdings" w:cs="Wingdings"/>
                <w:b/>
              </w:rPr>
            </w:pPr>
          </w:p>
          <w:p w14:paraId="0A1A316D" w14:textId="362074D1" w:rsidR="00D00514" w:rsidRPr="00D939F1" w:rsidRDefault="00D00514" w:rsidP="004E7328">
            <w:pPr>
              <w:jc w:val="center"/>
              <w:rPr>
                <w:rFonts w:cs="Arial"/>
                <w:b/>
              </w:rPr>
            </w:pPr>
            <w:r>
              <w:rPr>
                <w:rFonts w:ascii="Wingdings" w:eastAsia="Wingdings" w:hAnsi="Wingdings" w:cs="Wingdings"/>
                <w:b/>
              </w:rPr>
              <w:lastRenderedPageBreak/>
              <w:t>ü</w:t>
            </w:r>
          </w:p>
        </w:tc>
        <w:tc>
          <w:tcPr>
            <w:tcW w:w="1505" w:type="dxa"/>
          </w:tcPr>
          <w:p w14:paraId="76354B38" w14:textId="77777777" w:rsidR="00B85310" w:rsidRDefault="00B85310" w:rsidP="004E7328">
            <w:pPr>
              <w:jc w:val="center"/>
              <w:rPr>
                <w:rFonts w:cs="Arial"/>
                <w:b/>
              </w:rPr>
            </w:pPr>
          </w:p>
          <w:p w14:paraId="3B5ACA97" w14:textId="77777777" w:rsidR="00D00514" w:rsidRDefault="00D00514" w:rsidP="004E7328">
            <w:pPr>
              <w:jc w:val="center"/>
              <w:rPr>
                <w:rFonts w:cs="Arial"/>
                <w:b/>
              </w:rPr>
            </w:pPr>
          </w:p>
          <w:p w14:paraId="12692C26" w14:textId="77777777" w:rsidR="00D00514" w:rsidRDefault="00D00514" w:rsidP="004E7328">
            <w:pPr>
              <w:jc w:val="center"/>
              <w:rPr>
                <w:rFonts w:cs="Arial"/>
                <w:b/>
              </w:rPr>
            </w:pPr>
          </w:p>
          <w:p w14:paraId="1CA8383E" w14:textId="77777777" w:rsidR="00D00514" w:rsidRDefault="00D00514" w:rsidP="004E7328">
            <w:pPr>
              <w:jc w:val="center"/>
              <w:rPr>
                <w:rFonts w:cs="Arial"/>
                <w:b/>
              </w:rPr>
            </w:pPr>
          </w:p>
          <w:p w14:paraId="2EB1551B" w14:textId="77777777" w:rsidR="00D00514" w:rsidRDefault="00D00514" w:rsidP="004E7328">
            <w:pPr>
              <w:jc w:val="center"/>
              <w:rPr>
                <w:rFonts w:cs="Arial"/>
                <w:b/>
              </w:rPr>
            </w:pPr>
          </w:p>
          <w:p w14:paraId="6F63C115" w14:textId="77777777" w:rsidR="00D00514" w:rsidRDefault="00D00514" w:rsidP="004E7328">
            <w:pPr>
              <w:jc w:val="center"/>
              <w:rPr>
                <w:rFonts w:cs="Arial"/>
                <w:b/>
              </w:rPr>
            </w:pPr>
          </w:p>
          <w:p w14:paraId="6C669902" w14:textId="77777777" w:rsidR="00D00514" w:rsidRDefault="00D00514" w:rsidP="004E7328">
            <w:pPr>
              <w:jc w:val="center"/>
              <w:rPr>
                <w:rFonts w:cs="Arial"/>
                <w:b/>
              </w:rPr>
            </w:pPr>
          </w:p>
          <w:p w14:paraId="66DF4686" w14:textId="77777777" w:rsidR="00D00514" w:rsidRDefault="00D00514" w:rsidP="004E7328">
            <w:pPr>
              <w:jc w:val="center"/>
              <w:rPr>
                <w:rFonts w:cs="Arial"/>
                <w:b/>
              </w:rPr>
            </w:pPr>
          </w:p>
          <w:p w14:paraId="33639E14" w14:textId="77777777" w:rsidR="00D00514" w:rsidRDefault="00D00514" w:rsidP="004E7328">
            <w:pPr>
              <w:jc w:val="center"/>
              <w:rPr>
                <w:rFonts w:cs="Arial"/>
                <w:b/>
              </w:rPr>
            </w:pPr>
          </w:p>
          <w:p w14:paraId="100E2A2F" w14:textId="77777777" w:rsidR="00D00514" w:rsidRDefault="00D00514" w:rsidP="004E7328">
            <w:pPr>
              <w:jc w:val="center"/>
              <w:rPr>
                <w:rFonts w:cs="Arial"/>
                <w:b/>
              </w:rPr>
            </w:pPr>
          </w:p>
          <w:p w14:paraId="45E50FEC" w14:textId="77777777" w:rsidR="00D00514" w:rsidRDefault="00D00514" w:rsidP="004E7328">
            <w:pPr>
              <w:jc w:val="center"/>
              <w:rPr>
                <w:rFonts w:cs="Arial"/>
                <w:b/>
              </w:rPr>
            </w:pPr>
          </w:p>
          <w:p w14:paraId="4EF69B04" w14:textId="77777777" w:rsidR="00D00514" w:rsidRDefault="00D00514" w:rsidP="004E7328">
            <w:pPr>
              <w:jc w:val="center"/>
              <w:rPr>
                <w:rFonts w:cs="Arial"/>
                <w:b/>
              </w:rPr>
            </w:pPr>
          </w:p>
          <w:p w14:paraId="06E75107"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1D42501C" w14:textId="77777777" w:rsidR="00D00514" w:rsidRDefault="00D00514" w:rsidP="004E7328">
            <w:pPr>
              <w:jc w:val="center"/>
              <w:rPr>
                <w:rFonts w:ascii="Wingdings" w:eastAsia="Wingdings" w:hAnsi="Wingdings" w:cs="Wingdings"/>
                <w:b/>
              </w:rPr>
            </w:pPr>
          </w:p>
          <w:p w14:paraId="10DAADCF" w14:textId="77777777" w:rsidR="00D00514" w:rsidRDefault="00D00514" w:rsidP="004E7328">
            <w:pPr>
              <w:jc w:val="center"/>
              <w:rPr>
                <w:rFonts w:ascii="Wingdings" w:eastAsia="Wingdings" w:hAnsi="Wingdings" w:cs="Wingdings"/>
                <w:b/>
              </w:rPr>
            </w:pPr>
          </w:p>
          <w:p w14:paraId="55AEAA09" w14:textId="77777777" w:rsidR="00D00514" w:rsidRDefault="00D00514" w:rsidP="004E7328">
            <w:pPr>
              <w:jc w:val="center"/>
              <w:rPr>
                <w:rFonts w:ascii="Wingdings" w:eastAsia="Wingdings" w:hAnsi="Wingdings" w:cs="Wingdings"/>
                <w:b/>
              </w:rPr>
            </w:pPr>
            <w:r>
              <w:rPr>
                <w:rFonts w:ascii="Wingdings" w:eastAsia="Wingdings" w:hAnsi="Wingdings" w:cs="Wingdings"/>
                <w:b/>
              </w:rPr>
              <w:t>ü</w:t>
            </w:r>
          </w:p>
          <w:p w14:paraId="1B541AA1" w14:textId="77777777" w:rsidR="00D00514" w:rsidRDefault="00D00514" w:rsidP="004E7328">
            <w:pPr>
              <w:jc w:val="center"/>
              <w:rPr>
                <w:rFonts w:ascii="Wingdings" w:eastAsia="Wingdings" w:hAnsi="Wingdings" w:cs="Wingdings"/>
                <w:b/>
              </w:rPr>
            </w:pPr>
          </w:p>
          <w:p w14:paraId="342B2FDD" w14:textId="77777777" w:rsidR="00D00514" w:rsidRDefault="00D00514" w:rsidP="004E7328">
            <w:pPr>
              <w:jc w:val="center"/>
              <w:rPr>
                <w:rFonts w:ascii="Wingdings" w:eastAsia="Wingdings" w:hAnsi="Wingdings" w:cs="Wingdings"/>
                <w:b/>
              </w:rPr>
            </w:pPr>
          </w:p>
          <w:p w14:paraId="29E6E9DB" w14:textId="4FE2357F" w:rsidR="00D00514" w:rsidRPr="00D939F1" w:rsidRDefault="00D00514" w:rsidP="004E7328">
            <w:pPr>
              <w:jc w:val="center"/>
              <w:rPr>
                <w:rFonts w:cs="Arial"/>
                <w:b/>
              </w:rPr>
            </w:pPr>
            <w:r>
              <w:rPr>
                <w:rFonts w:ascii="Wingdings" w:eastAsia="Wingdings" w:hAnsi="Wingdings" w:cs="Wingdings"/>
                <w:b/>
              </w:rPr>
              <w:t>ü</w:t>
            </w:r>
          </w:p>
        </w:tc>
      </w:tr>
      <w:tr w:rsidR="00CB17D5" w:rsidRPr="00D939F1" w14:paraId="792109CC" w14:textId="77777777" w:rsidTr="004B21CB">
        <w:trPr>
          <w:trHeight w:val="20"/>
        </w:trPr>
        <w:tc>
          <w:tcPr>
            <w:tcW w:w="6516" w:type="dxa"/>
          </w:tcPr>
          <w:p w14:paraId="024CD810" w14:textId="44134FEB" w:rsidR="00CB17D5" w:rsidRDefault="00B91CF0">
            <w:pPr>
              <w:rPr>
                <w:rFonts w:cs="Arial"/>
                <w:b/>
              </w:rPr>
            </w:pPr>
            <w:r>
              <w:rPr>
                <w:rFonts w:cs="Arial"/>
                <w:b/>
              </w:rPr>
              <w:lastRenderedPageBreak/>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D939F1" w14:paraId="2A016D1F" w14:textId="77777777" w:rsidTr="004B21CB">
        <w:trPr>
          <w:trHeight w:val="20"/>
        </w:trPr>
        <w:tc>
          <w:tcPr>
            <w:tcW w:w="6516" w:type="dxa"/>
          </w:tcPr>
          <w:p w14:paraId="1D75FE53" w14:textId="0804D2D4" w:rsidR="00B85310" w:rsidRPr="004B1415" w:rsidRDefault="004B1415" w:rsidP="00B85310">
            <w:pPr>
              <w:rPr>
                <w:rFonts w:cs="Arial"/>
                <w:bCs/>
              </w:rPr>
            </w:pPr>
            <w:r w:rsidRPr="004B1415">
              <w:rPr>
                <w:rFonts w:cs="Arial"/>
                <w:bCs/>
              </w:rPr>
              <w:t>NVQ Level 3 in Administration or equivalent qualification, or demonstrable equivalent skills and experience, including good standards of literacy and numeracy.</w:t>
            </w:r>
          </w:p>
          <w:p w14:paraId="18089208" w14:textId="3E15E653" w:rsidR="00B85310" w:rsidRPr="00D939F1" w:rsidRDefault="00B85310" w:rsidP="00B85310">
            <w:pPr>
              <w:rPr>
                <w:rFonts w:cs="Arial"/>
                <w:b/>
              </w:rPr>
            </w:pPr>
          </w:p>
        </w:tc>
        <w:tc>
          <w:tcPr>
            <w:tcW w:w="1607" w:type="dxa"/>
          </w:tcPr>
          <w:p w14:paraId="268CB3AD" w14:textId="77777777" w:rsidR="00B85310" w:rsidRDefault="00B85310" w:rsidP="004E7328">
            <w:pPr>
              <w:jc w:val="center"/>
              <w:rPr>
                <w:rFonts w:cs="Arial"/>
                <w:b/>
              </w:rPr>
            </w:pPr>
          </w:p>
          <w:p w14:paraId="1BD6F39B" w14:textId="7ED5B5C8" w:rsidR="004B1415" w:rsidRDefault="004B1415" w:rsidP="004E7328">
            <w:pPr>
              <w:jc w:val="center"/>
              <w:rPr>
                <w:rFonts w:cs="Arial"/>
                <w:b/>
              </w:rPr>
            </w:pPr>
            <w:r>
              <w:rPr>
                <w:rFonts w:ascii="Wingdings" w:eastAsia="Wingdings" w:hAnsi="Wingdings" w:cs="Wingdings"/>
                <w:b/>
              </w:rPr>
              <w:t>ü</w:t>
            </w:r>
          </w:p>
        </w:tc>
        <w:tc>
          <w:tcPr>
            <w:tcW w:w="1505" w:type="dxa"/>
          </w:tcPr>
          <w:p w14:paraId="204C4BB7" w14:textId="77777777" w:rsidR="00B85310" w:rsidRDefault="00B85310" w:rsidP="004E7328">
            <w:pPr>
              <w:jc w:val="center"/>
              <w:rPr>
                <w:rFonts w:cs="Arial"/>
                <w:b/>
              </w:rPr>
            </w:pPr>
          </w:p>
        </w:tc>
      </w:tr>
    </w:tbl>
    <w:p w14:paraId="77C3FBFE" w14:textId="77777777" w:rsidR="00F073E6" w:rsidRDefault="00F073E6" w:rsidP="00976AC2">
      <w:pPr>
        <w:rPr>
          <w:rFonts w:cs="Arial"/>
          <w:bCs/>
          <w:color w:val="002060"/>
        </w:rPr>
      </w:pPr>
    </w:p>
    <w:p w14:paraId="05D00E5F" w14:textId="6B2BAB1F" w:rsidR="00F97481" w:rsidRDefault="004B1415" w:rsidP="00976AC2">
      <w:pPr>
        <w:rPr>
          <w:rFonts w:cs="Arial"/>
          <w:bCs/>
        </w:rPr>
      </w:pPr>
      <w:r w:rsidRPr="004B1415">
        <w:rPr>
          <w:rFonts w:cs="Arial"/>
          <w:bCs/>
        </w:rPr>
        <w:t>This post is subject to an enhanced Disclosure and Barring Service (DBS) check and the post holder must be suitable to work with children and young people.</w:t>
      </w:r>
    </w:p>
    <w:p w14:paraId="65F34812" w14:textId="77777777" w:rsidR="004B1415" w:rsidRPr="004B1415" w:rsidRDefault="004B1415" w:rsidP="00976AC2">
      <w:pPr>
        <w:rPr>
          <w:rFonts w:cs="Arial"/>
          <w:bCs/>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77777777" w:rsidR="000F27A9" w:rsidRPr="00D939F1" w:rsidRDefault="000F27A9" w:rsidP="00976AC2">
            <w:pPr>
              <w:rPr>
                <w:rFonts w:cs="Arial"/>
                <w:b/>
              </w:rPr>
            </w:pPr>
            <w:r w:rsidRPr="00D939F1">
              <w:rPr>
                <w:rFonts w:cs="Arial"/>
                <w:b/>
              </w:rPr>
              <w:t xml:space="preserve">Other Job Information </w:t>
            </w:r>
            <w:r w:rsidRPr="00924458">
              <w:rPr>
                <w:rFonts w:cs="Arial"/>
              </w:rPr>
              <w:t>(special factors or constraints and</w:t>
            </w:r>
            <w:r w:rsidRPr="00D939F1">
              <w:rPr>
                <w:rFonts w:cs="Arial"/>
                <w:b/>
              </w:rPr>
              <w:t xml:space="preserve"> </w:t>
            </w:r>
            <w:r w:rsidRPr="00D939F1">
              <w:rPr>
                <w:rFonts w:cs="Arial"/>
              </w:rPr>
              <w:t>physical requirements or environmental conditions that the job holder will encounter, including how long they last and how often they occur)</w:t>
            </w:r>
          </w:p>
        </w:tc>
      </w:tr>
      <w:tr w:rsidR="000F27A9" w:rsidRPr="00D939F1" w14:paraId="1D777A78" w14:textId="77777777" w:rsidTr="00077C31">
        <w:tc>
          <w:tcPr>
            <w:tcW w:w="9634" w:type="dxa"/>
          </w:tcPr>
          <w:p w14:paraId="78D3B11F" w14:textId="77777777" w:rsidR="006C2E40" w:rsidRDefault="006C2E40" w:rsidP="006C2E40">
            <w:pPr>
              <w:numPr>
                <w:ilvl w:val="0"/>
                <w:numId w:val="9"/>
              </w:numPr>
              <w:rPr>
                <w:rFonts w:cs="Arial"/>
                <w:bCs/>
              </w:rPr>
            </w:pPr>
            <w:r w:rsidRPr="006C2E40">
              <w:rPr>
                <w:rFonts w:cs="Arial"/>
                <w:bCs/>
              </w:rPr>
              <w:t>The post holder must be able to work flexibly to meet the needs of governing and trust boards, including attending evening meetings as required.</w:t>
            </w:r>
          </w:p>
          <w:p w14:paraId="119D7650" w14:textId="77777777" w:rsidR="006C2E40" w:rsidRPr="006C2E40" w:rsidRDefault="006C2E40" w:rsidP="006C2E40">
            <w:pPr>
              <w:rPr>
                <w:rFonts w:cs="Arial"/>
                <w:bCs/>
              </w:rPr>
            </w:pPr>
          </w:p>
          <w:p w14:paraId="6C3EFB3A" w14:textId="77777777" w:rsidR="006C2E40" w:rsidRDefault="006C2E40" w:rsidP="006C2E40">
            <w:pPr>
              <w:numPr>
                <w:ilvl w:val="0"/>
                <w:numId w:val="9"/>
              </w:numPr>
              <w:rPr>
                <w:rFonts w:cs="Arial"/>
                <w:bCs/>
              </w:rPr>
            </w:pPr>
            <w:r w:rsidRPr="006C2E40">
              <w:rPr>
                <w:rFonts w:cs="Arial"/>
                <w:bCs/>
              </w:rPr>
              <w:t>While working hours for document preparation are flexible, there are fixed deadlines for issuing agendas, papers, and minutes which must be met without exception.</w:t>
            </w:r>
          </w:p>
          <w:p w14:paraId="3DAE0226" w14:textId="77777777" w:rsidR="006C2E40" w:rsidRPr="006C2E40" w:rsidRDefault="006C2E40" w:rsidP="006C2E40">
            <w:pPr>
              <w:rPr>
                <w:rFonts w:cs="Arial"/>
                <w:bCs/>
              </w:rPr>
            </w:pPr>
          </w:p>
          <w:p w14:paraId="4738E1C5" w14:textId="77777777" w:rsidR="006C2E40" w:rsidRDefault="006C2E40" w:rsidP="006C2E40">
            <w:pPr>
              <w:numPr>
                <w:ilvl w:val="0"/>
                <w:numId w:val="9"/>
              </w:numPr>
              <w:rPr>
                <w:rFonts w:cs="Arial"/>
                <w:bCs/>
              </w:rPr>
            </w:pPr>
            <w:r w:rsidRPr="006C2E40">
              <w:rPr>
                <w:rFonts w:cs="Arial"/>
                <w:bCs/>
              </w:rPr>
              <w:t>The post holder must have the ability to travel independently to school and trust sites across Norfolk, including locations not always accessible by public transport.</w:t>
            </w:r>
          </w:p>
          <w:p w14:paraId="6DE4E555" w14:textId="77777777" w:rsidR="006C2E40" w:rsidRPr="006C2E40" w:rsidRDefault="006C2E40" w:rsidP="006C2E40">
            <w:pPr>
              <w:rPr>
                <w:rFonts w:cs="Arial"/>
                <w:bCs/>
              </w:rPr>
            </w:pPr>
          </w:p>
          <w:p w14:paraId="22D34787" w14:textId="77A38CB7" w:rsidR="006C2E40" w:rsidRDefault="006C2E40" w:rsidP="006C2E40">
            <w:pPr>
              <w:numPr>
                <w:ilvl w:val="0"/>
                <w:numId w:val="9"/>
              </w:numPr>
              <w:rPr>
                <w:rFonts w:cs="Arial"/>
                <w:bCs/>
              </w:rPr>
            </w:pPr>
            <w:r w:rsidRPr="006C2E40">
              <w:rPr>
                <w:rFonts w:cs="Arial"/>
                <w:bCs/>
              </w:rPr>
              <w:t>The post holder must have a reliable internet connection and be able to use the laptop and digital systems provided by Norfolk County Council to complete their duties remotely</w:t>
            </w:r>
            <w:r>
              <w:rPr>
                <w:rFonts w:cs="Arial"/>
                <w:bCs/>
              </w:rPr>
              <w:t>.</w:t>
            </w:r>
          </w:p>
          <w:p w14:paraId="19CB9CF3" w14:textId="77777777" w:rsidR="006C2E40" w:rsidRPr="006C2E40" w:rsidRDefault="006C2E40" w:rsidP="006C2E40">
            <w:pPr>
              <w:rPr>
                <w:rFonts w:cs="Arial"/>
                <w:bCs/>
              </w:rPr>
            </w:pPr>
          </w:p>
          <w:p w14:paraId="3E667A11" w14:textId="77777777" w:rsidR="00EA43E9" w:rsidRPr="006C2E40" w:rsidRDefault="006C2E40" w:rsidP="00976AC2">
            <w:pPr>
              <w:numPr>
                <w:ilvl w:val="0"/>
                <w:numId w:val="9"/>
              </w:numPr>
              <w:rPr>
                <w:rFonts w:cs="Arial"/>
                <w:b/>
              </w:rPr>
            </w:pPr>
            <w:r w:rsidRPr="006C2E40">
              <w:rPr>
                <w:rFonts w:cs="Arial"/>
                <w:bCs/>
              </w:rPr>
              <w:t>The post holder represents the Governance Professional Service and is expected to maintain high standards of professionalism, confidentiality, and customer service in all interactions.</w:t>
            </w:r>
          </w:p>
          <w:p w14:paraId="36595DFD" w14:textId="5899507F" w:rsidR="006C2E40" w:rsidRPr="006C2E40" w:rsidRDefault="006C2E40" w:rsidP="006C2E40">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 xml:space="preserve">n </w:t>
            </w:r>
            <w:r w:rsidRPr="00D939F1">
              <w:rPr>
                <w:rFonts w:cs="Arial"/>
              </w:rPr>
              <w:lastRenderedPageBreak/>
              <w:t>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4FEFDA7C" w14:textId="77777777" w:rsidR="00A61442" w:rsidRDefault="00A61442" w:rsidP="00976AC2">
      <w:pPr>
        <w:rPr>
          <w:rFonts w:cs="Arial"/>
          <w:b/>
        </w:rPr>
      </w:pPr>
    </w:p>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C773B2" w14:textId="77777777" w:rsidR="00FA3E5C" w:rsidRDefault="00FA3E5C">
      <w:r>
        <w:separator/>
      </w:r>
    </w:p>
  </w:endnote>
  <w:endnote w:type="continuationSeparator" w:id="0">
    <w:p w14:paraId="3F2A2E22" w14:textId="77777777" w:rsidR="00FA3E5C" w:rsidRDefault="00FA3E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Content>
      <w:sdt>
        <w:sdtPr>
          <w:id w:val="1728636285"/>
          <w:docPartObj>
            <w:docPartGallery w:val="Page Numbers (Top of Page)"/>
            <w:docPartUnique/>
          </w:docPartObj>
        </w:sdt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65AF039" w14:textId="77777777" w:rsidR="00FA3E5C" w:rsidRDefault="00FA3E5C">
      <w:r>
        <w:separator/>
      </w:r>
    </w:p>
  </w:footnote>
  <w:footnote w:type="continuationSeparator" w:id="0">
    <w:p w14:paraId="5CC06E46" w14:textId="77777777" w:rsidR="00FA3E5C" w:rsidRDefault="00FA3E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484F3F59"/>
    <w:multiLevelType w:val="hybridMultilevel"/>
    <w:tmpl w:val="E3F000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B91517A"/>
    <w:multiLevelType w:val="multilevel"/>
    <w:tmpl w:val="13BEB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13F3346"/>
    <w:multiLevelType w:val="hybridMultilevel"/>
    <w:tmpl w:val="59D4A40C"/>
    <w:lvl w:ilvl="0" w:tplc="3B78F62A">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8"/>
  </w:num>
  <w:num w:numId="3" w16cid:durableId="1998653519">
    <w:abstractNumId w:val="7"/>
  </w:num>
  <w:num w:numId="4" w16cid:durableId="1365908740">
    <w:abstractNumId w:val="3"/>
  </w:num>
  <w:num w:numId="5" w16cid:durableId="1217544480">
    <w:abstractNumId w:val="1"/>
  </w:num>
  <w:num w:numId="6" w16cid:durableId="269707790">
    <w:abstractNumId w:val="2"/>
  </w:num>
  <w:num w:numId="7" w16cid:durableId="1855996977">
    <w:abstractNumId w:val="4"/>
  </w:num>
  <w:num w:numId="8" w16cid:durableId="229971002">
    <w:abstractNumId w:val="6"/>
  </w:num>
  <w:num w:numId="9" w16cid:durableId="19098746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206"/>
    <w:rsid w:val="00013DF6"/>
    <w:rsid w:val="00024381"/>
    <w:rsid w:val="00031A6B"/>
    <w:rsid w:val="00043E06"/>
    <w:rsid w:val="00077C31"/>
    <w:rsid w:val="00087ECD"/>
    <w:rsid w:val="00093591"/>
    <w:rsid w:val="000A471E"/>
    <w:rsid w:val="000A6204"/>
    <w:rsid w:val="000B2F65"/>
    <w:rsid w:val="000B480A"/>
    <w:rsid w:val="000C3C0F"/>
    <w:rsid w:val="000E7307"/>
    <w:rsid w:val="000F27A9"/>
    <w:rsid w:val="000F5714"/>
    <w:rsid w:val="00117B9C"/>
    <w:rsid w:val="00124530"/>
    <w:rsid w:val="00133F6D"/>
    <w:rsid w:val="0014020A"/>
    <w:rsid w:val="00150EFC"/>
    <w:rsid w:val="001600E7"/>
    <w:rsid w:val="00162CCA"/>
    <w:rsid w:val="001759B0"/>
    <w:rsid w:val="0018361E"/>
    <w:rsid w:val="001860BA"/>
    <w:rsid w:val="001C734A"/>
    <w:rsid w:val="001D6EF0"/>
    <w:rsid w:val="001F6748"/>
    <w:rsid w:val="00205B3F"/>
    <w:rsid w:val="002117E6"/>
    <w:rsid w:val="002150A1"/>
    <w:rsid w:val="00225DB8"/>
    <w:rsid w:val="002466D1"/>
    <w:rsid w:val="002573A8"/>
    <w:rsid w:val="0026105A"/>
    <w:rsid w:val="00261D0E"/>
    <w:rsid w:val="00264692"/>
    <w:rsid w:val="00274C56"/>
    <w:rsid w:val="002B6476"/>
    <w:rsid w:val="002B654C"/>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C056F"/>
    <w:rsid w:val="003D1CB2"/>
    <w:rsid w:val="003F40CF"/>
    <w:rsid w:val="0040066B"/>
    <w:rsid w:val="00402DF7"/>
    <w:rsid w:val="004048E3"/>
    <w:rsid w:val="00406B5D"/>
    <w:rsid w:val="00415BA7"/>
    <w:rsid w:val="00417857"/>
    <w:rsid w:val="00430263"/>
    <w:rsid w:val="004331D8"/>
    <w:rsid w:val="00434D06"/>
    <w:rsid w:val="00444BA5"/>
    <w:rsid w:val="00466E92"/>
    <w:rsid w:val="00494C5F"/>
    <w:rsid w:val="004B1415"/>
    <w:rsid w:val="004B21CB"/>
    <w:rsid w:val="004C7E4A"/>
    <w:rsid w:val="004D43EE"/>
    <w:rsid w:val="004D5AEB"/>
    <w:rsid w:val="004E7328"/>
    <w:rsid w:val="004F5CD2"/>
    <w:rsid w:val="004F7F60"/>
    <w:rsid w:val="0054550B"/>
    <w:rsid w:val="00551AC6"/>
    <w:rsid w:val="00557983"/>
    <w:rsid w:val="0056399D"/>
    <w:rsid w:val="005661CF"/>
    <w:rsid w:val="005874D1"/>
    <w:rsid w:val="005A10F4"/>
    <w:rsid w:val="005A32E2"/>
    <w:rsid w:val="005B0ED9"/>
    <w:rsid w:val="0060256A"/>
    <w:rsid w:val="00611C97"/>
    <w:rsid w:val="006169B7"/>
    <w:rsid w:val="00617916"/>
    <w:rsid w:val="006209FF"/>
    <w:rsid w:val="00621B78"/>
    <w:rsid w:val="00621BD4"/>
    <w:rsid w:val="006225C3"/>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C2E40"/>
    <w:rsid w:val="006D2F5A"/>
    <w:rsid w:val="006E5E7C"/>
    <w:rsid w:val="0070539E"/>
    <w:rsid w:val="007330E3"/>
    <w:rsid w:val="007402FF"/>
    <w:rsid w:val="00740D88"/>
    <w:rsid w:val="0074456E"/>
    <w:rsid w:val="007500C2"/>
    <w:rsid w:val="00751D8E"/>
    <w:rsid w:val="0076449B"/>
    <w:rsid w:val="007659ED"/>
    <w:rsid w:val="00767D3F"/>
    <w:rsid w:val="0078575E"/>
    <w:rsid w:val="00787FA4"/>
    <w:rsid w:val="007A45DE"/>
    <w:rsid w:val="007B7460"/>
    <w:rsid w:val="007E32E9"/>
    <w:rsid w:val="008129F4"/>
    <w:rsid w:val="00817355"/>
    <w:rsid w:val="00847220"/>
    <w:rsid w:val="00852EFA"/>
    <w:rsid w:val="00853995"/>
    <w:rsid w:val="00854D86"/>
    <w:rsid w:val="0086093B"/>
    <w:rsid w:val="00876C81"/>
    <w:rsid w:val="008812DB"/>
    <w:rsid w:val="00891D2B"/>
    <w:rsid w:val="008A77CC"/>
    <w:rsid w:val="008B15A1"/>
    <w:rsid w:val="008C7CF4"/>
    <w:rsid w:val="008D0887"/>
    <w:rsid w:val="008D18E4"/>
    <w:rsid w:val="008D1C70"/>
    <w:rsid w:val="008E1768"/>
    <w:rsid w:val="008F77A1"/>
    <w:rsid w:val="00906CB3"/>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9F02F8"/>
    <w:rsid w:val="00A056DA"/>
    <w:rsid w:val="00A30ED8"/>
    <w:rsid w:val="00A34525"/>
    <w:rsid w:val="00A47996"/>
    <w:rsid w:val="00A61442"/>
    <w:rsid w:val="00A64833"/>
    <w:rsid w:val="00A81716"/>
    <w:rsid w:val="00A91DDC"/>
    <w:rsid w:val="00A93C10"/>
    <w:rsid w:val="00AA11FB"/>
    <w:rsid w:val="00AA22B1"/>
    <w:rsid w:val="00AB09D0"/>
    <w:rsid w:val="00AB4F97"/>
    <w:rsid w:val="00AC5493"/>
    <w:rsid w:val="00AC694A"/>
    <w:rsid w:val="00AD0109"/>
    <w:rsid w:val="00AD23D2"/>
    <w:rsid w:val="00AE3FA7"/>
    <w:rsid w:val="00AF475A"/>
    <w:rsid w:val="00AF5A3B"/>
    <w:rsid w:val="00AF6288"/>
    <w:rsid w:val="00B002F3"/>
    <w:rsid w:val="00B00345"/>
    <w:rsid w:val="00B00855"/>
    <w:rsid w:val="00B03893"/>
    <w:rsid w:val="00B10F72"/>
    <w:rsid w:val="00B2268E"/>
    <w:rsid w:val="00B227F8"/>
    <w:rsid w:val="00B274E4"/>
    <w:rsid w:val="00B33665"/>
    <w:rsid w:val="00B35B55"/>
    <w:rsid w:val="00B56F6A"/>
    <w:rsid w:val="00B85310"/>
    <w:rsid w:val="00B91984"/>
    <w:rsid w:val="00B91CF0"/>
    <w:rsid w:val="00B9502F"/>
    <w:rsid w:val="00B95C1A"/>
    <w:rsid w:val="00BB560D"/>
    <w:rsid w:val="00BC4F9E"/>
    <w:rsid w:val="00BC5EF0"/>
    <w:rsid w:val="00BD435C"/>
    <w:rsid w:val="00BF0ADF"/>
    <w:rsid w:val="00C15CDA"/>
    <w:rsid w:val="00C1607F"/>
    <w:rsid w:val="00C51BEE"/>
    <w:rsid w:val="00C537EE"/>
    <w:rsid w:val="00C735F1"/>
    <w:rsid w:val="00C75F78"/>
    <w:rsid w:val="00C83A32"/>
    <w:rsid w:val="00C84F9A"/>
    <w:rsid w:val="00C90C7B"/>
    <w:rsid w:val="00C93576"/>
    <w:rsid w:val="00C95423"/>
    <w:rsid w:val="00CB17D5"/>
    <w:rsid w:val="00CC5F86"/>
    <w:rsid w:val="00CE0AE1"/>
    <w:rsid w:val="00D00514"/>
    <w:rsid w:val="00D02A9C"/>
    <w:rsid w:val="00D21E04"/>
    <w:rsid w:val="00D24D23"/>
    <w:rsid w:val="00D26B9A"/>
    <w:rsid w:val="00D310BA"/>
    <w:rsid w:val="00D318C7"/>
    <w:rsid w:val="00D37C4F"/>
    <w:rsid w:val="00D41C86"/>
    <w:rsid w:val="00D47A85"/>
    <w:rsid w:val="00D51590"/>
    <w:rsid w:val="00D607E7"/>
    <w:rsid w:val="00D66BD3"/>
    <w:rsid w:val="00D807F0"/>
    <w:rsid w:val="00D8675A"/>
    <w:rsid w:val="00D9301A"/>
    <w:rsid w:val="00D939F1"/>
    <w:rsid w:val="00D96DEC"/>
    <w:rsid w:val="00DB0045"/>
    <w:rsid w:val="00DC56D1"/>
    <w:rsid w:val="00DF3FC3"/>
    <w:rsid w:val="00E009A9"/>
    <w:rsid w:val="00E24403"/>
    <w:rsid w:val="00E423A7"/>
    <w:rsid w:val="00E54D96"/>
    <w:rsid w:val="00E565F4"/>
    <w:rsid w:val="00E71FC1"/>
    <w:rsid w:val="00E72BC5"/>
    <w:rsid w:val="00E75377"/>
    <w:rsid w:val="00E93518"/>
    <w:rsid w:val="00E96387"/>
    <w:rsid w:val="00EA0B5C"/>
    <w:rsid w:val="00EA2454"/>
    <w:rsid w:val="00EA2B3A"/>
    <w:rsid w:val="00EA43E9"/>
    <w:rsid w:val="00EC0C19"/>
    <w:rsid w:val="00EC2793"/>
    <w:rsid w:val="00F01474"/>
    <w:rsid w:val="00F06708"/>
    <w:rsid w:val="00F073E6"/>
    <w:rsid w:val="00F16F83"/>
    <w:rsid w:val="00F2063D"/>
    <w:rsid w:val="00F2303F"/>
    <w:rsid w:val="00F262F7"/>
    <w:rsid w:val="00F3158D"/>
    <w:rsid w:val="00F318C2"/>
    <w:rsid w:val="00F36307"/>
    <w:rsid w:val="00F46B56"/>
    <w:rsid w:val="00F74AB2"/>
    <w:rsid w:val="00F77C55"/>
    <w:rsid w:val="00F81730"/>
    <w:rsid w:val="00F97481"/>
    <w:rsid w:val="00FA26B6"/>
    <w:rsid w:val="00FA3E5C"/>
    <w:rsid w:val="00FA5571"/>
    <w:rsid w:val="00FB45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99444">
      <w:bodyDiv w:val="1"/>
      <w:marLeft w:val="0"/>
      <w:marRight w:val="0"/>
      <w:marTop w:val="0"/>
      <w:marBottom w:val="0"/>
      <w:divBdr>
        <w:top w:val="none" w:sz="0" w:space="0" w:color="auto"/>
        <w:left w:val="none" w:sz="0" w:space="0" w:color="auto"/>
        <w:bottom w:val="none" w:sz="0" w:space="0" w:color="auto"/>
        <w:right w:val="none" w:sz="0" w:space="0" w:color="auto"/>
      </w:divBdr>
    </w:div>
    <w:div w:id="70275114">
      <w:bodyDiv w:val="1"/>
      <w:marLeft w:val="0"/>
      <w:marRight w:val="0"/>
      <w:marTop w:val="0"/>
      <w:marBottom w:val="0"/>
      <w:divBdr>
        <w:top w:val="none" w:sz="0" w:space="0" w:color="auto"/>
        <w:left w:val="none" w:sz="0" w:space="0" w:color="auto"/>
        <w:bottom w:val="none" w:sz="0" w:space="0" w:color="auto"/>
        <w:right w:val="none" w:sz="0" w:space="0" w:color="auto"/>
      </w:divBdr>
    </w:div>
    <w:div w:id="170145836">
      <w:bodyDiv w:val="1"/>
      <w:marLeft w:val="0"/>
      <w:marRight w:val="0"/>
      <w:marTop w:val="0"/>
      <w:marBottom w:val="0"/>
      <w:divBdr>
        <w:top w:val="none" w:sz="0" w:space="0" w:color="auto"/>
        <w:left w:val="none" w:sz="0" w:space="0" w:color="auto"/>
        <w:bottom w:val="none" w:sz="0" w:space="0" w:color="auto"/>
        <w:right w:val="none" w:sz="0" w:space="0" w:color="auto"/>
      </w:divBdr>
    </w:div>
    <w:div w:id="1153065169">
      <w:bodyDiv w:val="1"/>
      <w:marLeft w:val="0"/>
      <w:marRight w:val="0"/>
      <w:marTop w:val="0"/>
      <w:marBottom w:val="0"/>
      <w:divBdr>
        <w:top w:val="none" w:sz="0" w:space="0" w:color="auto"/>
        <w:left w:val="none" w:sz="0" w:space="0" w:color="auto"/>
        <w:bottom w:val="none" w:sz="0" w:space="0" w:color="auto"/>
        <w:right w:val="none" w:sz="0" w:space="0" w:color="auto"/>
      </w:divBdr>
    </w:div>
    <w:div w:id="1182284931">
      <w:bodyDiv w:val="1"/>
      <w:marLeft w:val="0"/>
      <w:marRight w:val="0"/>
      <w:marTop w:val="0"/>
      <w:marBottom w:val="0"/>
      <w:divBdr>
        <w:top w:val="none" w:sz="0" w:space="0" w:color="auto"/>
        <w:left w:val="none" w:sz="0" w:space="0" w:color="auto"/>
        <w:bottom w:val="none" w:sz="0" w:space="0" w:color="auto"/>
        <w:right w:val="none" w:sz="0" w:space="0" w:color="auto"/>
      </w:divBdr>
    </w:div>
    <w:div w:id="1207138113">
      <w:bodyDiv w:val="1"/>
      <w:marLeft w:val="0"/>
      <w:marRight w:val="0"/>
      <w:marTop w:val="0"/>
      <w:marBottom w:val="0"/>
      <w:divBdr>
        <w:top w:val="none" w:sz="0" w:space="0" w:color="auto"/>
        <w:left w:val="none" w:sz="0" w:space="0" w:color="auto"/>
        <w:bottom w:val="none" w:sz="0" w:space="0" w:color="auto"/>
        <w:right w:val="none" w:sz="0" w:space="0" w:color="auto"/>
      </w:divBdr>
    </w:div>
    <w:div w:id="1767076903">
      <w:bodyDiv w:val="1"/>
      <w:marLeft w:val="0"/>
      <w:marRight w:val="0"/>
      <w:marTop w:val="0"/>
      <w:marBottom w:val="0"/>
      <w:divBdr>
        <w:top w:val="none" w:sz="0" w:space="0" w:color="auto"/>
        <w:left w:val="none" w:sz="0" w:space="0" w:color="auto"/>
        <w:bottom w:val="none" w:sz="0" w:space="0" w:color="auto"/>
        <w:right w:val="none" w:sz="0" w:space="0" w:color="auto"/>
      </w:divBdr>
    </w:div>
    <w:div w:id="1808088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E4AF59A-180D-477D-856A-8657262A5E9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998</Words>
  <Characters>5693</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2026-04-30T10:00:00Z</dcterms:created>
  <dcterms:modified xsi:type="dcterms:W3CDTF">2026-04-30T10:00:00Z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y fmtid="{D5CDD505-2E9C-101B-9397-08002B2CF9AE}" pid="4" name="_ExtendedDescription">
    <vt:lpwstr/>
  </property>
</Properties>
</file>