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xmlns:a14="http://schemas.microsoft.com/office/drawing/2010/main" xmlns:pic="http://schemas.openxmlformats.org/drawingml/2006/picture" xmlns:adec="http://schemas.microsoft.com/office/drawing/2017/decorative" xmlns:a="http://schemas.openxmlformats.org/drawingml/2006/main">
            <w:pict w14:anchorId="0C3BF0D2">
              <v:group id="Group 4" style="position:absolute;margin-left:314.55pt;margin-top:-91.7pt;width:263.95pt;height:204pt;z-index:-251657216" alt="&quot;&quot;" coordsize="33521,25908" o:spid="_x0000_s1026" w14:anchorId="237A29A7"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officeArt object" style="position:absolute;width:33521;height:25908;visibility:visible;mso-wrap-style:square" o:spid="_x0000_s1027"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v:stroke miterlimit="4"/>
                  <v:imagedata o:title="" r:id="rId13"/>
                </v:shape>
                <v:shape id="Picture 6" style="position:absolute;left:6858;top:12287;width:10382;height:1038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o:title="" r:id="rId14"/>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486056FD"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r w:rsidR="00F360E3">
        <w:rPr>
          <w:rFonts w:ascii="Arial" w:hAnsi="Arial" w:cs="Arial"/>
          <w:b/>
          <w:bCs/>
          <w:color w:val="auto"/>
          <w:sz w:val="28"/>
          <w:szCs w:val="28"/>
        </w:rPr>
        <w:t>and Person Specification</w:t>
      </w:r>
    </w:p>
    <w:p w14:paraId="5421E779" w14:textId="77777777" w:rsidR="00E565F4" w:rsidRPr="004B21CB" w:rsidRDefault="00E565F4" w:rsidP="00E565F4">
      <w:pPr>
        <w:rPr>
          <w:sz w:val="28"/>
          <w:szCs w:val="28"/>
        </w:rPr>
      </w:pPr>
    </w:p>
    <w:p w14:paraId="2CC7B824" w14:textId="26D1A239" w:rsidR="00E565F4" w:rsidRPr="004B21CB" w:rsidRDefault="00F360E3" w:rsidP="00E565F4">
      <w:pPr>
        <w:rPr>
          <w:b/>
          <w:sz w:val="28"/>
          <w:szCs w:val="28"/>
        </w:rPr>
      </w:pPr>
      <w:r>
        <w:rPr>
          <w:b/>
          <w:sz w:val="28"/>
          <w:szCs w:val="28"/>
        </w:rPr>
        <w:t>Enterprise Coordinator</w:t>
      </w: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F360E3" w:rsidRPr="00D939F1" w14:paraId="7DB0DE2F" w14:textId="77777777" w:rsidTr="00077C31">
        <w:tc>
          <w:tcPr>
            <w:tcW w:w="1228" w:type="pct"/>
          </w:tcPr>
          <w:p w14:paraId="6CDB697F" w14:textId="10B487FB" w:rsidR="00F360E3" w:rsidRPr="00D939F1" w:rsidRDefault="00F360E3" w:rsidP="00F360E3">
            <w:pPr>
              <w:rPr>
                <w:rFonts w:cs="Arial"/>
                <w:b/>
              </w:rPr>
            </w:pPr>
            <w:r w:rsidRPr="00D939F1">
              <w:rPr>
                <w:rFonts w:cs="Arial"/>
                <w:b/>
              </w:rPr>
              <w:t>Department</w:t>
            </w:r>
            <w:r w:rsidRPr="00D939F1" w:rsidDel="0026105A">
              <w:rPr>
                <w:rFonts w:cs="Arial"/>
                <w:b/>
              </w:rPr>
              <w:t xml:space="preserve"> </w:t>
            </w:r>
          </w:p>
        </w:tc>
        <w:tc>
          <w:tcPr>
            <w:tcW w:w="3772" w:type="pct"/>
          </w:tcPr>
          <w:p w14:paraId="386B0BCF" w14:textId="5A0453DD" w:rsidR="00F360E3" w:rsidRPr="00D939F1" w:rsidRDefault="00B4744C" w:rsidP="00F360E3">
            <w:pPr>
              <w:rPr>
                <w:rFonts w:cs="Arial"/>
              </w:rPr>
            </w:pPr>
            <w:r>
              <w:rPr>
                <w:rFonts w:cs="Arial"/>
              </w:rPr>
              <w:t xml:space="preserve">Strategy, </w:t>
            </w:r>
            <w:r w:rsidR="00F360E3">
              <w:rPr>
                <w:rFonts w:cs="Arial"/>
              </w:rPr>
              <w:t>Growth &amp; Investment</w:t>
            </w:r>
          </w:p>
        </w:tc>
      </w:tr>
      <w:tr w:rsidR="00F360E3" w:rsidRPr="00D939F1" w14:paraId="78F00233" w14:textId="77777777" w:rsidTr="00077C31">
        <w:tc>
          <w:tcPr>
            <w:tcW w:w="1228" w:type="pct"/>
          </w:tcPr>
          <w:p w14:paraId="0548B70D" w14:textId="4F27C61A" w:rsidR="00F360E3" w:rsidRPr="00D939F1" w:rsidRDefault="00F360E3" w:rsidP="00F360E3">
            <w:pPr>
              <w:rPr>
                <w:rFonts w:cs="Arial"/>
                <w:b/>
              </w:rPr>
            </w:pPr>
            <w:r w:rsidRPr="00D939F1">
              <w:rPr>
                <w:rFonts w:cs="Arial"/>
                <w:b/>
              </w:rPr>
              <w:t>Service</w:t>
            </w:r>
            <w:r w:rsidRPr="00D939F1" w:rsidDel="00B274E4">
              <w:rPr>
                <w:rFonts w:cs="Arial"/>
                <w:b/>
              </w:rPr>
              <w:t xml:space="preserve"> </w:t>
            </w:r>
          </w:p>
        </w:tc>
        <w:tc>
          <w:tcPr>
            <w:tcW w:w="3772" w:type="pct"/>
          </w:tcPr>
          <w:p w14:paraId="51A31882" w14:textId="4E75372C" w:rsidR="00F360E3" w:rsidRPr="00D939F1" w:rsidRDefault="00F360E3" w:rsidP="00F360E3">
            <w:pPr>
              <w:rPr>
                <w:rFonts w:cs="Arial"/>
              </w:rPr>
            </w:pPr>
            <w:r>
              <w:rPr>
                <w:rFonts w:cs="Arial"/>
              </w:rPr>
              <w:t xml:space="preserve">Employment &amp; Skills Service </w:t>
            </w:r>
          </w:p>
        </w:tc>
      </w:tr>
      <w:tr w:rsidR="00F360E3" w:rsidRPr="00D939F1" w14:paraId="2B99FFC0" w14:textId="77777777" w:rsidTr="00077C31">
        <w:trPr>
          <w:trHeight w:val="71"/>
        </w:trPr>
        <w:tc>
          <w:tcPr>
            <w:tcW w:w="1228" w:type="pct"/>
          </w:tcPr>
          <w:p w14:paraId="615D3DF6" w14:textId="43E7A5B7" w:rsidR="00F360E3" w:rsidRPr="00D939F1" w:rsidRDefault="00F360E3" w:rsidP="00F360E3">
            <w:pPr>
              <w:rPr>
                <w:rFonts w:cs="Arial"/>
                <w:b/>
              </w:rPr>
            </w:pPr>
            <w:r w:rsidRPr="00D939F1">
              <w:rPr>
                <w:rFonts w:cs="Arial"/>
                <w:b/>
              </w:rPr>
              <w:t>Grade</w:t>
            </w:r>
          </w:p>
        </w:tc>
        <w:tc>
          <w:tcPr>
            <w:tcW w:w="3772" w:type="pct"/>
          </w:tcPr>
          <w:p w14:paraId="511EF496" w14:textId="01D27E96" w:rsidR="00F360E3" w:rsidRPr="00D939F1" w:rsidRDefault="00F360E3" w:rsidP="00F360E3">
            <w:pPr>
              <w:rPr>
                <w:rFonts w:cs="Arial"/>
              </w:rPr>
            </w:pPr>
            <w:r w:rsidRPr="65ED19F7">
              <w:rPr>
                <w:rFonts w:cs="Arial"/>
              </w:rPr>
              <w:t>H</w:t>
            </w:r>
          </w:p>
        </w:tc>
      </w:tr>
      <w:tr w:rsidR="00F360E3" w:rsidRPr="00D939F1" w14:paraId="6AC38155" w14:textId="77777777" w:rsidTr="00077C31">
        <w:tc>
          <w:tcPr>
            <w:tcW w:w="1228" w:type="pct"/>
          </w:tcPr>
          <w:p w14:paraId="4DF539BF" w14:textId="6659B93B" w:rsidR="00F360E3" w:rsidRPr="00D939F1" w:rsidRDefault="00F360E3" w:rsidP="00F360E3">
            <w:pPr>
              <w:rPr>
                <w:rFonts w:cs="Arial"/>
                <w:b/>
              </w:rPr>
            </w:pPr>
            <w:r w:rsidRPr="00D939F1">
              <w:rPr>
                <w:rFonts w:cs="Arial"/>
                <w:b/>
              </w:rPr>
              <w:t>Reports to</w:t>
            </w:r>
          </w:p>
        </w:tc>
        <w:tc>
          <w:tcPr>
            <w:tcW w:w="3772" w:type="pct"/>
          </w:tcPr>
          <w:p w14:paraId="53B53BC9" w14:textId="79BEDD95" w:rsidR="00F360E3" w:rsidRPr="00731A98" w:rsidRDefault="003824EC" w:rsidP="00F360E3">
            <w:pPr>
              <w:rPr>
                <w:rFonts w:cs="Arial"/>
                <w:color w:val="000000" w:themeColor="text1"/>
              </w:rPr>
            </w:pPr>
            <w:r w:rsidRPr="00731A98">
              <w:rPr>
                <w:rFonts w:cs="Arial"/>
                <w:color w:val="000000" w:themeColor="text1"/>
              </w:rPr>
              <w:t xml:space="preserve">Operational </w:t>
            </w:r>
            <w:r w:rsidR="00F360E3" w:rsidRPr="00731A98">
              <w:rPr>
                <w:rFonts w:cs="Arial"/>
                <w:color w:val="000000" w:themeColor="text1"/>
              </w:rPr>
              <w:t xml:space="preserve">Hub Lead </w:t>
            </w:r>
          </w:p>
        </w:tc>
      </w:tr>
      <w:tr w:rsidR="00F360E3" w:rsidRPr="00D939F1" w14:paraId="60D0A7D6" w14:textId="77777777" w:rsidTr="00077C31">
        <w:tc>
          <w:tcPr>
            <w:tcW w:w="1228" w:type="pct"/>
          </w:tcPr>
          <w:p w14:paraId="6945889F" w14:textId="1B24018D" w:rsidR="00F360E3" w:rsidRPr="00D939F1" w:rsidRDefault="00F360E3" w:rsidP="00F360E3">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0600CDA3" w:rsidR="00F360E3" w:rsidRPr="00D939F1" w:rsidRDefault="00F360E3" w:rsidP="00F360E3">
            <w:pPr>
              <w:rPr>
                <w:rFonts w:cs="Arial"/>
              </w:rPr>
            </w:pPr>
            <w:r>
              <w:rPr>
                <w:rFonts w:cs="Arial"/>
              </w:rPr>
              <w:t>N/A</w:t>
            </w:r>
          </w:p>
        </w:tc>
      </w:tr>
      <w:tr w:rsidR="00F360E3" w:rsidRPr="00D939F1" w14:paraId="1A26213F" w14:textId="77777777" w:rsidTr="00077C31">
        <w:tc>
          <w:tcPr>
            <w:tcW w:w="1228" w:type="pct"/>
          </w:tcPr>
          <w:p w14:paraId="3FC3A6C4" w14:textId="4F5C2E07" w:rsidR="00F360E3" w:rsidRPr="00D939F1" w:rsidRDefault="00F360E3" w:rsidP="00F360E3">
            <w:pPr>
              <w:rPr>
                <w:rFonts w:cs="Arial"/>
                <w:b/>
              </w:rPr>
            </w:pPr>
            <w:r w:rsidRPr="00D939F1">
              <w:rPr>
                <w:rFonts w:cs="Arial"/>
                <w:b/>
              </w:rPr>
              <w:t>Job reference</w:t>
            </w:r>
          </w:p>
        </w:tc>
        <w:tc>
          <w:tcPr>
            <w:tcW w:w="3772" w:type="pct"/>
          </w:tcPr>
          <w:p w14:paraId="4FE187DE" w14:textId="718972C1" w:rsidR="00F360E3" w:rsidRPr="00D939F1" w:rsidRDefault="004D0345" w:rsidP="00F360E3">
            <w:pPr>
              <w:rPr>
                <w:rFonts w:cs="Arial"/>
              </w:rPr>
            </w:pPr>
            <w:r>
              <w:rPr>
                <w:rFonts w:cs="Arial"/>
              </w:rPr>
              <w:t>10193</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07B39890"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00077C31">
        <w:trPr>
          <w:trHeight w:val="1134"/>
        </w:trPr>
        <w:tc>
          <w:tcPr>
            <w:tcW w:w="5000" w:type="pct"/>
          </w:tcPr>
          <w:p w14:paraId="3921B8B8" w14:textId="1BCDF60B" w:rsidR="00F360E3" w:rsidRDefault="001245D3" w:rsidP="00F360E3">
            <w:pPr>
              <w:autoSpaceDE w:val="0"/>
              <w:autoSpaceDN w:val="0"/>
              <w:adjustRightInd w:val="0"/>
              <w:rPr>
                <w:rFonts w:cs="Arial"/>
              </w:rPr>
            </w:pPr>
            <w:r w:rsidRPr="001245D3">
              <w:rPr>
                <w:rFonts w:cs="Arial"/>
              </w:rPr>
              <w:t>Enterprise Coordinator</w:t>
            </w:r>
            <w:r>
              <w:rPr>
                <w:rFonts w:cs="Arial"/>
              </w:rPr>
              <w:t xml:space="preserve">s (EC) are </w:t>
            </w:r>
            <w:r w:rsidRPr="001245D3">
              <w:rPr>
                <w:rFonts w:cs="Arial"/>
              </w:rPr>
              <w:t>the main link between local schools/colleges and employers</w:t>
            </w:r>
            <w:r>
              <w:rPr>
                <w:rFonts w:cs="Arial"/>
              </w:rPr>
              <w:t xml:space="preserve">, </w:t>
            </w:r>
            <w:r w:rsidRPr="001245D3">
              <w:rPr>
                <w:rFonts w:cs="Arial"/>
              </w:rPr>
              <w:t>help</w:t>
            </w:r>
            <w:r>
              <w:rPr>
                <w:rFonts w:cs="Arial"/>
              </w:rPr>
              <w:t>ing</w:t>
            </w:r>
            <w:r w:rsidRPr="001245D3">
              <w:rPr>
                <w:rFonts w:cs="Arial"/>
              </w:rPr>
              <w:t xml:space="preserve"> them work together to improve careers education for young people across </w:t>
            </w:r>
            <w:r>
              <w:rPr>
                <w:rFonts w:cs="Arial"/>
              </w:rPr>
              <w:t>Norfolk and Suffolk.</w:t>
            </w:r>
          </w:p>
          <w:p w14:paraId="79A329D8" w14:textId="77777777" w:rsidR="001245D3" w:rsidRDefault="001245D3" w:rsidP="00F360E3">
            <w:pPr>
              <w:autoSpaceDE w:val="0"/>
              <w:autoSpaceDN w:val="0"/>
              <w:adjustRightInd w:val="0"/>
              <w:rPr>
                <w:rFonts w:cs="Arial"/>
              </w:rPr>
            </w:pPr>
          </w:p>
          <w:p w14:paraId="3C82DE66" w14:textId="04007882" w:rsidR="00F96B4F" w:rsidRDefault="001245D3" w:rsidP="00F360E3">
            <w:pPr>
              <w:autoSpaceDE w:val="0"/>
              <w:autoSpaceDN w:val="0"/>
              <w:adjustRightInd w:val="0"/>
              <w:rPr>
                <w:rFonts w:cs="Arial"/>
              </w:rPr>
            </w:pPr>
            <w:r>
              <w:rPr>
                <w:rFonts w:cs="Arial"/>
              </w:rPr>
              <w:t xml:space="preserve">ECs </w:t>
            </w:r>
            <w:r w:rsidR="00F96B4F">
              <w:rPr>
                <w:rFonts w:cs="Arial"/>
              </w:rPr>
              <w:t>are responsible</w:t>
            </w:r>
            <w:r w:rsidR="00BB65B5">
              <w:rPr>
                <w:rFonts w:cs="Arial"/>
              </w:rPr>
              <w:t xml:space="preserve"> for managing a caseload of</w:t>
            </w:r>
            <w:r w:rsidR="00F96B4F">
              <w:rPr>
                <w:rFonts w:cs="Arial"/>
              </w:rPr>
              <w:t xml:space="preserve"> </w:t>
            </w:r>
            <w:r w:rsidR="00BB65B5">
              <w:rPr>
                <w:rFonts w:cs="Arial"/>
              </w:rPr>
              <w:t xml:space="preserve">schools and colleges, supporting them </w:t>
            </w:r>
            <w:r w:rsidR="00F96B4F">
              <w:rPr>
                <w:rFonts w:cs="Arial"/>
              </w:rPr>
              <w:t xml:space="preserve">to </w:t>
            </w:r>
            <w:r w:rsidR="00DF3878">
              <w:rPr>
                <w:rFonts w:cs="Arial"/>
              </w:rPr>
              <w:t>enhance their careers provision in line with the Gatsby Benchmarks (the national framework for good careers guidance)</w:t>
            </w:r>
            <w:r w:rsidR="00BB65B5">
              <w:rPr>
                <w:rFonts w:cs="Arial"/>
              </w:rPr>
              <w:t xml:space="preserve"> whilst also engaging employers to offer careers activities including work experience.</w:t>
            </w:r>
          </w:p>
          <w:p w14:paraId="43E75EF0" w14:textId="77777777" w:rsidR="00640819" w:rsidRDefault="00640819" w:rsidP="00087ECD">
            <w:pPr>
              <w:rPr>
                <w:rFonts w:cs="Arial"/>
              </w:rPr>
            </w:pPr>
          </w:p>
          <w:p w14:paraId="292FE3CF" w14:textId="77777777" w:rsidR="00883CAC" w:rsidRDefault="00BB65B5" w:rsidP="00087ECD">
            <w:pPr>
              <w:rPr>
                <w:rFonts w:cs="Arial"/>
              </w:rPr>
            </w:pPr>
            <w:r>
              <w:rPr>
                <w:rFonts w:cs="Arial"/>
              </w:rPr>
              <w:t xml:space="preserve">ECs are expected to support with </w:t>
            </w:r>
            <w:r w:rsidR="00883CAC">
              <w:rPr>
                <w:rFonts w:cs="Arial"/>
              </w:rPr>
              <w:t>wider Careers Hub priorities and initiatives, with a focus on project work related to the wider careers landscape.</w:t>
            </w:r>
          </w:p>
          <w:p w14:paraId="5C56734F" w14:textId="74A5DA48" w:rsidR="00883CAC" w:rsidRPr="00D939F1" w:rsidRDefault="00883CAC" w:rsidP="00087ECD">
            <w:pPr>
              <w:rPr>
                <w:rFonts w:cs="Arial"/>
              </w:rPr>
            </w:pPr>
          </w:p>
        </w:tc>
      </w:tr>
      <w:tr w:rsidR="00640819" w:rsidRPr="00D939F1" w14:paraId="1ED99E22" w14:textId="77777777" w:rsidTr="00077C31">
        <w:trPr>
          <w:trHeight w:val="301"/>
        </w:trPr>
        <w:tc>
          <w:tcPr>
            <w:tcW w:w="5000" w:type="pct"/>
          </w:tcPr>
          <w:p w14:paraId="3E42AC52" w14:textId="7DDE5662" w:rsidR="00640819" w:rsidRPr="00D939F1" w:rsidRDefault="00F01474" w:rsidP="00976AC2">
            <w:pPr>
              <w:rPr>
                <w:rFonts w:cs="Arial"/>
                <w:b/>
              </w:rPr>
            </w:pPr>
            <w:r w:rsidRPr="00D939F1">
              <w:rPr>
                <w:rFonts w:cs="Arial"/>
                <w:b/>
              </w:rPr>
              <w:t>Context</w:t>
            </w:r>
            <w:r w:rsidR="00883CAC">
              <w:rPr>
                <w:rFonts w:cs="Arial"/>
                <w:b/>
              </w:rPr>
              <w:t>/Overview</w:t>
            </w:r>
          </w:p>
        </w:tc>
      </w:tr>
      <w:tr w:rsidR="00640819" w:rsidRPr="00D939F1" w14:paraId="5A2B7978" w14:textId="77777777" w:rsidTr="00077C31">
        <w:trPr>
          <w:trHeight w:val="1134"/>
        </w:trPr>
        <w:tc>
          <w:tcPr>
            <w:tcW w:w="5000" w:type="pct"/>
          </w:tcPr>
          <w:p w14:paraId="6A99C2FA" w14:textId="77777777" w:rsidR="00883CAC" w:rsidRDefault="001245D3" w:rsidP="00F360E3">
            <w:pPr>
              <w:rPr>
                <w:rFonts w:cs="Arial"/>
              </w:rPr>
            </w:pPr>
            <w:bookmarkStart w:id="0" w:name="_Hlk17451535"/>
            <w:r>
              <w:rPr>
                <w:rFonts w:cs="Arial"/>
              </w:rPr>
              <w:t xml:space="preserve">Strategy, </w:t>
            </w:r>
            <w:r w:rsidR="00F360E3" w:rsidRPr="00414A1B">
              <w:rPr>
                <w:rFonts w:cs="Arial"/>
              </w:rPr>
              <w:t>Growth and Investment is a key outward facing service within the Strategy &amp; Transformation department.</w:t>
            </w:r>
            <w:r w:rsidR="00883CAC">
              <w:rPr>
                <w:rFonts w:cs="Arial"/>
              </w:rPr>
              <w:t xml:space="preserve"> </w:t>
            </w:r>
            <w:r w:rsidR="00F360E3" w:rsidRPr="00414A1B">
              <w:rPr>
                <w:rFonts w:cs="Arial"/>
              </w:rPr>
              <w:t>The service seeks to create the right conditions for economic growth, removing barriers which involves strategic engagement with external partners and stakeholders, identifying opportunity and coalescing organisations around common goals. The Employment &amp; Skills Service is responsible for developing, delivering and supporting a range of programmes and projects to increase skills, boost employability and support people across Norfolk to access employment and progress within the workplace</w:t>
            </w:r>
            <w:r w:rsidR="00883CAC">
              <w:rPr>
                <w:rFonts w:cs="Arial"/>
              </w:rPr>
              <w:t>.</w:t>
            </w:r>
          </w:p>
          <w:p w14:paraId="6F1A23AF" w14:textId="77777777" w:rsidR="00883CAC" w:rsidRDefault="00883CAC" w:rsidP="00F360E3">
            <w:pPr>
              <w:rPr>
                <w:rFonts w:cs="Arial"/>
              </w:rPr>
            </w:pPr>
          </w:p>
          <w:p w14:paraId="52319F3B" w14:textId="521875C2" w:rsidR="00F360E3" w:rsidRDefault="00883CAC" w:rsidP="00F360E3">
            <w:pPr>
              <w:rPr>
                <w:rFonts w:cs="Arial"/>
              </w:rPr>
            </w:pPr>
            <w:r>
              <w:rPr>
                <w:rFonts w:cs="Arial"/>
              </w:rPr>
              <w:t>T</w:t>
            </w:r>
            <w:r w:rsidR="00F360E3">
              <w:rPr>
                <w:rFonts w:cs="Arial"/>
              </w:rPr>
              <w:t xml:space="preserve">he Norfolk </w:t>
            </w:r>
            <w:r>
              <w:rPr>
                <w:rFonts w:cs="Arial"/>
              </w:rPr>
              <w:t>&amp;</w:t>
            </w:r>
            <w:r w:rsidR="00F360E3">
              <w:rPr>
                <w:rFonts w:cs="Arial"/>
              </w:rPr>
              <w:t xml:space="preserve"> Suffolk Careers Hub </w:t>
            </w:r>
            <w:r>
              <w:rPr>
                <w:rFonts w:cs="Arial"/>
              </w:rPr>
              <w:t xml:space="preserve">is part of a national initiative delivered in partnership with the Careers &amp; Enterprise Company (CEC). The Careers Hub works with </w:t>
            </w:r>
            <w:r w:rsidR="00F360E3">
              <w:rPr>
                <w:rFonts w:cs="Arial"/>
              </w:rPr>
              <w:t xml:space="preserve">secondary schools, colleges and employers </w:t>
            </w:r>
            <w:r w:rsidR="003824EC" w:rsidRPr="00883CAC">
              <w:rPr>
                <w:rFonts w:cs="Arial"/>
                <w:color w:val="000000" w:themeColor="text1"/>
              </w:rPr>
              <w:t>across Norfolk and Suffolk</w:t>
            </w:r>
            <w:r>
              <w:rPr>
                <w:rFonts w:cs="Arial"/>
                <w:color w:val="000000" w:themeColor="text1"/>
              </w:rPr>
              <w:t xml:space="preserve"> with an ambition </w:t>
            </w:r>
            <w:r w:rsidR="00F360E3">
              <w:rPr>
                <w:rFonts w:cs="Arial"/>
              </w:rPr>
              <w:t>to help every young person to find their next best step</w:t>
            </w:r>
            <w:r w:rsidR="00E02984">
              <w:rPr>
                <w:rFonts w:cs="Arial"/>
              </w:rPr>
              <w:t xml:space="preserve"> by building stronger links between education and the world of work</w:t>
            </w:r>
            <w:r>
              <w:rPr>
                <w:rFonts w:cs="Arial"/>
              </w:rPr>
              <w:t>.</w:t>
            </w:r>
            <w:r w:rsidR="00F360E3">
              <w:rPr>
                <w:rFonts w:cs="Arial"/>
              </w:rPr>
              <w:t xml:space="preserve"> </w:t>
            </w:r>
            <w:r>
              <w:rPr>
                <w:rFonts w:cs="Arial"/>
              </w:rPr>
              <w:t>T</w:t>
            </w:r>
            <w:r w:rsidR="00E02984">
              <w:rPr>
                <w:rFonts w:cs="Arial"/>
              </w:rPr>
              <w:t xml:space="preserve">he work of the Careers Hub focusses on </w:t>
            </w:r>
            <w:r w:rsidR="00F360E3">
              <w:rPr>
                <w:rFonts w:cs="Arial"/>
              </w:rPr>
              <w:t>developing the future workforce for the region</w:t>
            </w:r>
            <w:r w:rsidR="00E02984">
              <w:rPr>
                <w:rFonts w:cs="Arial"/>
              </w:rPr>
              <w:t xml:space="preserve"> ensuring they have the skills they need</w:t>
            </w:r>
            <w:r w:rsidR="00F360E3">
              <w:rPr>
                <w:rFonts w:cs="Arial"/>
              </w:rPr>
              <w:t>,</w:t>
            </w:r>
            <w:r w:rsidR="00E02984">
              <w:rPr>
                <w:rFonts w:cs="Arial"/>
              </w:rPr>
              <w:t xml:space="preserve"> enabling</w:t>
            </w:r>
            <w:r w:rsidR="00F360E3">
              <w:rPr>
                <w:rFonts w:cs="Arial"/>
              </w:rPr>
              <w:t xml:space="preserve"> employers to recruit the talent they </w:t>
            </w:r>
            <w:r w:rsidR="00E02984">
              <w:rPr>
                <w:rFonts w:cs="Arial"/>
              </w:rPr>
              <w:t>require</w:t>
            </w:r>
            <w:r w:rsidR="00F360E3">
              <w:rPr>
                <w:rFonts w:cs="Arial"/>
              </w:rPr>
              <w:t xml:space="preserve"> </w:t>
            </w:r>
            <w:r w:rsidR="00E02984">
              <w:rPr>
                <w:rFonts w:cs="Arial"/>
              </w:rPr>
              <w:t>for future</w:t>
            </w:r>
            <w:r w:rsidR="00F360E3">
              <w:rPr>
                <w:rFonts w:cs="Arial"/>
              </w:rPr>
              <w:t xml:space="preserve"> growth.</w:t>
            </w:r>
          </w:p>
          <w:bookmarkEnd w:id="0"/>
          <w:p w14:paraId="7FF3997A" w14:textId="77777777" w:rsidR="00640819" w:rsidRDefault="00640819" w:rsidP="003824EC">
            <w:pPr>
              <w:spacing w:before="60" w:after="60"/>
              <w:rPr>
                <w:rFonts w:cs="Arial"/>
              </w:rPr>
            </w:pPr>
          </w:p>
          <w:p w14:paraId="1D9437C0" w14:textId="22AB393E" w:rsidR="004F6057" w:rsidRPr="00D939F1" w:rsidRDefault="004F6057" w:rsidP="003824EC">
            <w:pPr>
              <w:spacing w:before="60" w:after="60"/>
              <w:rPr>
                <w:rFonts w:cs="Arial"/>
              </w:rPr>
            </w:pPr>
            <w:r w:rsidRPr="004F6057">
              <w:rPr>
                <w:rFonts w:cs="Arial"/>
              </w:rPr>
              <w:t xml:space="preserve">This role will be </w:t>
            </w:r>
            <w:r>
              <w:rPr>
                <w:rFonts w:cs="Arial"/>
              </w:rPr>
              <w:t>supporting</w:t>
            </w:r>
            <w:r w:rsidRPr="004F6057">
              <w:rPr>
                <w:rFonts w:cs="Arial"/>
              </w:rPr>
              <w:t xml:space="preserve"> schools and colleges across East Suffolk and the surrounding area.</w:t>
            </w: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3FDF7C01">
        <w:trPr>
          <w:trHeight w:val="567"/>
        </w:trPr>
        <w:tc>
          <w:tcPr>
            <w:tcW w:w="5000" w:type="pct"/>
          </w:tcPr>
          <w:p w14:paraId="0A51EC99" w14:textId="17864472"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p>
        </w:tc>
      </w:tr>
      <w:tr w:rsidR="00F318C2" w:rsidRPr="00D939F1" w14:paraId="561DCA19" w14:textId="77777777" w:rsidTr="3FDF7C01">
        <w:trPr>
          <w:trHeight w:val="567"/>
        </w:trPr>
        <w:tc>
          <w:tcPr>
            <w:tcW w:w="5000" w:type="pct"/>
          </w:tcPr>
          <w:p w14:paraId="10A99DF7" w14:textId="7BCB9DAD" w:rsidR="00F318C2" w:rsidRPr="003824EC" w:rsidRDefault="00F360E3" w:rsidP="003824EC">
            <w:pPr>
              <w:autoSpaceDE w:val="0"/>
              <w:autoSpaceDN w:val="0"/>
              <w:adjustRightInd w:val="0"/>
              <w:rPr>
                <w:rFonts w:cs="Arial"/>
              </w:rPr>
            </w:pPr>
            <w:r w:rsidRPr="00FA6787">
              <w:rPr>
                <w:rFonts w:cs="Arial"/>
              </w:rPr>
              <w:t xml:space="preserve">Build effective relationships with local schools and colleges, understand their needs to ensure the programme has impact </w:t>
            </w:r>
            <w:r w:rsidR="00E02984">
              <w:rPr>
                <w:rFonts w:cs="Arial"/>
              </w:rPr>
              <w:t>on young people.</w:t>
            </w:r>
          </w:p>
        </w:tc>
      </w:tr>
      <w:tr w:rsidR="00191D29" w:rsidRPr="00D939F1" w14:paraId="76EBF99B" w14:textId="77777777" w:rsidTr="3FDF7C01">
        <w:trPr>
          <w:trHeight w:val="567"/>
        </w:trPr>
        <w:tc>
          <w:tcPr>
            <w:tcW w:w="5000" w:type="pct"/>
          </w:tcPr>
          <w:p w14:paraId="4D9C0EAE" w14:textId="14028266" w:rsidR="00191D29" w:rsidRPr="00FA6787" w:rsidRDefault="008E2D4C" w:rsidP="001D33CD">
            <w:pPr>
              <w:autoSpaceDE w:val="0"/>
              <w:autoSpaceDN w:val="0"/>
              <w:adjustRightInd w:val="0"/>
              <w:rPr>
                <w:rFonts w:cs="Arial"/>
              </w:rPr>
            </w:pPr>
            <w:r>
              <w:rPr>
                <w:rFonts w:cs="Arial"/>
              </w:rPr>
              <w:lastRenderedPageBreak/>
              <w:t xml:space="preserve">Support both schools and employers by </w:t>
            </w:r>
            <w:r w:rsidR="001D33CD" w:rsidRPr="001D33CD">
              <w:rPr>
                <w:rFonts w:cs="Arial"/>
              </w:rPr>
              <w:t>increasing awareness of the benefits of employers and</w:t>
            </w:r>
            <w:r w:rsidR="001D33CD">
              <w:rPr>
                <w:rFonts w:cs="Arial"/>
              </w:rPr>
              <w:t xml:space="preserve"> </w:t>
            </w:r>
            <w:r w:rsidR="001D33CD" w:rsidRPr="001D33CD">
              <w:rPr>
                <w:rFonts w:cs="Arial"/>
              </w:rPr>
              <w:t>education working closely together to improve careers education programmes leading to</w:t>
            </w:r>
            <w:r w:rsidR="001D33CD">
              <w:rPr>
                <w:rFonts w:cs="Arial"/>
              </w:rPr>
              <w:t xml:space="preserve"> </w:t>
            </w:r>
            <w:r w:rsidR="001D33CD" w:rsidRPr="001D33CD">
              <w:rPr>
                <w:rFonts w:cs="Arial"/>
              </w:rPr>
              <w:t>better outcomes for young people</w:t>
            </w:r>
          </w:p>
        </w:tc>
      </w:tr>
      <w:tr w:rsidR="00F318C2" w:rsidRPr="00D939F1" w14:paraId="36F1310E" w14:textId="77777777" w:rsidTr="3FDF7C01">
        <w:trPr>
          <w:trHeight w:val="567"/>
        </w:trPr>
        <w:tc>
          <w:tcPr>
            <w:tcW w:w="5000" w:type="pct"/>
          </w:tcPr>
          <w:p w14:paraId="4FDEF1DB" w14:textId="3C5EEE5C" w:rsidR="00F318C2" w:rsidRPr="00D939F1" w:rsidRDefault="00E02984" w:rsidP="003824EC">
            <w:pPr>
              <w:autoSpaceDE w:val="0"/>
              <w:autoSpaceDN w:val="0"/>
              <w:adjustRightInd w:val="0"/>
              <w:rPr>
                <w:rFonts w:cs="Arial"/>
                <w:b/>
              </w:rPr>
            </w:pPr>
            <w:r>
              <w:rPr>
                <w:rFonts w:cs="Arial"/>
              </w:rPr>
              <w:t>Engage</w:t>
            </w:r>
            <w:r w:rsidR="3FDF7C01" w:rsidRPr="3FDF7C01">
              <w:rPr>
                <w:rFonts w:cs="Arial"/>
              </w:rPr>
              <w:t xml:space="preserve"> with local employers</w:t>
            </w:r>
            <w:r w:rsidR="00AE071A">
              <w:rPr>
                <w:rFonts w:cs="Arial"/>
              </w:rPr>
              <w:t xml:space="preserve">, </w:t>
            </w:r>
            <w:r w:rsidR="3FDF7C01" w:rsidRPr="3FDF7C01">
              <w:rPr>
                <w:rFonts w:cs="Arial"/>
              </w:rPr>
              <w:t xml:space="preserve">employer groups </w:t>
            </w:r>
            <w:r w:rsidR="00AE071A">
              <w:rPr>
                <w:rFonts w:cs="Arial"/>
              </w:rPr>
              <w:t xml:space="preserve">and providers </w:t>
            </w:r>
            <w:r w:rsidR="3FDF7C01" w:rsidRPr="3FDF7C01">
              <w:rPr>
                <w:rFonts w:cs="Arial"/>
              </w:rPr>
              <w:t xml:space="preserve">raising awareness of the work of the Careers Hub and supporting </w:t>
            </w:r>
            <w:r>
              <w:rPr>
                <w:rFonts w:cs="Arial"/>
              </w:rPr>
              <w:t>them</w:t>
            </w:r>
            <w:r w:rsidR="3FDF7C01" w:rsidRPr="3FDF7C01">
              <w:rPr>
                <w:rFonts w:cs="Arial"/>
              </w:rPr>
              <w:t xml:space="preserve"> to engage effectively with schools, colleges and other education settings.</w:t>
            </w:r>
          </w:p>
        </w:tc>
      </w:tr>
      <w:tr w:rsidR="00F318C2" w:rsidRPr="00D939F1" w14:paraId="4F21F1F5" w14:textId="77777777" w:rsidTr="3FDF7C01">
        <w:trPr>
          <w:trHeight w:val="567"/>
        </w:trPr>
        <w:tc>
          <w:tcPr>
            <w:tcW w:w="5000" w:type="pct"/>
          </w:tcPr>
          <w:p w14:paraId="5DCE51B8" w14:textId="3BC939EC" w:rsidR="00F318C2" w:rsidRPr="00E02984" w:rsidRDefault="009D2168" w:rsidP="003824EC">
            <w:pPr>
              <w:autoSpaceDE w:val="0"/>
              <w:autoSpaceDN w:val="0"/>
              <w:adjustRightInd w:val="0"/>
              <w:rPr>
                <w:rFonts w:cs="Arial"/>
                <w:bCs/>
              </w:rPr>
            </w:pPr>
            <w:r>
              <w:rPr>
                <w:rFonts w:cs="Arial"/>
                <w:bCs/>
              </w:rPr>
              <w:t xml:space="preserve">Provide support to schools in the understanding and implementation of the updated Gatsby Benchmarks </w:t>
            </w:r>
            <w:r w:rsidR="00C95D73">
              <w:rPr>
                <w:rFonts w:cs="Arial"/>
                <w:bCs/>
              </w:rPr>
              <w:t xml:space="preserve">and Statutory Guidance, </w:t>
            </w:r>
            <w:r>
              <w:rPr>
                <w:rFonts w:cs="Arial"/>
                <w:bCs/>
              </w:rPr>
              <w:t>including engagement in the Careers Impact System for school careers development</w:t>
            </w:r>
            <w:r w:rsidR="00FC67CC">
              <w:rPr>
                <w:rFonts w:cs="Arial"/>
                <w:bCs/>
              </w:rPr>
              <w:t>.</w:t>
            </w:r>
          </w:p>
        </w:tc>
      </w:tr>
      <w:tr w:rsidR="00F318C2" w:rsidRPr="00D939F1" w14:paraId="5ACDAEDA" w14:textId="77777777" w:rsidTr="3FDF7C01">
        <w:trPr>
          <w:trHeight w:val="567"/>
        </w:trPr>
        <w:tc>
          <w:tcPr>
            <w:tcW w:w="5000" w:type="pct"/>
          </w:tcPr>
          <w:p w14:paraId="644C3658" w14:textId="5F899355" w:rsidR="00F318C2" w:rsidRPr="00D939F1" w:rsidRDefault="009D2168" w:rsidP="003824EC">
            <w:pPr>
              <w:autoSpaceDE w:val="0"/>
              <w:autoSpaceDN w:val="0"/>
              <w:adjustRightInd w:val="0"/>
              <w:rPr>
                <w:rFonts w:cs="Arial"/>
                <w:b/>
              </w:rPr>
            </w:pPr>
            <w:r>
              <w:rPr>
                <w:rFonts w:cs="Arial"/>
                <w:bCs/>
              </w:rPr>
              <w:t>Provide support to schools in the planning</w:t>
            </w:r>
            <w:r w:rsidR="004936C4">
              <w:rPr>
                <w:rFonts w:cs="Arial"/>
                <w:bCs/>
              </w:rPr>
              <w:t>, preparation</w:t>
            </w:r>
            <w:r>
              <w:rPr>
                <w:rFonts w:cs="Arial"/>
                <w:bCs/>
              </w:rPr>
              <w:t xml:space="preserve"> and implementation of the government’s </w:t>
            </w:r>
            <w:r w:rsidR="00ED7733">
              <w:rPr>
                <w:rFonts w:cs="Arial"/>
                <w:bCs/>
              </w:rPr>
              <w:t xml:space="preserve">2 weeks-worth of </w:t>
            </w:r>
            <w:r>
              <w:rPr>
                <w:rFonts w:cs="Arial"/>
                <w:bCs/>
              </w:rPr>
              <w:t>work experience guarantee</w:t>
            </w:r>
            <w:r w:rsidR="00FC67CC">
              <w:rPr>
                <w:rFonts w:cs="Arial"/>
                <w:bCs/>
              </w:rPr>
              <w:t>.</w:t>
            </w:r>
          </w:p>
        </w:tc>
      </w:tr>
      <w:tr w:rsidR="00F318C2" w:rsidRPr="00D939F1" w14:paraId="327D0320" w14:textId="77777777" w:rsidTr="3FDF7C01">
        <w:trPr>
          <w:trHeight w:val="363"/>
        </w:trPr>
        <w:tc>
          <w:tcPr>
            <w:tcW w:w="5000" w:type="pct"/>
          </w:tcPr>
          <w:p w14:paraId="1FB9B5B7" w14:textId="61641524" w:rsidR="00F318C2" w:rsidRPr="009D2168" w:rsidRDefault="009D2168" w:rsidP="00F360E3">
            <w:pPr>
              <w:autoSpaceDE w:val="0"/>
              <w:autoSpaceDN w:val="0"/>
              <w:adjustRightInd w:val="0"/>
              <w:rPr>
                <w:rFonts w:cs="Arial"/>
              </w:rPr>
            </w:pPr>
            <w:r>
              <w:rPr>
                <w:rFonts w:cs="Arial"/>
              </w:rPr>
              <w:t>Support Careers Hub funded projects to ensure successful delivery</w:t>
            </w:r>
            <w:r w:rsidR="00FC67CC">
              <w:rPr>
                <w:rFonts w:cs="Arial"/>
              </w:rPr>
              <w:t>, including reporting and evaluation.</w:t>
            </w:r>
          </w:p>
        </w:tc>
      </w:tr>
      <w:tr w:rsidR="00F360E3" w:rsidRPr="00D939F1" w14:paraId="3F631852" w14:textId="77777777" w:rsidTr="3FDF7C01">
        <w:trPr>
          <w:trHeight w:val="567"/>
        </w:trPr>
        <w:tc>
          <w:tcPr>
            <w:tcW w:w="5000" w:type="pct"/>
          </w:tcPr>
          <w:p w14:paraId="764E92CF" w14:textId="3E26F412" w:rsidR="00F360E3" w:rsidRPr="00D939F1" w:rsidRDefault="00F360E3" w:rsidP="003824EC">
            <w:pPr>
              <w:autoSpaceDE w:val="0"/>
              <w:autoSpaceDN w:val="0"/>
              <w:adjustRightInd w:val="0"/>
              <w:rPr>
                <w:rFonts w:cs="Arial"/>
                <w:b/>
              </w:rPr>
            </w:pPr>
            <w:r w:rsidRPr="00FA6787">
              <w:rPr>
                <w:rFonts w:cs="Arial"/>
              </w:rPr>
              <w:t>Stimulate meaningful careers related activity from local employers</w:t>
            </w:r>
            <w:r w:rsidR="009D2168">
              <w:rPr>
                <w:rFonts w:cs="Arial"/>
              </w:rPr>
              <w:t xml:space="preserve">, including modern work experience opportunities </w:t>
            </w:r>
            <w:r w:rsidRPr="00FA6787">
              <w:rPr>
                <w:rFonts w:cs="Arial"/>
              </w:rPr>
              <w:t>and engage with schools and colleges</w:t>
            </w:r>
            <w:r w:rsidR="009D2168">
              <w:rPr>
                <w:rFonts w:cs="Arial"/>
              </w:rPr>
              <w:t xml:space="preserve"> to ensure uptake of offers.</w:t>
            </w:r>
          </w:p>
        </w:tc>
      </w:tr>
      <w:tr w:rsidR="004F6CC7" w:rsidRPr="00D939F1" w14:paraId="73241D91" w14:textId="77777777" w:rsidTr="3FDF7C01">
        <w:trPr>
          <w:trHeight w:val="567"/>
        </w:trPr>
        <w:tc>
          <w:tcPr>
            <w:tcW w:w="5000" w:type="pct"/>
          </w:tcPr>
          <w:p w14:paraId="71555ED6" w14:textId="777B6C50" w:rsidR="004F6CC7" w:rsidRPr="00FA6787" w:rsidRDefault="00FC67CC" w:rsidP="003824EC">
            <w:pPr>
              <w:autoSpaceDE w:val="0"/>
              <w:autoSpaceDN w:val="0"/>
              <w:adjustRightInd w:val="0"/>
              <w:rPr>
                <w:rFonts w:cs="Arial"/>
              </w:rPr>
            </w:pPr>
            <w:r>
              <w:rPr>
                <w:rFonts w:cs="Arial"/>
              </w:rPr>
              <w:t>Support the Careers Hub to effectively plan, measure and evaluate impact by supporting schools to utilise the CEC’s digital ecosystem; including Compass+, Future Skills Questionnaire (FSQ) and Careers Impact System (CIS).</w:t>
            </w:r>
          </w:p>
        </w:tc>
      </w:tr>
      <w:tr w:rsidR="00FC67CC" w:rsidRPr="00D939F1" w14:paraId="079CABD4" w14:textId="77777777" w:rsidTr="3FDF7C01">
        <w:trPr>
          <w:trHeight w:val="567"/>
        </w:trPr>
        <w:tc>
          <w:tcPr>
            <w:tcW w:w="5000" w:type="pct"/>
          </w:tcPr>
          <w:p w14:paraId="3F7F0983" w14:textId="603C355B" w:rsidR="00FC67CC" w:rsidRDefault="00FC67CC" w:rsidP="003824EC">
            <w:pPr>
              <w:autoSpaceDE w:val="0"/>
              <w:autoSpaceDN w:val="0"/>
              <w:adjustRightInd w:val="0"/>
              <w:rPr>
                <w:rFonts w:cs="Arial"/>
              </w:rPr>
            </w:pPr>
            <w:r>
              <w:rPr>
                <w:rFonts w:cs="Arial"/>
              </w:rPr>
              <w:t>Ensure effective data management</w:t>
            </w:r>
            <w:r w:rsidR="0084610F">
              <w:rPr>
                <w:rFonts w:cs="Arial"/>
              </w:rPr>
              <w:t>,</w:t>
            </w:r>
            <w:r>
              <w:rPr>
                <w:rFonts w:cs="Arial"/>
              </w:rPr>
              <w:t xml:space="preserve"> maintaining accurate records for schools in </w:t>
            </w:r>
            <w:r w:rsidR="0084610F">
              <w:rPr>
                <w:rFonts w:cs="Arial"/>
              </w:rPr>
              <w:t>own</w:t>
            </w:r>
            <w:r>
              <w:rPr>
                <w:rFonts w:cs="Arial"/>
              </w:rPr>
              <w:t xml:space="preserve"> caseload on both internal and external databases.</w:t>
            </w:r>
          </w:p>
        </w:tc>
      </w:tr>
      <w:tr w:rsidR="00F01474" w:rsidRPr="00D939F1" w14:paraId="766A3571" w14:textId="77777777" w:rsidTr="3FDF7C01">
        <w:tc>
          <w:tcPr>
            <w:tcW w:w="5000" w:type="pct"/>
          </w:tcPr>
          <w:p w14:paraId="283AE4DA" w14:textId="1712115A" w:rsidR="00F01474" w:rsidRPr="00D939F1" w:rsidRDefault="00F360E3" w:rsidP="003824EC">
            <w:pPr>
              <w:autoSpaceDE w:val="0"/>
              <w:autoSpaceDN w:val="0"/>
              <w:adjustRightInd w:val="0"/>
              <w:rPr>
                <w:rFonts w:cs="Arial"/>
                <w:color w:val="002060"/>
              </w:rPr>
            </w:pPr>
            <w:r w:rsidRPr="00FA6787">
              <w:rPr>
                <w:rFonts w:cs="Arial"/>
              </w:rPr>
              <w:t>Work</w:t>
            </w:r>
            <w:r>
              <w:rPr>
                <w:rFonts w:cs="Arial"/>
              </w:rPr>
              <w:t xml:space="preserve"> to raise the</w:t>
            </w:r>
            <w:r w:rsidRPr="00FA6787">
              <w:rPr>
                <w:rFonts w:cs="Arial"/>
              </w:rPr>
              <w:t xml:space="preserve"> profile of the</w:t>
            </w:r>
            <w:r>
              <w:rPr>
                <w:rFonts w:cs="Arial"/>
              </w:rPr>
              <w:t xml:space="preserve"> </w:t>
            </w:r>
            <w:r w:rsidRPr="00FA6787">
              <w:rPr>
                <w:rFonts w:cs="Arial"/>
              </w:rPr>
              <w:t>programme locally</w:t>
            </w:r>
            <w:r w:rsidR="003824EC">
              <w:rPr>
                <w:rFonts w:cs="Arial"/>
              </w:rPr>
              <w:t>.</w:t>
            </w:r>
          </w:p>
        </w:tc>
      </w:tr>
      <w:tr w:rsidR="00F360E3" w:rsidRPr="00D939F1" w14:paraId="69A58DC2" w14:textId="77777777" w:rsidTr="3FDF7C01">
        <w:tc>
          <w:tcPr>
            <w:tcW w:w="5000" w:type="pct"/>
          </w:tcPr>
          <w:p w14:paraId="2B4146D4" w14:textId="77777777" w:rsidR="00F360E3" w:rsidRPr="00FC67CC" w:rsidRDefault="00F360E3" w:rsidP="00F360E3">
            <w:pPr>
              <w:autoSpaceDE w:val="0"/>
              <w:autoSpaceDN w:val="0"/>
              <w:adjustRightInd w:val="0"/>
              <w:rPr>
                <w:rFonts w:cs="Arial"/>
                <w:color w:val="000000" w:themeColor="text1"/>
              </w:rPr>
            </w:pPr>
            <w:r w:rsidRPr="00FC67CC">
              <w:rPr>
                <w:rFonts w:cs="Arial"/>
                <w:color w:val="000000" w:themeColor="text1"/>
              </w:rPr>
              <w:t>Optimise the performance of the cluster:</w:t>
            </w:r>
          </w:p>
          <w:p w14:paraId="0246F050" w14:textId="77777777" w:rsidR="00F360E3" w:rsidRPr="00FC67CC" w:rsidRDefault="00F360E3" w:rsidP="00F360E3">
            <w:pPr>
              <w:pStyle w:val="ListParagraph"/>
              <w:numPr>
                <w:ilvl w:val="0"/>
                <w:numId w:val="7"/>
              </w:numPr>
              <w:autoSpaceDE w:val="0"/>
              <w:autoSpaceDN w:val="0"/>
              <w:adjustRightInd w:val="0"/>
              <w:rPr>
                <w:rFonts w:cs="Arial"/>
                <w:color w:val="000000" w:themeColor="text1"/>
              </w:rPr>
            </w:pPr>
            <w:r w:rsidRPr="00FC67CC">
              <w:rPr>
                <w:rFonts w:cs="Arial"/>
                <w:color w:val="000000" w:themeColor="text1"/>
              </w:rPr>
              <w:t>Set a culture of excellence.</w:t>
            </w:r>
          </w:p>
          <w:p w14:paraId="767DD080" w14:textId="77777777" w:rsidR="00F360E3" w:rsidRPr="00FC67CC" w:rsidRDefault="00F360E3" w:rsidP="00F360E3">
            <w:pPr>
              <w:pStyle w:val="ListParagraph"/>
              <w:numPr>
                <w:ilvl w:val="0"/>
                <w:numId w:val="7"/>
              </w:numPr>
              <w:autoSpaceDE w:val="0"/>
              <w:autoSpaceDN w:val="0"/>
              <w:adjustRightInd w:val="0"/>
              <w:rPr>
                <w:rFonts w:cs="Arial"/>
                <w:color w:val="000000" w:themeColor="text1"/>
              </w:rPr>
            </w:pPr>
            <w:r w:rsidRPr="00FC67CC">
              <w:rPr>
                <w:rFonts w:cs="Arial"/>
                <w:color w:val="000000" w:themeColor="text1"/>
              </w:rPr>
              <w:t>Closely review whether the activities being provided in schools and colleges are meeting the needs of young people, schools and local economic needs and if not, identify ways to improve that activity.</w:t>
            </w:r>
          </w:p>
          <w:p w14:paraId="53B4BB7B" w14:textId="350B165F" w:rsidR="00F360E3" w:rsidRPr="00FC67CC" w:rsidRDefault="00F360E3" w:rsidP="00F360E3">
            <w:pPr>
              <w:pStyle w:val="ListParagraph"/>
              <w:numPr>
                <w:ilvl w:val="0"/>
                <w:numId w:val="7"/>
              </w:numPr>
              <w:autoSpaceDE w:val="0"/>
              <w:autoSpaceDN w:val="0"/>
              <w:adjustRightInd w:val="0"/>
              <w:rPr>
                <w:rFonts w:cs="Arial"/>
                <w:color w:val="000000" w:themeColor="text1"/>
              </w:rPr>
            </w:pPr>
            <w:r w:rsidRPr="00FC67CC">
              <w:rPr>
                <w:rFonts w:cs="Arial"/>
                <w:color w:val="000000" w:themeColor="text1"/>
              </w:rPr>
              <w:t xml:space="preserve">Promote and share leading practice across schools and colleges and with </w:t>
            </w:r>
            <w:r w:rsidR="00FC67CC" w:rsidRPr="00FC67CC">
              <w:rPr>
                <w:rFonts w:cs="Arial"/>
                <w:color w:val="000000" w:themeColor="text1"/>
              </w:rPr>
              <w:t>employers, other</w:t>
            </w:r>
            <w:r w:rsidRPr="00FC67CC">
              <w:rPr>
                <w:rFonts w:cs="Arial"/>
                <w:color w:val="000000" w:themeColor="text1"/>
              </w:rPr>
              <w:t xml:space="preserve"> </w:t>
            </w:r>
            <w:r w:rsidR="00FC67CC" w:rsidRPr="00FC67CC">
              <w:rPr>
                <w:rFonts w:cs="Arial"/>
                <w:color w:val="000000" w:themeColor="text1"/>
              </w:rPr>
              <w:t>EC</w:t>
            </w:r>
            <w:r w:rsidRPr="00FC67CC">
              <w:rPr>
                <w:rFonts w:cs="Arial"/>
                <w:color w:val="000000" w:themeColor="text1"/>
              </w:rPr>
              <w:t>s and the CEC.</w:t>
            </w:r>
          </w:p>
          <w:p w14:paraId="53832815" w14:textId="7DE6AC93" w:rsidR="00F360E3" w:rsidRPr="00B17BBE" w:rsidRDefault="00F360E3" w:rsidP="00F360E3">
            <w:pPr>
              <w:pStyle w:val="ListParagraph"/>
              <w:numPr>
                <w:ilvl w:val="0"/>
                <w:numId w:val="7"/>
              </w:numPr>
              <w:autoSpaceDE w:val="0"/>
              <w:autoSpaceDN w:val="0"/>
              <w:adjustRightInd w:val="0"/>
              <w:rPr>
                <w:rFonts w:cs="Arial"/>
                <w:color w:val="000000" w:themeColor="text1"/>
              </w:rPr>
            </w:pPr>
            <w:r w:rsidRPr="00FC67CC">
              <w:rPr>
                <w:rFonts w:cs="Arial"/>
                <w:color w:val="000000" w:themeColor="text1"/>
              </w:rPr>
              <w:t xml:space="preserve">Formally evaluate and report progress against contract targets to the Careers </w:t>
            </w:r>
            <w:r w:rsidR="003824EC" w:rsidRPr="00FC67CC">
              <w:rPr>
                <w:rFonts w:cs="Arial"/>
                <w:color w:val="000000" w:themeColor="text1"/>
              </w:rPr>
              <w:t xml:space="preserve">Operational Hub Manager and </w:t>
            </w:r>
            <w:r w:rsidRPr="00FC67CC">
              <w:rPr>
                <w:rFonts w:cs="Arial"/>
                <w:color w:val="000000" w:themeColor="text1"/>
              </w:rPr>
              <w:t>Strategic Hub Manager during monthly and annual review meetings.</w:t>
            </w:r>
          </w:p>
        </w:tc>
      </w:tr>
    </w:tbl>
    <w:p w14:paraId="69F7783A" w14:textId="77777777" w:rsidR="00F073E6" w:rsidRPr="004B21CB" w:rsidRDefault="00F073E6" w:rsidP="00976AC2">
      <w:pPr>
        <w:rPr>
          <w:rFonts w:cs="Arial"/>
          <w:b/>
          <w:sz w:val="28"/>
          <w:szCs w:val="28"/>
        </w:rPr>
      </w:pPr>
    </w:p>
    <w:tbl>
      <w:tblPr>
        <w:tblW w:w="10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382"/>
        <w:gridCol w:w="4678"/>
      </w:tblGrid>
      <w:tr w:rsidR="00E02639" w14:paraId="49FE8502" w14:textId="77777777" w:rsidTr="001D6A72">
        <w:trPr>
          <w:trHeight w:val="307"/>
        </w:trPr>
        <w:tc>
          <w:tcPr>
            <w:tcW w:w="5000" w:type="pct"/>
            <w:gridSpan w:val="2"/>
          </w:tcPr>
          <w:p w14:paraId="285EBA19" w14:textId="77777777" w:rsidR="00E02639" w:rsidRDefault="00E02639" w:rsidP="001D6A72">
            <w:pPr>
              <w:rPr>
                <w:rFonts w:cs="Arial"/>
                <w:b/>
              </w:rPr>
            </w:pPr>
            <w:r>
              <w:rPr>
                <w:rFonts w:cs="Arial"/>
                <w:b/>
              </w:rPr>
              <w:t>Person Specification</w:t>
            </w:r>
          </w:p>
          <w:p w14:paraId="55160D06" w14:textId="77777777" w:rsidR="00E02639" w:rsidRDefault="00E02639" w:rsidP="001D6A72">
            <w:pPr>
              <w:rPr>
                <w:rFonts w:cs="Arial"/>
                <w:b/>
              </w:rPr>
            </w:pPr>
          </w:p>
        </w:tc>
      </w:tr>
      <w:tr w:rsidR="00E02639" w:rsidRPr="006B28C4" w14:paraId="1DB7714F" w14:textId="77777777" w:rsidTr="001D6A72">
        <w:trPr>
          <w:trHeight w:val="20"/>
        </w:trPr>
        <w:tc>
          <w:tcPr>
            <w:tcW w:w="5000" w:type="pct"/>
            <w:gridSpan w:val="2"/>
          </w:tcPr>
          <w:p w14:paraId="444171CC" w14:textId="77777777" w:rsidR="00E02639" w:rsidRPr="006B28C4" w:rsidRDefault="00E02639" w:rsidP="001D6A72">
            <w:pPr>
              <w:rPr>
                <w:rFonts w:cs="Arial"/>
                <w:b/>
              </w:rPr>
            </w:pPr>
            <w:r>
              <w:rPr>
                <w:rFonts w:cs="Arial"/>
                <w:b/>
              </w:rPr>
              <w:t>Qualifications:</w:t>
            </w:r>
          </w:p>
        </w:tc>
      </w:tr>
      <w:tr w:rsidR="00E02639" w:rsidRPr="006B28C4" w14:paraId="05217BAB" w14:textId="77777777" w:rsidTr="001D6A72">
        <w:trPr>
          <w:trHeight w:val="20"/>
        </w:trPr>
        <w:tc>
          <w:tcPr>
            <w:tcW w:w="2675" w:type="pct"/>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325" w:type="pct"/>
          </w:tcPr>
          <w:p w14:paraId="2B6CB9D2" w14:textId="77777777" w:rsidR="00E02639" w:rsidRPr="006B28C4" w:rsidRDefault="00E02639" w:rsidP="001D6A72">
            <w:pPr>
              <w:jc w:val="center"/>
              <w:rPr>
                <w:rFonts w:cs="Arial"/>
                <w:b/>
              </w:rPr>
            </w:pPr>
            <w:r w:rsidRPr="006B28C4">
              <w:rPr>
                <w:rFonts w:cs="Arial"/>
                <w:b/>
              </w:rPr>
              <w:t>Desirable</w:t>
            </w:r>
          </w:p>
        </w:tc>
      </w:tr>
      <w:tr w:rsidR="00E02639" w:rsidRPr="006B28C4" w14:paraId="14FDB839" w14:textId="77777777" w:rsidTr="001D6A72">
        <w:trPr>
          <w:trHeight w:val="20"/>
        </w:trPr>
        <w:tc>
          <w:tcPr>
            <w:tcW w:w="2675" w:type="pct"/>
          </w:tcPr>
          <w:p w14:paraId="590223F5" w14:textId="44DF9B38" w:rsidR="00F360E3" w:rsidRPr="000652A0" w:rsidRDefault="00F360E3" w:rsidP="00F360E3">
            <w:pPr>
              <w:autoSpaceDE w:val="0"/>
              <w:autoSpaceDN w:val="0"/>
              <w:adjustRightInd w:val="0"/>
              <w:rPr>
                <w:rFonts w:cs="Arial"/>
              </w:rPr>
            </w:pPr>
            <w:r w:rsidRPr="00FA6787">
              <w:rPr>
                <w:rFonts w:cs="Arial"/>
              </w:rPr>
              <w:t>Suitable Level 3 Qualifications and GCSEs</w:t>
            </w:r>
            <w:r w:rsidR="00F677BC">
              <w:rPr>
                <w:rFonts w:cs="Arial"/>
              </w:rPr>
              <w:t xml:space="preserve"> (or equivalent)</w:t>
            </w:r>
            <w:r w:rsidRPr="00FA6787">
              <w:rPr>
                <w:rFonts w:cs="Arial"/>
              </w:rPr>
              <w:t xml:space="preserve"> in English and Maths.</w:t>
            </w:r>
          </w:p>
          <w:p w14:paraId="70920272" w14:textId="77777777" w:rsidR="00E02639" w:rsidRPr="003D2622" w:rsidRDefault="00E02639" w:rsidP="001D6A72"/>
        </w:tc>
        <w:tc>
          <w:tcPr>
            <w:tcW w:w="2325" w:type="pct"/>
          </w:tcPr>
          <w:p w14:paraId="2C74B984" w14:textId="77777777" w:rsidR="00E02639" w:rsidRPr="006B28C4" w:rsidRDefault="00E02639" w:rsidP="001D6A72">
            <w:pPr>
              <w:pStyle w:val="ListParagraph"/>
              <w:rPr>
                <w:rFonts w:cs="Arial"/>
              </w:rPr>
            </w:pPr>
          </w:p>
        </w:tc>
      </w:tr>
      <w:tr w:rsidR="00E02639" w:rsidRPr="001702D3" w14:paraId="30F24DDF" w14:textId="77777777" w:rsidTr="001D6A72">
        <w:trPr>
          <w:trHeight w:val="413"/>
        </w:trPr>
        <w:tc>
          <w:tcPr>
            <w:tcW w:w="5000" w:type="pct"/>
            <w:gridSpan w:val="2"/>
          </w:tcPr>
          <w:p w14:paraId="6491302E" w14:textId="77777777" w:rsidR="00E02639" w:rsidRPr="001702D3" w:rsidRDefault="00E02639" w:rsidP="001D6A72">
            <w:pPr>
              <w:rPr>
                <w:rFonts w:cs="Arial"/>
                <w:b/>
              </w:rPr>
            </w:pPr>
            <w:r w:rsidRPr="001702D3">
              <w:rPr>
                <w:rFonts w:cs="Arial"/>
                <w:b/>
              </w:rPr>
              <w:t>Knowledge/Experience</w:t>
            </w:r>
            <w:r w:rsidRPr="006B28C4">
              <w:rPr>
                <w:rFonts w:cs="Arial"/>
                <w:b/>
              </w:rPr>
              <w:t>:</w:t>
            </w:r>
          </w:p>
        </w:tc>
      </w:tr>
      <w:tr w:rsidR="00E02639" w:rsidRPr="006B28C4" w14:paraId="5C18411C" w14:textId="77777777" w:rsidTr="001D6A72">
        <w:trPr>
          <w:trHeight w:val="20"/>
        </w:trPr>
        <w:tc>
          <w:tcPr>
            <w:tcW w:w="2675" w:type="pct"/>
          </w:tcPr>
          <w:p w14:paraId="5AA232D6" w14:textId="77777777" w:rsidR="00E02639" w:rsidRPr="006B28C4" w:rsidRDefault="00E02639" w:rsidP="001D6A72">
            <w:pPr>
              <w:jc w:val="center"/>
              <w:rPr>
                <w:rFonts w:cs="Arial"/>
                <w:b/>
              </w:rPr>
            </w:pPr>
            <w:r w:rsidRPr="006B28C4">
              <w:rPr>
                <w:rFonts w:cs="Arial"/>
                <w:b/>
              </w:rPr>
              <w:t xml:space="preserve">Essential </w:t>
            </w:r>
          </w:p>
        </w:tc>
        <w:tc>
          <w:tcPr>
            <w:tcW w:w="2325" w:type="pct"/>
          </w:tcPr>
          <w:p w14:paraId="1B8518E1" w14:textId="77777777" w:rsidR="00E02639" w:rsidRPr="006B28C4" w:rsidRDefault="00E02639" w:rsidP="001D6A72">
            <w:pPr>
              <w:jc w:val="center"/>
              <w:rPr>
                <w:rFonts w:cs="Arial"/>
                <w:b/>
              </w:rPr>
            </w:pPr>
            <w:r w:rsidRPr="006B28C4">
              <w:rPr>
                <w:rFonts w:cs="Arial"/>
                <w:b/>
              </w:rPr>
              <w:t xml:space="preserve">Desirable </w:t>
            </w:r>
          </w:p>
        </w:tc>
      </w:tr>
      <w:tr w:rsidR="00E02639" w:rsidRPr="006B28C4" w14:paraId="0543DBD5" w14:textId="77777777" w:rsidTr="001D6A72">
        <w:trPr>
          <w:trHeight w:val="20"/>
        </w:trPr>
        <w:tc>
          <w:tcPr>
            <w:tcW w:w="2675" w:type="pct"/>
          </w:tcPr>
          <w:p w14:paraId="056276C1" w14:textId="77777777" w:rsidR="00F360E3" w:rsidRPr="00FA6787" w:rsidRDefault="00F360E3" w:rsidP="00F360E3">
            <w:pPr>
              <w:autoSpaceDE w:val="0"/>
              <w:autoSpaceDN w:val="0"/>
              <w:adjustRightInd w:val="0"/>
              <w:rPr>
                <w:rFonts w:cs="Arial"/>
              </w:rPr>
            </w:pPr>
            <w:r w:rsidRPr="00FA6787">
              <w:rPr>
                <w:rFonts w:cs="Arial"/>
              </w:rPr>
              <w:t>Demonstrable understanding of the issues and barriers to employment faced by young people.</w:t>
            </w:r>
          </w:p>
          <w:p w14:paraId="2D728A1A" w14:textId="77777777" w:rsidR="00F360E3" w:rsidRPr="00FA6787" w:rsidRDefault="00F360E3" w:rsidP="00F360E3">
            <w:pPr>
              <w:autoSpaceDE w:val="0"/>
              <w:autoSpaceDN w:val="0"/>
              <w:adjustRightInd w:val="0"/>
              <w:rPr>
                <w:rFonts w:eastAsia="SymbolMT" w:cs="Arial"/>
              </w:rPr>
            </w:pPr>
          </w:p>
          <w:p w14:paraId="1E28E5EF" w14:textId="3ADE5BDB" w:rsidR="00F360E3" w:rsidRPr="00FA6787" w:rsidRDefault="00F360E3" w:rsidP="00F360E3">
            <w:pPr>
              <w:autoSpaceDE w:val="0"/>
              <w:autoSpaceDN w:val="0"/>
              <w:adjustRightInd w:val="0"/>
              <w:rPr>
                <w:rFonts w:cs="Arial"/>
              </w:rPr>
            </w:pPr>
            <w:r w:rsidRPr="00FA6787">
              <w:rPr>
                <w:rFonts w:cs="Arial"/>
              </w:rPr>
              <w:t>Demonstrable understanding of employers of different sizes</w:t>
            </w:r>
            <w:r w:rsidR="00635806">
              <w:rPr>
                <w:rFonts w:cs="Arial"/>
              </w:rPr>
              <w:t>, different sectors and the local labour market across Norfolk &amp; Suffolk</w:t>
            </w:r>
            <w:r w:rsidRPr="00FA6787">
              <w:rPr>
                <w:rFonts w:cs="Arial"/>
              </w:rPr>
              <w:t>.</w:t>
            </w:r>
          </w:p>
          <w:p w14:paraId="2986B30E" w14:textId="77777777" w:rsidR="00E02639" w:rsidRPr="004F3E92" w:rsidRDefault="00E02639" w:rsidP="001D6A72">
            <w:pPr>
              <w:rPr>
                <w:rFonts w:cs="Arial"/>
              </w:rPr>
            </w:pPr>
          </w:p>
        </w:tc>
        <w:tc>
          <w:tcPr>
            <w:tcW w:w="2325" w:type="pct"/>
          </w:tcPr>
          <w:p w14:paraId="5F15EAE8" w14:textId="77777777" w:rsidR="00F360E3" w:rsidRPr="00FA6787" w:rsidRDefault="00F360E3" w:rsidP="00F360E3">
            <w:pPr>
              <w:autoSpaceDE w:val="0"/>
              <w:autoSpaceDN w:val="0"/>
              <w:adjustRightInd w:val="0"/>
              <w:rPr>
                <w:rFonts w:cs="Arial"/>
              </w:rPr>
            </w:pPr>
            <w:r w:rsidRPr="00FA6787">
              <w:rPr>
                <w:rFonts w:cs="Arial"/>
              </w:rPr>
              <w:t>Some understanding of relevant local and national policy relating to skills and economic development.</w:t>
            </w:r>
          </w:p>
          <w:p w14:paraId="2F8FD86F" w14:textId="77777777" w:rsidR="00E02639" w:rsidRDefault="00E02639" w:rsidP="001D6A72">
            <w:pPr>
              <w:rPr>
                <w:rFonts w:cs="Arial"/>
                <w:b/>
              </w:rPr>
            </w:pPr>
          </w:p>
          <w:p w14:paraId="46A3AFDF" w14:textId="77777777" w:rsidR="00F360E3" w:rsidRPr="00FA6787" w:rsidRDefault="00F360E3" w:rsidP="00F360E3">
            <w:pPr>
              <w:autoSpaceDE w:val="0"/>
              <w:autoSpaceDN w:val="0"/>
              <w:adjustRightInd w:val="0"/>
              <w:rPr>
                <w:rFonts w:cs="Arial"/>
              </w:rPr>
            </w:pPr>
            <w:r w:rsidRPr="00FA6787">
              <w:rPr>
                <w:rFonts w:cs="Arial"/>
              </w:rPr>
              <w:t>Good understanding of school and college structures and working practices.</w:t>
            </w:r>
          </w:p>
          <w:p w14:paraId="109EEAA9" w14:textId="77777777" w:rsidR="00F360E3" w:rsidRPr="00FA6787" w:rsidRDefault="00F360E3" w:rsidP="00F360E3">
            <w:pPr>
              <w:rPr>
                <w:rFonts w:cs="Arial"/>
                <w:b/>
              </w:rPr>
            </w:pPr>
          </w:p>
          <w:p w14:paraId="3B9D1768" w14:textId="77777777" w:rsidR="00F360E3" w:rsidRPr="00FA6787" w:rsidRDefault="00F360E3" w:rsidP="00F360E3">
            <w:pPr>
              <w:autoSpaceDE w:val="0"/>
              <w:autoSpaceDN w:val="0"/>
              <w:adjustRightInd w:val="0"/>
              <w:rPr>
                <w:rFonts w:cs="Arial"/>
                <w:b/>
              </w:rPr>
            </w:pPr>
            <w:r w:rsidRPr="00FA6787">
              <w:rPr>
                <w:rFonts w:eastAsia="SymbolMT" w:cs="Arial"/>
              </w:rPr>
              <w:t>Experience coordinating projects or programmes.</w:t>
            </w:r>
          </w:p>
          <w:p w14:paraId="3C6EE494" w14:textId="77777777" w:rsidR="00E02639" w:rsidRPr="006B28C4" w:rsidRDefault="00E02639" w:rsidP="001D6A72">
            <w:pPr>
              <w:pStyle w:val="ListParagraph"/>
              <w:rPr>
                <w:rFonts w:cs="Arial"/>
                <w:b/>
              </w:rPr>
            </w:pPr>
          </w:p>
        </w:tc>
      </w:tr>
      <w:tr w:rsidR="00E02639" w:rsidRPr="001702D3" w14:paraId="3BB5A63F" w14:textId="77777777" w:rsidTr="001D6A72">
        <w:trPr>
          <w:trHeight w:val="393"/>
        </w:trPr>
        <w:tc>
          <w:tcPr>
            <w:tcW w:w="5000" w:type="pct"/>
            <w:gridSpan w:val="2"/>
          </w:tcPr>
          <w:p w14:paraId="17553A98" w14:textId="77777777" w:rsidR="00E02639" w:rsidRPr="001702D3" w:rsidRDefault="00E02639" w:rsidP="001D6A72">
            <w:pPr>
              <w:rPr>
                <w:rFonts w:cs="Arial"/>
              </w:rPr>
            </w:pPr>
            <w:r>
              <w:rPr>
                <w:rFonts w:cs="Arial"/>
                <w:b/>
              </w:rPr>
              <w:t>Skills:</w:t>
            </w:r>
          </w:p>
        </w:tc>
      </w:tr>
      <w:tr w:rsidR="00E02639" w:rsidRPr="001702D3" w14:paraId="0A00E039" w14:textId="77777777" w:rsidTr="001D6A72">
        <w:trPr>
          <w:trHeight w:val="20"/>
        </w:trPr>
        <w:tc>
          <w:tcPr>
            <w:tcW w:w="2675" w:type="pct"/>
          </w:tcPr>
          <w:p w14:paraId="42B78E3C" w14:textId="77777777" w:rsidR="00E02639" w:rsidRPr="001702D3" w:rsidRDefault="00E02639" w:rsidP="001D6A72">
            <w:pPr>
              <w:jc w:val="center"/>
              <w:rPr>
                <w:rFonts w:cs="Arial"/>
                <w:b/>
              </w:rPr>
            </w:pPr>
            <w:r w:rsidRPr="006B28C4">
              <w:rPr>
                <w:rFonts w:cs="Arial"/>
                <w:b/>
              </w:rPr>
              <w:t>Essential</w:t>
            </w:r>
          </w:p>
        </w:tc>
        <w:tc>
          <w:tcPr>
            <w:tcW w:w="2325" w:type="pct"/>
          </w:tcPr>
          <w:p w14:paraId="16D87B5A" w14:textId="77777777" w:rsidR="00E02639" w:rsidRPr="001702D3" w:rsidRDefault="00E02639" w:rsidP="001D6A72">
            <w:pPr>
              <w:jc w:val="center"/>
              <w:rPr>
                <w:rFonts w:cs="Arial"/>
                <w:b/>
              </w:rPr>
            </w:pPr>
            <w:r w:rsidRPr="006B28C4">
              <w:rPr>
                <w:rFonts w:cs="Arial"/>
                <w:b/>
              </w:rPr>
              <w:t>Desirable</w:t>
            </w:r>
          </w:p>
        </w:tc>
      </w:tr>
      <w:tr w:rsidR="00E02639" w:rsidRPr="006B28C4" w14:paraId="65FC5A4C" w14:textId="77777777" w:rsidTr="001D6A72">
        <w:trPr>
          <w:trHeight w:val="20"/>
        </w:trPr>
        <w:tc>
          <w:tcPr>
            <w:tcW w:w="2675" w:type="pct"/>
          </w:tcPr>
          <w:p w14:paraId="69E5A02E" w14:textId="77777777" w:rsidR="00F360E3" w:rsidRPr="00FA6787" w:rsidRDefault="00F360E3" w:rsidP="00F360E3">
            <w:pPr>
              <w:autoSpaceDE w:val="0"/>
              <w:autoSpaceDN w:val="0"/>
              <w:adjustRightInd w:val="0"/>
              <w:rPr>
                <w:rFonts w:cs="Arial"/>
              </w:rPr>
            </w:pPr>
            <w:r w:rsidRPr="00FA6787">
              <w:rPr>
                <w:rFonts w:cs="Arial"/>
              </w:rPr>
              <w:t>Ability to work with senior stakeholders to capture their attention, engage and enrol them in careers and enterprise activities for schools and colleges and in support of the programme, and maintain enthusiasm throughout.</w:t>
            </w:r>
          </w:p>
          <w:p w14:paraId="293EE1B3" w14:textId="77777777" w:rsidR="00F360E3" w:rsidRPr="00FA6787" w:rsidRDefault="00F360E3" w:rsidP="00F360E3">
            <w:pPr>
              <w:autoSpaceDE w:val="0"/>
              <w:autoSpaceDN w:val="0"/>
              <w:adjustRightInd w:val="0"/>
              <w:rPr>
                <w:rFonts w:eastAsia="SymbolMT" w:cs="Arial"/>
              </w:rPr>
            </w:pPr>
          </w:p>
          <w:p w14:paraId="6C655376" w14:textId="77777777" w:rsidR="00F360E3" w:rsidRPr="00FA6787" w:rsidRDefault="00F360E3" w:rsidP="00F360E3">
            <w:pPr>
              <w:autoSpaceDE w:val="0"/>
              <w:autoSpaceDN w:val="0"/>
              <w:adjustRightInd w:val="0"/>
              <w:rPr>
                <w:rFonts w:cs="Arial"/>
              </w:rPr>
            </w:pPr>
            <w:r w:rsidRPr="00FA6787">
              <w:rPr>
                <w:rFonts w:cs="Arial"/>
              </w:rPr>
              <w:t>Ability to use and develop an evolving toolkit to create clarity and impact.</w:t>
            </w:r>
          </w:p>
          <w:p w14:paraId="063FC1FE" w14:textId="77777777" w:rsidR="00F360E3" w:rsidRPr="00FA6787" w:rsidRDefault="00F360E3" w:rsidP="00F360E3">
            <w:pPr>
              <w:autoSpaceDE w:val="0"/>
              <w:autoSpaceDN w:val="0"/>
              <w:adjustRightInd w:val="0"/>
              <w:rPr>
                <w:rFonts w:eastAsia="SymbolMT" w:cs="Arial"/>
              </w:rPr>
            </w:pPr>
          </w:p>
          <w:p w14:paraId="5701E4F2" w14:textId="77777777" w:rsidR="00F360E3" w:rsidRPr="00FA6787" w:rsidRDefault="00F360E3" w:rsidP="00F360E3">
            <w:pPr>
              <w:autoSpaceDE w:val="0"/>
              <w:autoSpaceDN w:val="0"/>
              <w:adjustRightInd w:val="0"/>
              <w:rPr>
                <w:rFonts w:cs="Arial"/>
              </w:rPr>
            </w:pPr>
            <w:r w:rsidRPr="00FA6787">
              <w:rPr>
                <w:rFonts w:cs="Arial"/>
              </w:rPr>
              <w:t>Ability to understand the needs of / constraints on schools and colleges and to support them effectively.</w:t>
            </w:r>
          </w:p>
          <w:p w14:paraId="7F738041" w14:textId="77777777" w:rsidR="00E02639" w:rsidRDefault="00E02639" w:rsidP="001D6A72">
            <w:pPr>
              <w:rPr>
                <w:rFonts w:cs="Arial"/>
                <w:b/>
              </w:rPr>
            </w:pPr>
          </w:p>
          <w:p w14:paraId="64DE6A4E" w14:textId="4E380E22" w:rsidR="00F360E3" w:rsidRPr="00FA6787" w:rsidRDefault="00F360E3" w:rsidP="00F360E3">
            <w:pPr>
              <w:autoSpaceDE w:val="0"/>
              <w:autoSpaceDN w:val="0"/>
              <w:adjustRightInd w:val="0"/>
              <w:rPr>
                <w:rFonts w:cs="Arial"/>
              </w:rPr>
            </w:pPr>
            <w:r w:rsidRPr="00FA6787">
              <w:rPr>
                <w:rFonts w:cs="Arial"/>
              </w:rPr>
              <w:t>Ability to understand the needs of / constraints on employers and to support them effectively.</w:t>
            </w:r>
          </w:p>
          <w:p w14:paraId="7DF65F10" w14:textId="77777777" w:rsidR="00F360E3" w:rsidRDefault="00F360E3" w:rsidP="001D6A72">
            <w:pPr>
              <w:rPr>
                <w:rFonts w:cs="Arial"/>
                <w:b/>
              </w:rPr>
            </w:pPr>
          </w:p>
          <w:p w14:paraId="1406B69C" w14:textId="77777777" w:rsidR="00F360E3" w:rsidRPr="00FA6787" w:rsidRDefault="00F360E3" w:rsidP="00F360E3">
            <w:pPr>
              <w:autoSpaceDE w:val="0"/>
              <w:autoSpaceDN w:val="0"/>
              <w:adjustRightInd w:val="0"/>
              <w:rPr>
                <w:rFonts w:eastAsia="SymbolMT" w:cs="Arial"/>
              </w:rPr>
            </w:pPr>
            <w:r w:rsidRPr="00FA6787">
              <w:rPr>
                <w:rFonts w:eastAsia="SymbolMT" w:cs="Arial"/>
              </w:rPr>
              <w:t>Able to engage and influence a wide range of stakeholders.</w:t>
            </w:r>
          </w:p>
          <w:p w14:paraId="60984361" w14:textId="77777777" w:rsidR="00F360E3" w:rsidRPr="00FA6787" w:rsidRDefault="00F360E3" w:rsidP="00F360E3">
            <w:pPr>
              <w:autoSpaceDE w:val="0"/>
              <w:autoSpaceDN w:val="0"/>
              <w:adjustRightInd w:val="0"/>
              <w:rPr>
                <w:rFonts w:eastAsia="SymbolMT" w:cs="Arial"/>
              </w:rPr>
            </w:pPr>
          </w:p>
          <w:p w14:paraId="4C5DCFBB" w14:textId="77777777" w:rsidR="00F360E3" w:rsidRPr="00FA6787" w:rsidRDefault="00F360E3" w:rsidP="00F360E3">
            <w:pPr>
              <w:autoSpaceDE w:val="0"/>
              <w:autoSpaceDN w:val="0"/>
              <w:adjustRightInd w:val="0"/>
              <w:rPr>
                <w:rFonts w:eastAsia="SymbolMT" w:cs="Arial"/>
              </w:rPr>
            </w:pPr>
            <w:r w:rsidRPr="00FA6787">
              <w:rPr>
                <w:rFonts w:eastAsia="SymbolMT" w:cs="Arial"/>
              </w:rPr>
              <w:t>Excellent communication skills, both verbal and written.</w:t>
            </w:r>
          </w:p>
          <w:p w14:paraId="45F71D90" w14:textId="77777777" w:rsidR="00F360E3" w:rsidRPr="00FA6787" w:rsidRDefault="00F360E3" w:rsidP="00F360E3">
            <w:pPr>
              <w:autoSpaceDE w:val="0"/>
              <w:autoSpaceDN w:val="0"/>
              <w:adjustRightInd w:val="0"/>
              <w:rPr>
                <w:rFonts w:eastAsia="SymbolMT" w:cs="Arial"/>
              </w:rPr>
            </w:pPr>
          </w:p>
          <w:p w14:paraId="3435F4FB" w14:textId="77777777" w:rsidR="00F360E3" w:rsidRPr="00FA6787" w:rsidRDefault="00F360E3" w:rsidP="00F360E3">
            <w:pPr>
              <w:autoSpaceDE w:val="0"/>
              <w:autoSpaceDN w:val="0"/>
              <w:adjustRightInd w:val="0"/>
              <w:rPr>
                <w:rFonts w:eastAsia="SymbolMT" w:cs="Arial"/>
              </w:rPr>
            </w:pPr>
            <w:r w:rsidRPr="00FA6787">
              <w:rPr>
                <w:rFonts w:eastAsia="SymbolMT" w:cs="Arial"/>
              </w:rPr>
              <w:t>Ability to assimilate new information quickly.</w:t>
            </w:r>
          </w:p>
          <w:p w14:paraId="15040898" w14:textId="77777777" w:rsidR="00F360E3" w:rsidRPr="00FA6787" w:rsidRDefault="00F360E3" w:rsidP="00F360E3">
            <w:pPr>
              <w:autoSpaceDE w:val="0"/>
              <w:autoSpaceDN w:val="0"/>
              <w:adjustRightInd w:val="0"/>
              <w:rPr>
                <w:rFonts w:eastAsia="SymbolMT" w:cs="Arial"/>
              </w:rPr>
            </w:pPr>
          </w:p>
          <w:p w14:paraId="56CA66AA" w14:textId="77777777" w:rsidR="00F360E3" w:rsidRPr="00FA6787" w:rsidRDefault="00F360E3" w:rsidP="00F360E3">
            <w:pPr>
              <w:autoSpaceDE w:val="0"/>
              <w:autoSpaceDN w:val="0"/>
              <w:adjustRightInd w:val="0"/>
              <w:rPr>
                <w:rFonts w:eastAsia="SymbolMT" w:cs="Arial"/>
              </w:rPr>
            </w:pPr>
            <w:r w:rsidRPr="00FA6787">
              <w:rPr>
                <w:rFonts w:eastAsia="SymbolMT" w:cs="Arial"/>
              </w:rPr>
              <w:t>Ability to conduct basic data management.</w:t>
            </w:r>
          </w:p>
          <w:p w14:paraId="2DD1717C" w14:textId="77777777" w:rsidR="00F360E3" w:rsidRPr="00FA6787" w:rsidRDefault="00F360E3" w:rsidP="00F360E3">
            <w:pPr>
              <w:autoSpaceDE w:val="0"/>
              <w:autoSpaceDN w:val="0"/>
              <w:adjustRightInd w:val="0"/>
              <w:rPr>
                <w:rFonts w:eastAsia="SymbolMT" w:cs="Arial"/>
              </w:rPr>
            </w:pPr>
          </w:p>
          <w:p w14:paraId="7C59971A" w14:textId="0740AD56" w:rsidR="00F360E3" w:rsidRPr="003824EC" w:rsidRDefault="00F360E3" w:rsidP="003824EC">
            <w:pPr>
              <w:autoSpaceDE w:val="0"/>
              <w:autoSpaceDN w:val="0"/>
              <w:adjustRightInd w:val="0"/>
              <w:rPr>
                <w:rFonts w:eastAsia="SymbolMT" w:cs="Arial"/>
              </w:rPr>
            </w:pPr>
            <w:r w:rsidRPr="00FA6787">
              <w:rPr>
                <w:rFonts w:eastAsia="SymbolMT" w:cs="Arial"/>
              </w:rPr>
              <w:t>Able to project manage and manage priorities effectively and efficiently.</w:t>
            </w:r>
          </w:p>
          <w:p w14:paraId="5EA6AAD8" w14:textId="77777777" w:rsidR="00E02639" w:rsidRPr="00B618F2" w:rsidRDefault="00E02639" w:rsidP="001D6A72">
            <w:pPr>
              <w:rPr>
                <w:rFonts w:cs="Arial"/>
                <w:b/>
              </w:rPr>
            </w:pPr>
          </w:p>
        </w:tc>
        <w:tc>
          <w:tcPr>
            <w:tcW w:w="2325" w:type="pct"/>
          </w:tcPr>
          <w:p w14:paraId="3AF50CE4" w14:textId="4846177A" w:rsidR="00E02639" w:rsidRPr="006B28C4" w:rsidRDefault="00F360E3" w:rsidP="001D6A72">
            <w:pPr>
              <w:rPr>
                <w:rFonts w:cs="Arial"/>
                <w:b/>
              </w:rPr>
            </w:pPr>
            <w:r w:rsidRPr="00FA6787">
              <w:rPr>
                <w:rFonts w:cs="Arial"/>
              </w:rPr>
              <w:t>Some understanding of relevant local and national policy</w:t>
            </w:r>
          </w:p>
        </w:tc>
      </w:tr>
    </w:tbl>
    <w:p w14:paraId="77C3FBFE" w14:textId="77777777" w:rsidR="00F073E6" w:rsidRDefault="00F073E6" w:rsidP="00976AC2">
      <w:pPr>
        <w:rPr>
          <w:rFonts w:cs="Arial"/>
          <w:bCs/>
          <w:color w:val="002060"/>
        </w:rPr>
      </w:pPr>
    </w:p>
    <w:p w14:paraId="16646505" w14:textId="77777777" w:rsidR="00E02639" w:rsidRDefault="00E02639" w:rsidP="00976AC2">
      <w:pPr>
        <w:rPr>
          <w:rFonts w:cs="Arial"/>
          <w:bCs/>
          <w:color w:val="002060"/>
        </w:rPr>
      </w:pPr>
    </w:p>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4235C2BA" w:rsidR="000F27A9" w:rsidRPr="00D939F1" w:rsidRDefault="000F27A9" w:rsidP="00976AC2">
            <w:pPr>
              <w:rPr>
                <w:rFonts w:cs="Arial"/>
                <w:b/>
              </w:rPr>
            </w:pPr>
            <w:r w:rsidRPr="00D939F1">
              <w:rPr>
                <w:rFonts w:cs="Arial"/>
                <w:b/>
              </w:rPr>
              <w:t xml:space="preserve">Other Job Information </w:t>
            </w:r>
          </w:p>
        </w:tc>
      </w:tr>
      <w:tr w:rsidR="000F27A9" w:rsidRPr="00D939F1" w14:paraId="1D777A78" w14:textId="77777777" w:rsidTr="00F360E3">
        <w:trPr>
          <w:trHeight w:val="1008"/>
        </w:trPr>
        <w:tc>
          <w:tcPr>
            <w:tcW w:w="9634" w:type="dxa"/>
          </w:tcPr>
          <w:p w14:paraId="51620CA2" w14:textId="77777777" w:rsidR="00F360E3" w:rsidRDefault="00F360E3" w:rsidP="00F360E3">
            <w:pPr>
              <w:autoSpaceDE w:val="0"/>
              <w:autoSpaceDN w:val="0"/>
              <w:adjustRightInd w:val="0"/>
              <w:rPr>
                <w:rFonts w:eastAsia="SymbolMT" w:cs="Arial"/>
              </w:rPr>
            </w:pPr>
          </w:p>
          <w:p w14:paraId="36595DFD" w14:textId="57467A95" w:rsidR="00EA43E9" w:rsidRPr="00D939F1" w:rsidRDefault="00F360E3" w:rsidP="003824EC">
            <w:pPr>
              <w:autoSpaceDE w:val="0"/>
              <w:autoSpaceDN w:val="0"/>
              <w:adjustRightInd w:val="0"/>
              <w:rPr>
                <w:rFonts w:cs="Arial"/>
                <w:b/>
              </w:rPr>
            </w:pPr>
            <w:r w:rsidRPr="00FA6787">
              <w:rPr>
                <w:rFonts w:eastAsia="SymbolMT" w:cs="Arial"/>
              </w:rPr>
              <w:t>Must be able to travel to parts of Suffolk and Norfolk not served by public transport.</w:t>
            </w: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3E76A8A2" w14:textId="693018BB" w:rsidR="009E7CB1" w:rsidRPr="004B21CB" w:rsidRDefault="009E7CB1" w:rsidP="004B21CB">
      <w:pPr>
        <w:rPr>
          <w:rFonts w:cs="Arial"/>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C3EB06" w14:textId="77777777" w:rsidR="006315F6" w:rsidRDefault="006315F6">
      <w:r>
        <w:separator/>
      </w:r>
    </w:p>
  </w:endnote>
  <w:endnote w:type="continuationSeparator" w:id="0">
    <w:p w14:paraId="6FC5782E" w14:textId="77777777" w:rsidR="006315F6" w:rsidRDefault="006315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EndPr/>
    <w:sdtContent>
      <w:sdt>
        <w:sdtPr>
          <w:id w:val="1728636285"/>
          <w:docPartObj>
            <w:docPartGallery w:val="Page Numbers (Top of Page)"/>
            <w:docPartUnique/>
          </w:docPartObj>
        </w:sdtPr>
        <w:sdtEnd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1E17F5" w14:textId="77777777" w:rsidR="006315F6" w:rsidRDefault="006315F6">
      <w:r>
        <w:separator/>
      </w:r>
    </w:p>
  </w:footnote>
  <w:footnote w:type="continuationSeparator" w:id="0">
    <w:p w14:paraId="0EBCAB14" w14:textId="77777777" w:rsidR="006315F6" w:rsidRDefault="006315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5DD788E"/>
    <w:multiLevelType w:val="hybridMultilevel"/>
    <w:tmpl w:val="62B8AC1C"/>
    <w:lvl w:ilvl="0" w:tplc="130C02B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6"/>
  </w:num>
  <w:num w:numId="3" w16cid:durableId="1998653519">
    <w:abstractNumId w:val="5"/>
  </w:num>
  <w:num w:numId="4" w16cid:durableId="1365908740">
    <w:abstractNumId w:val="3"/>
  </w:num>
  <w:num w:numId="5" w16cid:durableId="1217544480">
    <w:abstractNumId w:val="1"/>
  </w:num>
  <w:num w:numId="6" w16cid:durableId="269707790">
    <w:abstractNumId w:val="2"/>
  </w:num>
  <w:num w:numId="7" w16cid:durableId="5566699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35A49"/>
    <w:rsid w:val="00043E06"/>
    <w:rsid w:val="00077C31"/>
    <w:rsid w:val="00087ECD"/>
    <w:rsid w:val="00093591"/>
    <w:rsid w:val="000A471E"/>
    <w:rsid w:val="000A6204"/>
    <w:rsid w:val="000B2F65"/>
    <w:rsid w:val="000B480A"/>
    <w:rsid w:val="000C3C0F"/>
    <w:rsid w:val="000E7307"/>
    <w:rsid w:val="000F27A9"/>
    <w:rsid w:val="000F5714"/>
    <w:rsid w:val="00117B9C"/>
    <w:rsid w:val="00124530"/>
    <w:rsid w:val="001245D3"/>
    <w:rsid w:val="00133F6D"/>
    <w:rsid w:val="0014020A"/>
    <w:rsid w:val="00150EFC"/>
    <w:rsid w:val="001600E7"/>
    <w:rsid w:val="00162CCA"/>
    <w:rsid w:val="001759B0"/>
    <w:rsid w:val="0018361E"/>
    <w:rsid w:val="001860BA"/>
    <w:rsid w:val="00191D29"/>
    <w:rsid w:val="001B0E2E"/>
    <w:rsid w:val="001B4222"/>
    <w:rsid w:val="001C734A"/>
    <w:rsid w:val="001D33CD"/>
    <w:rsid w:val="001D6EF0"/>
    <w:rsid w:val="001F6748"/>
    <w:rsid w:val="00205B3F"/>
    <w:rsid w:val="002117E6"/>
    <w:rsid w:val="002150A1"/>
    <w:rsid w:val="00225DB8"/>
    <w:rsid w:val="002466D1"/>
    <w:rsid w:val="002525A9"/>
    <w:rsid w:val="0026105A"/>
    <w:rsid w:val="00261D0E"/>
    <w:rsid w:val="00264692"/>
    <w:rsid w:val="00274C56"/>
    <w:rsid w:val="002B6476"/>
    <w:rsid w:val="002C03F5"/>
    <w:rsid w:val="002C3EEC"/>
    <w:rsid w:val="002F2EE0"/>
    <w:rsid w:val="00321964"/>
    <w:rsid w:val="00331141"/>
    <w:rsid w:val="003361DB"/>
    <w:rsid w:val="0033787F"/>
    <w:rsid w:val="00350549"/>
    <w:rsid w:val="00355995"/>
    <w:rsid w:val="0035726C"/>
    <w:rsid w:val="003824EC"/>
    <w:rsid w:val="003855AE"/>
    <w:rsid w:val="00391A8F"/>
    <w:rsid w:val="003A7DBB"/>
    <w:rsid w:val="003B0411"/>
    <w:rsid w:val="003B125C"/>
    <w:rsid w:val="003D1CB2"/>
    <w:rsid w:val="003F40CF"/>
    <w:rsid w:val="0040066B"/>
    <w:rsid w:val="00402DF7"/>
    <w:rsid w:val="004048E3"/>
    <w:rsid w:val="00406B5D"/>
    <w:rsid w:val="00415BA7"/>
    <w:rsid w:val="00417857"/>
    <w:rsid w:val="00430263"/>
    <w:rsid w:val="004331D8"/>
    <w:rsid w:val="00434D06"/>
    <w:rsid w:val="00444BA5"/>
    <w:rsid w:val="00466E92"/>
    <w:rsid w:val="004936C4"/>
    <w:rsid w:val="00494C5F"/>
    <w:rsid w:val="004B21CB"/>
    <w:rsid w:val="004C7E4A"/>
    <w:rsid w:val="004D0345"/>
    <w:rsid w:val="004D5AEB"/>
    <w:rsid w:val="004D6BC5"/>
    <w:rsid w:val="004E7328"/>
    <w:rsid w:val="004F5CD2"/>
    <w:rsid w:val="004F6057"/>
    <w:rsid w:val="004F6CC7"/>
    <w:rsid w:val="004F7F60"/>
    <w:rsid w:val="00536B73"/>
    <w:rsid w:val="0054550B"/>
    <w:rsid w:val="00551AC6"/>
    <w:rsid w:val="00552E9E"/>
    <w:rsid w:val="00557983"/>
    <w:rsid w:val="0056399D"/>
    <w:rsid w:val="005661CF"/>
    <w:rsid w:val="005874D1"/>
    <w:rsid w:val="005A10F4"/>
    <w:rsid w:val="005A32E2"/>
    <w:rsid w:val="005B0ED9"/>
    <w:rsid w:val="005E2C27"/>
    <w:rsid w:val="0060256A"/>
    <w:rsid w:val="00611C97"/>
    <w:rsid w:val="00617916"/>
    <w:rsid w:val="006209FF"/>
    <w:rsid w:val="00621B78"/>
    <w:rsid w:val="00621BD4"/>
    <w:rsid w:val="006225C3"/>
    <w:rsid w:val="0062775A"/>
    <w:rsid w:val="006315F6"/>
    <w:rsid w:val="00635806"/>
    <w:rsid w:val="00640819"/>
    <w:rsid w:val="0064492C"/>
    <w:rsid w:val="00645AA8"/>
    <w:rsid w:val="00653659"/>
    <w:rsid w:val="00677D68"/>
    <w:rsid w:val="006843C7"/>
    <w:rsid w:val="00686DA9"/>
    <w:rsid w:val="006A40C9"/>
    <w:rsid w:val="006A4C83"/>
    <w:rsid w:val="006B2454"/>
    <w:rsid w:val="006B5D34"/>
    <w:rsid w:val="006C0839"/>
    <w:rsid w:val="006C1DF8"/>
    <w:rsid w:val="006C68B3"/>
    <w:rsid w:val="006D2F5A"/>
    <w:rsid w:val="006E5E7C"/>
    <w:rsid w:val="0070539E"/>
    <w:rsid w:val="00710B1C"/>
    <w:rsid w:val="00731A98"/>
    <w:rsid w:val="007330E3"/>
    <w:rsid w:val="00740D88"/>
    <w:rsid w:val="0074456E"/>
    <w:rsid w:val="007500C2"/>
    <w:rsid w:val="0076449B"/>
    <w:rsid w:val="007659ED"/>
    <w:rsid w:val="00767D3F"/>
    <w:rsid w:val="0078575E"/>
    <w:rsid w:val="00787FA4"/>
    <w:rsid w:val="007A45DE"/>
    <w:rsid w:val="007B7460"/>
    <w:rsid w:val="007E32E9"/>
    <w:rsid w:val="008129F4"/>
    <w:rsid w:val="00817355"/>
    <w:rsid w:val="0084610F"/>
    <w:rsid w:val="00847220"/>
    <w:rsid w:val="00852EFA"/>
    <w:rsid w:val="00853995"/>
    <w:rsid w:val="00854D86"/>
    <w:rsid w:val="00876C81"/>
    <w:rsid w:val="008812DB"/>
    <w:rsid w:val="00883CAC"/>
    <w:rsid w:val="00891D2B"/>
    <w:rsid w:val="008A77CC"/>
    <w:rsid w:val="008B15A1"/>
    <w:rsid w:val="008C7CF4"/>
    <w:rsid w:val="008D18E4"/>
    <w:rsid w:val="008D1C70"/>
    <w:rsid w:val="008D369C"/>
    <w:rsid w:val="008E1768"/>
    <w:rsid w:val="008E2D4C"/>
    <w:rsid w:val="008F77A1"/>
    <w:rsid w:val="00906CB3"/>
    <w:rsid w:val="00924458"/>
    <w:rsid w:val="00926140"/>
    <w:rsid w:val="00926DFB"/>
    <w:rsid w:val="009419DD"/>
    <w:rsid w:val="00952A67"/>
    <w:rsid w:val="00965BCE"/>
    <w:rsid w:val="00974927"/>
    <w:rsid w:val="00976AC2"/>
    <w:rsid w:val="009875EB"/>
    <w:rsid w:val="009934E4"/>
    <w:rsid w:val="009A35B3"/>
    <w:rsid w:val="009C0A88"/>
    <w:rsid w:val="009C2F32"/>
    <w:rsid w:val="009D2168"/>
    <w:rsid w:val="009E31E6"/>
    <w:rsid w:val="009E573B"/>
    <w:rsid w:val="009E7CB1"/>
    <w:rsid w:val="00A056DA"/>
    <w:rsid w:val="00A10769"/>
    <w:rsid w:val="00A30ED8"/>
    <w:rsid w:val="00A34525"/>
    <w:rsid w:val="00A47996"/>
    <w:rsid w:val="00A61442"/>
    <w:rsid w:val="00A64833"/>
    <w:rsid w:val="00A81716"/>
    <w:rsid w:val="00A93C10"/>
    <w:rsid w:val="00AA11FB"/>
    <w:rsid w:val="00AA22B1"/>
    <w:rsid w:val="00AB09D0"/>
    <w:rsid w:val="00AB4F97"/>
    <w:rsid w:val="00AC5493"/>
    <w:rsid w:val="00AC694A"/>
    <w:rsid w:val="00AD0109"/>
    <w:rsid w:val="00AD23D2"/>
    <w:rsid w:val="00AE071A"/>
    <w:rsid w:val="00AE3FA7"/>
    <w:rsid w:val="00AF475A"/>
    <w:rsid w:val="00AF5A3B"/>
    <w:rsid w:val="00AF6288"/>
    <w:rsid w:val="00B002F3"/>
    <w:rsid w:val="00B00345"/>
    <w:rsid w:val="00B03893"/>
    <w:rsid w:val="00B10F72"/>
    <w:rsid w:val="00B17BBE"/>
    <w:rsid w:val="00B2268E"/>
    <w:rsid w:val="00B227F8"/>
    <w:rsid w:val="00B274E4"/>
    <w:rsid w:val="00B33665"/>
    <w:rsid w:val="00B35B55"/>
    <w:rsid w:val="00B4744C"/>
    <w:rsid w:val="00B56F6A"/>
    <w:rsid w:val="00B85310"/>
    <w:rsid w:val="00B876CC"/>
    <w:rsid w:val="00B91984"/>
    <w:rsid w:val="00B91CF0"/>
    <w:rsid w:val="00B9502F"/>
    <w:rsid w:val="00B95C1A"/>
    <w:rsid w:val="00BB560D"/>
    <w:rsid w:val="00BB65B5"/>
    <w:rsid w:val="00BC4F9E"/>
    <w:rsid w:val="00BC5EF0"/>
    <w:rsid w:val="00BD435C"/>
    <w:rsid w:val="00BF0ADF"/>
    <w:rsid w:val="00C04809"/>
    <w:rsid w:val="00C1607F"/>
    <w:rsid w:val="00C51BEE"/>
    <w:rsid w:val="00C537EE"/>
    <w:rsid w:val="00C735F1"/>
    <w:rsid w:val="00C75F78"/>
    <w:rsid w:val="00C83A32"/>
    <w:rsid w:val="00C90C7B"/>
    <w:rsid w:val="00C93576"/>
    <w:rsid w:val="00C95423"/>
    <w:rsid w:val="00C95D73"/>
    <w:rsid w:val="00CB17D5"/>
    <w:rsid w:val="00CC5F86"/>
    <w:rsid w:val="00CE0AE1"/>
    <w:rsid w:val="00D02A9C"/>
    <w:rsid w:val="00D21E04"/>
    <w:rsid w:val="00D24D23"/>
    <w:rsid w:val="00D26B9A"/>
    <w:rsid w:val="00D310BA"/>
    <w:rsid w:val="00D318C7"/>
    <w:rsid w:val="00D346C3"/>
    <w:rsid w:val="00D37C4F"/>
    <w:rsid w:val="00D41C86"/>
    <w:rsid w:val="00D47A85"/>
    <w:rsid w:val="00D51590"/>
    <w:rsid w:val="00D607E7"/>
    <w:rsid w:val="00D66BD3"/>
    <w:rsid w:val="00D807F0"/>
    <w:rsid w:val="00D8675A"/>
    <w:rsid w:val="00D9301A"/>
    <w:rsid w:val="00D939F1"/>
    <w:rsid w:val="00D969AB"/>
    <w:rsid w:val="00D96DEC"/>
    <w:rsid w:val="00DB0045"/>
    <w:rsid w:val="00DB7525"/>
    <w:rsid w:val="00DC56D1"/>
    <w:rsid w:val="00DF3878"/>
    <w:rsid w:val="00DF3FC3"/>
    <w:rsid w:val="00E009A9"/>
    <w:rsid w:val="00E02639"/>
    <w:rsid w:val="00E02984"/>
    <w:rsid w:val="00E423A7"/>
    <w:rsid w:val="00E54D96"/>
    <w:rsid w:val="00E565F4"/>
    <w:rsid w:val="00E71FC1"/>
    <w:rsid w:val="00E72BC5"/>
    <w:rsid w:val="00E75377"/>
    <w:rsid w:val="00E93518"/>
    <w:rsid w:val="00E96387"/>
    <w:rsid w:val="00EA0B5C"/>
    <w:rsid w:val="00EA2454"/>
    <w:rsid w:val="00EA2B3A"/>
    <w:rsid w:val="00EA43E9"/>
    <w:rsid w:val="00EB1E45"/>
    <w:rsid w:val="00EC0C19"/>
    <w:rsid w:val="00EC2793"/>
    <w:rsid w:val="00ED0E53"/>
    <w:rsid w:val="00ED7733"/>
    <w:rsid w:val="00F01474"/>
    <w:rsid w:val="00F06708"/>
    <w:rsid w:val="00F073E6"/>
    <w:rsid w:val="00F16F83"/>
    <w:rsid w:val="00F2063D"/>
    <w:rsid w:val="00F2303F"/>
    <w:rsid w:val="00F318C2"/>
    <w:rsid w:val="00F360E3"/>
    <w:rsid w:val="00F36307"/>
    <w:rsid w:val="00F46B56"/>
    <w:rsid w:val="00F628FA"/>
    <w:rsid w:val="00F677BC"/>
    <w:rsid w:val="00F77C55"/>
    <w:rsid w:val="00F81730"/>
    <w:rsid w:val="00F96B4F"/>
    <w:rsid w:val="00F97481"/>
    <w:rsid w:val="00FA26B6"/>
    <w:rsid w:val="00FA5571"/>
    <w:rsid w:val="00FB45D0"/>
    <w:rsid w:val="00FC3375"/>
    <w:rsid w:val="00FC5799"/>
    <w:rsid w:val="00FC67CC"/>
    <w:rsid w:val="00FD5DC1"/>
    <w:rsid w:val="00FF3F0D"/>
    <w:rsid w:val="0405D4CA"/>
    <w:rsid w:val="3FDF7C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2.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3.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 ds:uri="853b858b-023b-4c97-b514-23e2a8bf6bda"/>
    <ds:schemaRef ds:uri="ebec79d7-9ef6-48ec-b6a3-ecb1117abd0e"/>
  </ds:schemaRefs>
</ds:datastoreItem>
</file>

<file path=customXml/itemProps4.xml><?xml version="1.0" encoding="utf-8"?>
<ds:datastoreItem xmlns:ds="http://schemas.openxmlformats.org/officeDocument/2006/customXml" ds:itemID="{DA989B9A-6CD3-4D3B-AF5F-067E84E96F2C}"/>
</file>

<file path=docProps/app.xml><?xml version="1.0" encoding="utf-8"?>
<Properties xmlns="http://schemas.openxmlformats.org/officeDocument/2006/extended-properties" xmlns:vt="http://schemas.openxmlformats.org/officeDocument/2006/docPropsVTypes">
  <Template>Normal</Template>
  <TotalTime>1</TotalTime>
  <Pages>4</Pages>
  <Words>1021</Words>
  <Characters>5989</Characters>
  <Application>Microsoft Office Word</Application>
  <DocSecurity>0</DocSecurity>
  <Lines>193</Lines>
  <Paragraphs>93</Paragraphs>
  <ScaleCrop>false</ScaleCrop>
  <HeadingPairs>
    <vt:vector size="2" baseType="variant">
      <vt:variant>
        <vt:lpstr>Title</vt:lpstr>
      </vt:variant>
      <vt:variant>
        <vt:i4>1</vt:i4>
      </vt:variant>
    </vt:vector>
  </HeadingPairs>
  <TitlesOfParts>
    <vt:vector size="1" baseType="lpstr">
      <vt:lpstr>F218 Job description and person specification template</vt:lpstr>
    </vt:vector>
  </TitlesOfParts>
  <Company>Norfolk County Council</Company>
  <LinksUpToDate>false</LinksUpToDate>
  <CharactersWithSpaces>6917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Yvonne Rider</cp:lastModifiedBy>
  <cp:revision>2</cp:revision>
  <cp:lastPrinted>2019-01-15T10:28:00Z</cp:lastPrinted>
  <dcterms:created xsi:type="dcterms:W3CDTF">2026-03-24T16:25:00Z</dcterms:created>
  <dcterms:modified xsi:type="dcterms:W3CDTF">2026-03-24T16:25:00Z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